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EF1531" w:rsidRDefault="00EF1531" w:rsidP="00CB2B76">
      <w:pPr>
        <w:spacing w:before="480" w:after="240"/>
        <w:jc w:val="center"/>
        <w:rPr>
          <w:b/>
        </w:rPr>
      </w:pPr>
      <w:r w:rsidRPr="00EF1531">
        <w:rPr>
          <w:b/>
        </w:rPr>
        <w:t>Tabulka pro stanovení nabídkové ceny</w:t>
      </w:r>
    </w:p>
    <w:p w:rsidR="00471BDF" w:rsidRDefault="00234A0C" w:rsidP="00234A0C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>
        <w:rPr>
          <w:sz w:val="20"/>
          <w:szCs w:val="20"/>
        </w:rPr>
        <w:t xml:space="preserve"> podlimitní </w:t>
      </w:r>
      <w:r w:rsidRPr="00F2628F">
        <w:rPr>
          <w:sz w:val="20"/>
          <w:szCs w:val="20"/>
        </w:rPr>
        <w:t xml:space="preserve">veřejné zakázce </w:t>
      </w:r>
      <w:r>
        <w:rPr>
          <w:sz w:val="20"/>
          <w:szCs w:val="20"/>
        </w:rPr>
        <w:t xml:space="preserve">zadávané ve zjednodušeném podlimitním řízení dle ustanovení § 38 zákona č. 137/2006 Sb., o veřejných zakázkách, ve znění pozdějších předpisů (dále jen „zákon“) </w:t>
      </w:r>
      <w:r w:rsidRPr="00F2628F">
        <w:rPr>
          <w:sz w:val="20"/>
          <w:szCs w:val="20"/>
        </w:rPr>
        <w:t>s</w:t>
      </w:r>
      <w:r>
        <w:rPr>
          <w:sz w:val="20"/>
          <w:szCs w:val="20"/>
        </w:rPr>
        <w:t> </w:t>
      </w:r>
      <w:r w:rsidRPr="00F2628F">
        <w:rPr>
          <w:sz w:val="20"/>
          <w:szCs w:val="20"/>
        </w:rPr>
        <w:t>názvem</w:t>
      </w:r>
    </w:p>
    <w:p w:rsidR="00234A0C" w:rsidRPr="00234A0C" w:rsidRDefault="00234A0C" w:rsidP="00234A0C">
      <w:pPr>
        <w:jc w:val="center"/>
        <w:rPr>
          <w:sz w:val="20"/>
          <w:szCs w:val="20"/>
        </w:rPr>
      </w:pPr>
    </w:p>
    <w:p w:rsidR="00533D92" w:rsidRPr="00AA3B42" w:rsidRDefault="00412C45" w:rsidP="00533D92">
      <w:pPr>
        <w:keepNext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32"/>
          <w:szCs w:val="32"/>
        </w:rPr>
      </w:pPr>
      <w:r w:rsidRPr="00412C45">
        <w:rPr>
          <w:bCs/>
          <w:color w:val="000000"/>
          <w:sz w:val="32"/>
          <w:szCs w:val="32"/>
        </w:rPr>
        <w:t>„</w:t>
      </w:r>
      <w:r w:rsidR="00471BDF">
        <w:rPr>
          <w:b/>
          <w:bCs/>
          <w:color w:val="000000"/>
          <w:sz w:val="32"/>
          <w:szCs w:val="32"/>
        </w:rPr>
        <w:t xml:space="preserve">Vytvoření </w:t>
      </w:r>
      <w:r w:rsidR="00A54076">
        <w:rPr>
          <w:b/>
          <w:bCs/>
          <w:color w:val="000000"/>
          <w:sz w:val="32"/>
          <w:szCs w:val="32"/>
        </w:rPr>
        <w:t>webového portálu</w:t>
      </w:r>
      <w:r w:rsidR="00471BDF">
        <w:rPr>
          <w:b/>
          <w:bCs/>
          <w:color w:val="000000"/>
          <w:sz w:val="32"/>
          <w:szCs w:val="32"/>
        </w:rPr>
        <w:t xml:space="preserve"> v projektu </w:t>
      </w:r>
      <w:r w:rsidR="00471BDF" w:rsidRPr="00533AB2">
        <w:rPr>
          <w:b/>
          <w:bCs/>
          <w:color w:val="000000"/>
          <w:sz w:val="32"/>
          <w:szCs w:val="32"/>
        </w:rPr>
        <w:t>Stáže pro mladé zájemce o zaměstnání</w:t>
      </w:r>
      <w:r w:rsidRPr="00412C45">
        <w:rPr>
          <w:bCs/>
          <w:color w:val="000000"/>
          <w:sz w:val="32"/>
          <w:szCs w:val="32"/>
        </w:rPr>
        <w:t>“</w:t>
      </w:r>
    </w:p>
    <w:p w:rsidR="00EC09A1" w:rsidRPr="00533D92" w:rsidRDefault="00EC09A1" w:rsidP="0019117F">
      <w:pPr>
        <w:rPr>
          <w:b/>
          <w:bCs/>
          <w:sz w:val="20"/>
          <w:szCs w:val="20"/>
        </w:rPr>
      </w:pPr>
    </w:p>
    <w:p w:rsidR="00EF1531" w:rsidRDefault="00EF1531" w:rsidP="00EF153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EF1531" w:rsidRPr="00533D92" w:rsidRDefault="00EF1531" w:rsidP="00EF153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Uchazeč:</w:t>
      </w:r>
      <w:r w:rsidRPr="00533D92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EF1531" w:rsidRPr="00533D92" w:rsidRDefault="00EF1531" w:rsidP="00EF153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sídlo: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Pr="00533D92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EF1531" w:rsidRPr="00533D92" w:rsidRDefault="00EF1531" w:rsidP="00EF153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IČ/DIČ: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Pr="00533D92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7B39C4" w:rsidRDefault="007B39C4" w:rsidP="0019117F">
      <w:pPr>
        <w:rPr>
          <w:b/>
          <w:bCs/>
          <w:sz w:val="20"/>
          <w:szCs w:val="20"/>
        </w:rPr>
      </w:pPr>
    </w:p>
    <w:p w:rsidR="00EF1531" w:rsidRDefault="00EF1531" w:rsidP="0019117F">
      <w:pPr>
        <w:rPr>
          <w:b/>
          <w:bCs/>
          <w:sz w:val="20"/>
          <w:szCs w:val="20"/>
        </w:rPr>
      </w:pPr>
    </w:p>
    <w:p w:rsidR="00EF1531" w:rsidRPr="00EF1531" w:rsidRDefault="00EF1531" w:rsidP="00EF1531">
      <w:pPr>
        <w:jc w:val="both"/>
        <w:rPr>
          <w:sz w:val="20"/>
          <w:szCs w:val="20"/>
        </w:rPr>
      </w:pPr>
      <w:r w:rsidRPr="00EF1531">
        <w:rPr>
          <w:sz w:val="20"/>
          <w:szCs w:val="20"/>
        </w:rPr>
        <w:t>Tabulka č. 1: Formulář pro vyplnění dílčích parametrů nabídkové ceny:</w:t>
      </w:r>
    </w:p>
    <w:p w:rsidR="00EF1531" w:rsidRPr="00EF1531" w:rsidRDefault="00EF1531" w:rsidP="00EF1531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686"/>
        <w:gridCol w:w="1276"/>
        <w:gridCol w:w="850"/>
        <w:gridCol w:w="851"/>
        <w:gridCol w:w="1178"/>
      </w:tblGrid>
      <w:tr w:rsidR="00A462CD" w:rsidRPr="00A462CD" w:rsidTr="00A462CD">
        <w:tc>
          <w:tcPr>
            <w:tcW w:w="675" w:type="dxa"/>
            <w:shd w:val="clear" w:color="auto" w:fill="auto"/>
          </w:tcPr>
          <w:p w:rsidR="00EF1531" w:rsidRPr="00A462CD" w:rsidRDefault="00EF1531" w:rsidP="00A462CD">
            <w:pPr>
              <w:jc w:val="center"/>
              <w:rPr>
                <w:sz w:val="20"/>
                <w:szCs w:val="20"/>
              </w:rPr>
            </w:pPr>
            <w:r w:rsidRPr="00A462CD">
              <w:rPr>
                <w:sz w:val="20"/>
                <w:szCs w:val="20"/>
              </w:rPr>
              <w:t>Kód</w:t>
            </w:r>
          </w:p>
        </w:tc>
        <w:tc>
          <w:tcPr>
            <w:tcW w:w="3686" w:type="dxa"/>
            <w:shd w:val="clear" w:color="auto" w:fill="auto"/>
          </w:tcPr>
          <w:p w:rsidR="00EF1531" w:rsidRPr="00A462CD" w:rsidRDefault="00EF1531" w:rsidP="00A462CD">
            <w:pPr>
              <w:jc w:val="center"/>
              <w:rPr>
                <w:sz w:val="20"/>
                <w:szCs w:val="20"/>
              </w:rPr>
            </w:pPr>
            <w:r w:rsidRPr="00A462CD">
              <w:rPr>
                <w:sz w:val="20"/>
                <w:szCs w:val="20"/>
              </w:rPr>
              <w:t>Položka</w:t>
            </w:r>
          </w:p>
        </w:tc>
        <w:tc>
          <w:tcPr>
            <w:tcW w:w="1276" w:type="dxa"/>
            <w:shd w:val="clear" w:color="auto" w:fill="auto"/>
          </w:tcPr>
          <w:p w:rsidR="00EF1531" w:rsidRPr="00A462CD" w:rsidRDefault="00EF1531" w:rsidP="00A462CD">
            <w:pPr>
              <w:jc w:val="center"/>
              <w:rPr>
                <w:sz w:val="20"/>
                <w:szCs w:val="20"/>
              </w:rPr>
            </w:pPr>
            <w:r w:rsidRPr="00A462CD">
              <w:rPr>
                <w:sz w:val="20"/>
                <w:szCs w:val="20"/>
              </w:rPr>
              <w:t>Cena bez DPH</w:t>
            </w:r>
          </w:p>
        </w:tc>
        <w:tc>
          <w:tcPr>
            <w:tcW w:w="850" w:type="dxa"/>
            <w:shd w:val="clear" w:color="auto" w:fill="auto"/>
          </w:tcPr>
          <w:p w:rsidR="00EF1531" w:rsidRPr="00A462CD" w:rsidRDefault="00EF1531" w:rsidP="00A462CD">
            <w:pPr>
              <w:jc w:val="center"/>
              <w:rPr>
                <w:sz w:val="20"/>
                <w:szCs w:val="20"/>
              </w:rPr>
            </w:pPr>
            <w:r w:rsidRPr="00A462CD">
              <w:rPr>
                <w:sz w:val="20"/>
                <w:szCs w:val="20"/>
              </w:rPr>
              <w:t>Sazba DPH</w:t>
            </w:r>
          </w:p>
        </w:tc>
        <w:tc>
          <w:tcPr>
            <w:tcW w:w="851" w:type="dxa"/>
            <w:shd w:val="clear" w:color="auto" w:fill="auto"/>
          </w:tcPr>
          <w:p w:rsidR="00EF1531" w:rsidRPr="00A462CD" w:rsidRDefault="00EF1531" w:rsidP="00A462CD">
            <w:pPr>
              <w:jc w:val="center"/>
              <w:rPr>
                <w:sz w:val="20"/>
                <w:szCs w:val="20"/>
              </w:rPr>
            </w:pPr>
            <w:r w:rsidRPr="00A462CD">
              <w:rPr>
                <w:sz w:val="20"/>
                <w:szCs w:val="20"/>
              </w:rPr>
              <w:t>DPH</w:t>
            </w:r>
          </w:p>
        </w:tc>
        <w:tc>
          <w:tcPr>
            <w:tcW w:w="1178" w:type="dxa"/>
            <w:shd w:val="clear" w:color="auto" w:fill="auto"/>
          </w:tcPr>
          <w:p w:rsidR="00EF1531" w:rsidRPr="00A462CD" w:rsidRDefault="00EF1531" w:rsidP="00A462CD">
            <w:pPr>
              <w:jc w:val="center"/>
              <w:rPr>
                <w:sz w:val="20"/>
                <w:szCs w:val="20"/>
              </w:rPr>
            </w:pPr>
            <w:r w:rsidRPr="00A462CD">
              <w:rPr>
                <w:sz w:val="20"/>
                <w:szCs w:val="20"/>
              </w:rPr>
              <w:t>Cena s DPH</w:t>
            </w:r>
          </w:p>
        </w:tc>
      </w:tr>
      <w:tr w:rsidR="00A462CD" w:rsidRPr="00A462CD" w:rsidTr="00274552">
        <w:tc>
          <w:tcPr>
            <w:tcW w:w="675" w:type="dxa"/>
            <w:shd w:val="clear" w:color="auto" w:fill="auto"/>
            <w:vAlign w:val="center"/>
          </w:tcPr>
          <w:p w:rsidR="00EF1531" w:rsidRPr="00A462CD" w:rsidRDefault="00EF1531" w:rsidP="00274552">
            <w:pPr>
              <w:rPr>
                <w:sz w:val="20"/>
                <w:szCs w:val="20"/>
              </w:rPr>
            </w:pPr>
            <w:r w:rsidRPr="00A462CD">
              <w:rPr>
                <w:sz w:val="20"/>
                <w:szCs w:val="20"/>
              </w:rPr>
              <w:t>A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F1531" w:rsidRPr="00A462CD" w:rsidRDefault="000E6FBB" w:rsidP="00A54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Vytvoření a spuštění pln</w:t>
            </w:r>
            <w:r w:rsidR="00A54076">
              <w:rPr>
                <w:sz w:val="20"/>
                <w:szCs w:val="20"/>
              </w:rPr>
              <w:t>ě</w:t>
            </w:r>
            <w:r>
              <w:rPr>
                <w:sz w:val="20"/>
                <w:szCs w:val="20"/>
              </w:rPr>
              <w:t xml:space="preserve"> funkčn</w:t>
            </w:r>
            <w:r w:rsidR="00A54076">
              <w:rPr>
                <w:sz w:val="20"/>
                <w:szCs w:val="20"/>
              </w:rPr>
              <w:t>ího</w:t>
            </w:r>
            <w:r>
              <w:rPr>
                <w:sz w:val="20"/>
                <w:szCs w:val="20"/>
              </w:rPr>
              <w:t xml:space="preserve"> </w:t>
            </w:r>
            <w:r w:rsidR="00A54076">
              <w:rPr>
                <w:sz w:val="20"/>
                <w:szCs w:val="20"/>
              </w:rPr>
              <w:t>webového portálu</w:t>
            </w:r>
            <w:r>
              <w:rPr>
                <w:sz w:val="20"/>
                <w:szCs w:val="20"/>
              </w:rPr>
              <w:t xml:space="preserve"> </w:t>
            </w:r>
            <w:r w:rsidRPr="00E30606">
              <w:rPr>
                <w:sz w:val="20"/>
                <w:szCs w:val="20"/>
              </w:rPr>
              <w:t>Stáže pro mladé zájemce o zaměstnání</w:t>
            </w:r>
            <w:r>
              <w:rPr>
                <w:sz w:val="20"/>
                <w:szCs w:val="20"/>
              </w:rPr>
              <w:t xml:space="preserve"> v prostředí Zadavatele </w:t>
            </w:r>
            <w:r w:rsidRPr="000E6FBB">
              <w:rPr>
                <w:sz w:val="20"/>
                <w:szCs w:val="20"/>
              </w:rPr>
              <w:t>(integrační platforma MPSV)</w:t>
            </w:r>
          </w:p>
        </w:tc>
        <w:tc>
          <w:tcPr>
            <w:tcW w:w="1276" w:type="dxa"/>
            <w:shd w:val="clear" w:color="auto" w:fill="auto"/>
          </w:tcPr>
          <w:p w:rsidR="00EF1531" w:rsidRPr="00A462CD" w:rsidRDefault="00EF1531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F1531" w:rsidRPr="00A462CD" w:rsidRDefault="00EF1531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F1531" w:rsidRPr="00A462CD" w:rsidRDefault="00EF1531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:rsidR="00EF1531" w:rsidRPr="00A462CD" w:rsidRDefault="00EF1531" w:rsidP="00A462CD">
            <w:pPr>
              <w:jc w:val="both"/>
              <w:rPr>
                <w:sz w:val="20"/>
                <w:szCs w:val="20"/>
              </w:rPr>
            </w:pPr>
          </w:p>
        </w:tc>
      </w:tr>
      <w:tr w:rsidR="00A462CD" w:rsidRPr="00A462CD" w:rsidTr="00274552">
        <w:tc>
          <w:tcPr>
            <w:tcW w:w="675" w:type="dxa"/>
            <w:shd w:val="clear" w:color="auto" w:fill="auto"/>
            <w:vAlign w:val="center"/>
          </w:tcPr>
          <w:p w:rsidR="00EF1531" w:rsidRPr="00A462CD" w:rsidRDefault="00471BDF" w:rsidP="002745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F1531" w:rsidRPr="00A462CD" w:rsidRDefault="000E6FBB" w:rsidP="000E6FBB">
            <w:pPr>
              <w:rPr>
                <w:sz w:val="20"/>
                <w:szCs w:val="20"/>
              </w:rPr>
            </w:pPr>
            <w:r w:rsidRPr="000E6FBB">
              <w:rPr>
                <w:sz w:val="20"/>
                <w:szCs w:val="20"/>
              </w:rPr>
              <w:t>Provoz (</w:t>
            </w:r>
            <w:proofErr w:type="spellStart"/>
            <w:r w:rsidRPr="000E6FBB">
              <w:rPr>
                <w:sz w:val="20"/>
                <w:szCs w:val="20"/>
              </w:rPr>
              <w:t>hosting</w:t>
            </w:r>
            <w:proofErr w:type="spellEnd"/>
            <w:r w:rsidRPr="000E6FBB">
              <w:rPr>
                <w:sz w:val="20"/>
                <w:szCs w:val="20"/>
              </w:rPr>
              <w:t xml:space="preserve">) na prostředcích uchazeče do momentu akceptace a migrace </w:t>
            </w:r>
            <w:r>
              <w:rPr>
                <w:sz w:val="20"/>
                <w:szCs w:val="20"/>
              </w:rPr>
              <w:t xml:space="preserve">do integrační platformy </w:t>
            </w:r>
            <w:r w:rsidRPr="000E6FBB">
              <w:rPr>
                <w:sz w:val="20"/>
                <w:szCs w:val="20"/>
              </w:rPr>
              <w:t>MPSV</w:t>
            </w:r>
          </w:p>
        </w:tc>
        <w:tc>
          <w:tcPr>
            <w:tcW w:w="1276" w:type="dxa"/>
            <w:shd w:val="clear" w:color="auto" w:fill="auto"/>
          </w:tcPr>
          <w:p w:rsidR="00EF1531" w:rsidRPr="00A462CD" w:rsidRDefault="00EF1531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F1531" w:rsidRPr="00A462CD" w:rsidRDefault="00EF1531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F1531" w:rsidRPr="00A462CD" w:rsidRDefault="00EF1531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:rsidR="00EF1531" w:rsidRPr="00A462CD" w:rsidRDefault="00EF1531" w:rsidP="00A462CD">
            <w:pPr>
              <w:jc w:val="both"/>
              <w:rPr>
                <w:sz w:val="20"/>
                <w:szCs w:val="20"/>
              </w:rPr>
            </w:pPr>
          </w:p>
        </w:tc>
      </w:tr>
      <w:tr w:rsidR="00A462CD" w:rsidRPr="00A462CD" w:rsidTr="00274552">
        <w:tc>
          <w:tcPr>
            <w:tcW w:w="675" w:type="dxa"/>
            <w:shd w:val="clear" w:color="auto" w:fill="auto"/>
            <w:vAlign w:val="center"/>
          </w:tcPr>
          <w:p w:rsidR="00EF1531" w:rsidRPr="00A462CD" w:rsidRDefault="000E6FBB" w:rsidP="002745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F1531" w:rsidRPr="00A462CD" w:rsidRDefault="000E6FBB" w:rsidP="002745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Údržba systému na prostředcích Zadavatele </w:t>
            </w:r>
            <w:r w:rsidRPr="000E6FBB">
              <w:rPr>
                <w:sz w:val="20"/>
                <w:szCs w:val="20"/>
              </w:rPr>
              <w:t>(integrační platforma MPSV)</w:t>
            </w:r>
          </w:p>
        </w:tc>
        <w:tc>
          <w:tcPr>
            <w:tcW w:w="1276" w:type="dxa"/>
            <w:shd w:val="clear" w:color="auto" w:fill="auto"/>
          </w:tcPr>
          <w:p w:rsidR="00EF1531" w:rsidRPr="00A462CD" w:rsidRDefault="00EF1531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F1531" w:rsidRPr="00A462CD" w:rsidRDefault="00EF1531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F1531" w:rsidRPr="00A462CD" w:rsidRDefault="00EF1531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:rsidR="00EF1531" w:rsidRPr="00A462CD" w:rsidRDefault="00EF1531" w:rsidP="00A462CD">
            <w:pPr>
              <w:jc w:val="both"/>
              <w:rPr>
                <w:sz w:val="20"/>
                <w:szCs w:val="20"/>
              </w:rPr>
            </w:pPr>
          </w:p>
        </w:tc>
      </w:tr>
      <w:tr w:rsidR="000E6FBB" w:rsidRPr="00A462CD" w:rsidTr="00274552">
        <w:tc>
          <w:tcPr>
            <w:tcW w:w="675" w:type="dxa"/>
            <w:shd w:val="clear" w:color="auto" w:fill="auto"/>
            <w:vAlign w:val="center"/>
          </w:tcPr>
          <w:p w:rsidR="000E6FBB" w:rsidRDefault="000E6FBB" w:rsidP="002745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E6FBB" w:rsidRDefault="000E6FBB" w:rsidP="001D1AAD">
            <w:pPr>
              <w:rPr>
                <w:sz w:val="20"/>
                <w:szCs w:val="20"/>
              </w:rPr>
            </w:pPr>
            <w:r w:rsidRPr="000E6FBB">
              <w:rPr>
                <w:sz w:val="20"/>
                <w:szCs w:val="20"/>
              </w:rPr>
              <w:t>Uživatelská podpora</w:t>
            </w:r>
            <w:r w:rsidR="001D1AAD">
              <w:rPr>
                <w:sz w:val="20"/>
                <w:szCs w:val="20"/>
              </w:rPr>
              <w:t xml:space="preserve"> – telefonický </w:t>
            </w:r>
            <w:proofErr w:type="spellStart"/>
            <w:r w:rsidR="001D1AAD">
              <w:rPr>
                <w:sz w:val="20"/>
                <w:szCs w:val="20"/>
              </w:rPr>
              <w:t>HelpDesk</w:t>
            </w:r>
            <w:proofErr w:type="spellEnd"/>
            <w:r w:rsidR="001D1AAD">
              <w:rPr>
                <w:sz w:val="20"/>
                <w:szCs w:val="20"/>
              </w:rPr>
              <w:t xml:space="preserve"> 5x8</w:t>
            </w:r>
          </w:p>
        </w:tc>
        <w:tc>
          <w:tcPr>
            <w:tcW w:w="1276" w:type="dxa"/>
            <w:shd w:val="clear" w:color="auto" w:fill="auto"/>
          </w:tcPr>
          <w:p w:rsidR="000E6FBB" w:rsidRPr="00A462CD" w:rsidRDefault="000E6FBB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E6FBB" w:rsidRPr="00A462CD" w:rsidRDefault="000E6FBB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E6FBB" w:rsidRPr="00A462CD" w:rsidRDefault="000E6FBB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:rsidR="000E6FBB" w:rsidRPr="00A462CD" w:rsidRDefault="000E6FBB" w:rsidP="00A462CD">
            <w:pPr>
              <w:jc w:val="both"/>
              <w:rPr>
                <w:sz w:val="20"/>
                <w:szCs w:val="20"/>
              </w:rPr>
            </w:pPr>
          </w:p>
        </w:tc>
      </w:tr>
      <w:tr w:rsidR="00A462CD" w:rsidRPr="00A462CD" w:rsidTr="00274552">
        <w:tc>
          <w:tcPr>
            <w:tcW w:w="675" w:type="dxa"/>
            <w:shd w:val="clear" w:color="auto" w:fill="auto"/>
            <w:vAlign w:val="center"/>
          </w:tcPr>
          <w:p w:rsidR="00EF1531" w:rsidRPr="00A462CD" w:rsidRDefault="00471BDF" w:rsidP="002745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F1531" w:rsidRPr="00A462CD" w:rsidRDefault="00471BDF" w:rsidP="000078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Zajištění rozvoje </w:t>
            </w:r>
            <w:r w:rsidRPr="00AC22F4">
              <w:rPr>
                <w:sz w:val="20"/>
                <w:szCs w:val="20"/>
              </w:rPr>
              <w:t>webových stránek</w:t>
            </w:r>
            <w:r w:rsidR="00F30335">
              <w:rPr>
                <w:sz w:val="20"/>
                <w:szCs w:val="20"/>
              </w:rPr>
              <w:t xml:space="preserve"> v rozsahu </w:t>
            </w:r>
            <w:r w:rsidR="0000785E">
              <w:rPr>
                <w:sz w:val="20"/>
                <w:szCs w:val="20"/>
              </w:rPr>
              <w:t>5</w:t>
            </w:r>
            <w:r w:rsidR="00F30335">
              <w:rPr>
                <w:sz w:val="20"/>
                <w:szCs w:val="20"/>
              </w:rPr>
              <w:t xml:space="preserve"> člověkodnů</w:t>
            </w:r>
          </w:p>
        </w:tc>
        <w:tc>
          <w:tcPr>
            <w:tcW w:w="1276" w:type="dxa"/>
            <w:shd w:val="clear" w:color="auto" w:fill="auto"/>
          </w:tcPr>
          <w:p w:rsidR="00EF1531" w:rsidRPr="00A462CD" w:rsidRDefault="00EF1531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F1531" w:rsidRPr="00A462CD" w:rsidRDefault="00EF1531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F1531" w:rsidRPr="00A462CD" w:rsidRDefault="00EF1531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:rsidR="00EF1531" w:rsidRPr="00A462CD" w:rsidRDefault="00EF1531" w:rsidP="00A462CD">
            <w:pPr>
              <w:jc w:val="both"/>
              <w:rPr>
                <w:sz w:val="20"/>
                <w:szCs w:val="20"/>
              </w:rPr>
            </w:pPr>
          </w:p>
        </w:tc>
      </w:tr>
      <w:tr w:rsidR="00904E20" w:rsidRPr="00A462CD" w:rsidTr="00274552">
        <w:tc>
          <w:tcPr>
            <w:tcW w:w="4361" w:type="dxa"/>
            <w:gridSpan w:val="2"/>
            <w:shd w:val="clear" w:color="auto" w:fill="auto"/>
            <w:vAlign w:val="center"/>
          </w:tcPr>
          <w:p w:rsidR="00904E20" w:rsidRDefault="00904E20" w:rsidP="00274552">
            <w:pPr>
              <w:rPr>
                <w:sz w:val="20"/>
                <w:szCs w:val="20"/>
              </w:rPr>
            </w:pPr>
            <w:r w:rsidRPr="009A1D3B">
              <w:rPr>
                <w:b/>
                <w:sz w:val="20"/>
                <w:szCs w:val="20"/>
              </w:rPr>
              <w:t>Celková nabídková cena</w:t>
            </w:r>
          </w:p>
        </w:tc>
        <w:tc>
          <w:tcPr>
            <w:tcW w:w="1276" w:type="dxa"/>
            <w:shd w:val="clear" w:color="auto" w:fill="auto"/>
          </w:tcPr>
          <w:p w:rsidR="00904E20" w:rsidRPr="00A462CD" w:rsidRDefault="00904E20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04E20" w:rsidRPr="00A462CD" w:rsidRDefault="00904E20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04E20" w:rsidRPr="00A462CD" w:rsidRDefault="00904E20" w:rsidP="00A46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:rsidR="00904E20" w:rsidRPr="00A462CD" w:rsidRDefault="00904E20" w:rsidP="00A462CD">
            <w:pPr>
              <w:jc w:val="both"/>
              <w:rPr>
                <w:sz w:val="20"/>
                <w:szCs w:val="20"/>
              </w:rPr>
            </w:pPr>
          </w:p>
        </w:tc>
      </w:tr>
    </w:tbl>
    <w:p w:rsidR="00904E20" w:rsidRDefault="00904E20" w:rsidP="00EF1531">
      <w:pPr>
        <w:jc w:val="both"/>
        <w:rPr>
          <w:sz w:val="18"/>
          <w:szCs w:val="18"/>
        </w:rPr>
      </w:pPr>
    </w:p>
    <w:p w:rsidR="00EF1531" w:rsidRPr="00EF1531" w:rsidRDefault="00EF1531" w:rsidP="00EF1531">
      <w:pPr>
        <w:jc w:val="both"/>
        <w:rPr>
          <w:sz w:val="18"/>
          <w:szCs w:val="18"/>
        </w:rPr>
      </w:pPr>
      <w:r w:rsidRPr="00EF1531">
        <w:rPr>
          <w:sz w:val="18"/>
          <w:szCs w:val="18"/>
        </w:rPr>
        <w:t>Pozn.:</w:t>
      </w:r>
    </w:p>
    <w:p w:rsidR="00EF1531" w:rsidRPr="00EF1531" w:rsidRDefault="00EF1531" w:rsidP="00EF1531">
      <w:pPr>
        <w:jc w:val="both"/>
        <w:rPr>
          <w:sz w:val="18"/>
          <w:szCs w:val="18"/>
        </w:rPr>
      </w:pPr>
      <w:r w:rsidRPr="00EF1531">
        <w:rPr>
          <w:sz w:val="18"/>
          <w:szCs w:val="18"/>
        </w:rPr>
        <w:t xml:space="preserve">Nabídková cena bude uvedena bez daně z přidané hodnoty (DPH), dále bude uvedena sazba DPH (procentní výše DPH) a celková nabídková cena včetně DPH v Kč. </w:t>
      </w:r>
    </w:p>
    <w:p w:rsidR="00EF1531" w:rsidRPr="00EF1531" w:rsidRDefault="00EF1531" w:rsidP="00EF1531">
      <w:pPr>
        <w:jc w:val="both"/>
        <w:rPr>
          <w:sz w:val="18"/>
          <w:szCs w:val="18"/>
        </w:rPr>
      </w:pPr>
    </w:p>
    <w:p w:rsidR="00EF1531" w:rsidRPr="00EF1531" w:rsidRDefault="00EF1531" w:rsidP="00EF1531">
      <w:pPr>
        <w:jc w:val="both"/>
        <w:rPr>
          <w:sz w:val="18"/>
          <w:szCs w:val="18"/>
        </w:rPr>
      </w:pPr>
      <w:r w:rsidRPr="00EF1531">
        <w:rPr>
          <w:sz w:val="18"/>
          <w:szCs w:val="18"/>
        </w:rPr>
        <w:t xml:space="preserve">Uchazeč stanoví dílčí parametry nabídkové ceny, které budou obsahovat veškeré potřebné náklady na realizaci příslušné části předmětu plnění veřejné zakázky. Uchazeč zpracuje nabídkovou cenu dle požadavků zadavatele </w:t>
      </w:r>
      <w:r>
        <w:rPr>
          <w:sz w:val="18"/>
          <w:szCs w:val="18"/>
        </w:rPr>
        <w:br/>
      </w:r>
      <w:r w:rsidRPr="00EF1531">
        <w:rPr>
          <w:sz w:val="18"/>
          <w:szCs w:val="18"/>
        </w:rPr>
        <w:t xml:space="preserve">v tabulce č. 1 (viz </w:t>
      </w:r>
      <w:r>
        <w:rPr>
          <w:sz w:val="18"/>
          <w:szCs w:val="18"/>
        </w:rPr>
        <w:t>výše</w:t>
      </w:r>
      <w:r w:rsidRPr="00EF1531">
        <w:rPr>
          <w:sz w:val="18"/>
          <w:szCs w:val="18"/>
        </w:rPr>
        <w:t>).</w:t>
      </w:r>
    </w:p>
    <w:p w:rsidR="00EF1531" w:rsidRPr="00EF1531" w:rsidRDefault="00EF1531" w:rsidP="00EF1531">
      <w:pPr>
        <w:jc w:val="both"/>
        <w:rPr>
          <w:sz w:val="18"/>
          <w:szCs w:val="18"/>
        </w:rPr>
      </w:pPr>
    </w:p>
    <w:p w:rsidR="00EF1531" w:rsidRPr="00EF1531" w:rsidRDefault="00EF1531" w:rsidP="00EF1531">
      <w:pPr>
        <w:jc w:val="both"/>
        <w:rPr>
          <w:sz w:val="18"/>
          <w:szCs w:val="18"/>
        </w:rPr>
      </w:pPr>
      <w:r w:rsidRPr="00EF1531">
        <w:rPr>
          <w:sz w:val="18"/>
          <w:szCs w:val="18"/>
        </w:rPr>
        <w:t xml:space="preserve">U jednotlivých dílčích položek je uvedena maximální přípustná hodnota. Pokud uchazeč uvede v nabídce cenu dílčí položky vyšší, než je uvedená přípustná hodnota, bude to považováno za nesplnění požadavků ZD </w:t>
      </w:r>
      <w:r>
        <w:rPr>
          <w:sz w:val="18"/>
          <w:szCs w:val="18"/>
        </w:rPr>
        <w:br/>
      </w:r>
      <w:r w:rsidRPr="00EF1531">
        <w:rPr>
          <w:sz w:val="18"/>
          <w:szCs w:val="18"/>
        </w:rPr>
        <w:t xml:space="preserve">a nabídka uchazeče nebude hodnocena. </w:t>
      </w:r>
    </w:p>
    <w:p w:rsidR="00EF1531" w:rsidRDefault="00EF1531" w:rsidP="00EF1531"/>
    <w:p w:rsidR="00EF1531" w:rsidRPr="00533D92" w:rsidRDefault="00EF1531" w:rsidP="00EF153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EF1531" w:rsidRPr="00533D92" w:rsidRDefault="00EF1531" w:rsidP="00EF1531">
      <w:pPr>
        <w:rPr>
          <w:sz w:val="20"/>
          <w:szCs w:val="20"/>
        </w:rPr>
      </w:pPr>
    </w:p>
    <w:p w:rsidR="00EF1531" w:rsidRPr="00533D92" w:rsidRDefault="00EF1531" w:rsidP="00EF1531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……………….………………………………….</w:t>
      </w:r>
    </w:p>
    <w:p w:rsidR="00EF1531" w:rsidRPr="00533D92" w:rsidRDefault="00EF1531" w:rsidP="00EF1531">
      <w:pPr>
        <w:jc w:val="right"/>
        <w:rPr>
          <w:i/>
          <w:sz w:val="20"/>
          <w:szCs w:val="20"/>
        </w:rPr>
      </w:pPr>
      <w:r w:rsidRPr="00533D92">
        <w:rPr>
          <w:i/>
          <w:sz w:val="20"/>
          <w:szCs w:val="20"/>
        </w:rPr>
        <w:t>titul, jméno, příjmení</w:t>
      </w:r>
    </w:p>
    <w:p w:rsidR="00EF1531" w:rsidRPr="00855925" w:rsidRDefault="00EF1531" w:rsidP="009016E2">
      <w:pPr>
        <w:jc w:val="right"/>
        <w:rPr>
          <w:i/>
          <w:iCs/>
          <w:sz w:val="16"/>
          <w:szCs w:val="16"/>
        </w:rPr>
      </w:pPr>
      <w:r w:rsidRPr="00855925">
        <w:rPr>
          <w:sz w:val="16"/>
          <w:szCs w:val="16"/>
        </w:rPr>
        <w:t>(</w:t>
      </w:r>
      <w:r w:rsidRPr="00855925">
        <w:rPr>
          <w:i/>
          <w:sz w:val="16"/>
          <w:szCs w:val="16"/>
        </w:rPr>
        <w:t>p</w:t>
      </w:r>
      <w:r w:rsidRPr="00855925">
        <w:rPr>
          <w:i/>
          <w:iCs/>
          <w:sz w:val="16"/>
          <w:szCs w:val="16"/>
        </w:rPr>
        <w:t>odpis osoby oprávněné jednat jménem či za uchazeče)</w:t>
      </w:r>
      <w:bookmarkStart w:id="0" w:name="_GoBack"/>
      <w:bookmarkEnd w:id="0"/>
    </w:p>
    <w:sectPr w:rsidR="00EF1531" w:rsidRPr="00855925" w:rsidSect="00412C45">
      <w:headerReference w:type="default" r:id="rId9"/>
      <w:pgSz w:w="11906" w:h="16838"/>
      <w:pgMar w:top="187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C85" w:rsidRDefault="009E0C85" w:rsidP="003A1904">
      <w:r>
        <w:separator/>
      </w:r>
    </w:p>
  </w:endnote>
  <w:endnote w:type="continuationSeparator" w:id="0">
    <w:p w:rsidR="009E0C85" w:rsidRDefault="009E0C85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C85" w:rsidRDefault="009E0C85" w:rsidP="003A1904">
      <w:r>
        <w:separator/>
      </w:r>
    </w:p>
  </w:footnote>
  <w:footnote w:type="continuationSeparator" w:id="0">
    <w:p w:rsidR="009E0C85" w:rsidRDefault="009E0C85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Default="009016E2" w:rsidP="00533D92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78740</wp:posOffset>
          </wp:positionH>
          <wp:positionV relativeFrom="paragraph">
            <wp:posOffset>-171450</wp:posOffset>
          </wp:positionV>
          <wp:extent cx="5601335" cy="604520"/>
          <wp:effectExtent l="0" t="0" r="0" b="508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604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016E2" w:rsidRPr="009016E2" w:rsidRDefault="009016E2" w:rsidP="00CB2B76">
    <w:pPr>
      <w:pStyle w:val="Zhlav"/>
      <w:spacing w:before="480"/>
      <w:rPr>
        <w:sz w:val="18"/>
        <w:szCs w:val="18"/>
      </w:rPr>
    </w:pPr>
    <w:r>
      <w:tab/>
    </w:r>
    <w:r>
      <w:tab/>
    </w:r>
    <w:r w:rsidRPr="009016E2">
      <w:rPr>
        <w:sz w:val="18"/>
        <w:szCs w:val="18"/>
      </w:rPr>
      <w:t>Příloha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88.5pt;height:388.5pt" o:bullet="t">
        <v:imagedata r:id="rId1" o:title="clip_image001"/>
      </v:shape>
    </w:pict>
  </w:numPicBullet>
  <w:numPicBullet w:numPicBulletId="1">
    <w:pict>
      <v:shape id="_x0000_i1039" type="#_x0000_t75" style="width:388.5pt;height:388.5pt" o:bullet="t">
        <v:imagedata r:id="rId2" o:title="clip_image002"/>
      </v:shape>
    </w:pict>
  </w:numPicBullet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65C44"/>
    <w:multiLevelType w:val="hybridMultilevel"/>
    <w:tmpl w:val="AE1ACA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740C2F"/>
    <w:multiLevelType w:val="hybridMultilevel"/>
    <w:tmpl w:val="552E4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1A4A89"/>
    <w:multiLevelType w:val="hybridMultilevel"/>
    <w:tmpl w:val="D97E4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990E56"/>
    <w:multiLevelType w:val="multilevel"/>
    <w:tmpl w:val="2790123A"/>
    <w:lvl w:ilvl="0">
      <w:start w:val="1"/>
      <w:numFmt w:val="bullet"/>
      <w:pStyle w:val="CDBulletParagraphGree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1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1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504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1"/>
      <w:lvlJc w:val="left"/>
      <w:pPr>
        <w:ind w:left="576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480" w:hanging="360"/>
      </w:pPr>
      <w:rPr>
        <w:rFonts w:ascii="Symbol" w:hAnsi="Symbol" w:hint="default"/>
        <w:color w:val="auto"/>
      </w:rPr>
    </w:lvl>
  </w:abstractNum>
  <w:abstractNum w:abstractNumId="13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6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76129"/>
    <w:multiLevelType w:val="hybridMultilevel"/>
    <w:tmpl w:val="64C2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5A4638"/>
    <w:multiLevelType w:val="hybridMultilevel"/>
    <w:tmpl w:val="1C52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7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8">
    <w:nsid w:val="6AC377E6"/>
    <w:multiLevelType w:val="hybridMultilevel"/>
    <w:tmpl w:val="FE584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245E5C"/>
    <w:multiLevelType w:val="hybridMultilevel"/>
    <w:tmpl w:val="71902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21"/>
  </w:num>
  <w:num w:numId="4">
    <w:abstractNumId w:val="11"/>
  </w:num>
  <w:num w:numId="5">
    <w:abstractNumId w:val="5"/>
  </w:num>
  <w:num w:numId="6">
    <w:abstractNumId w:val="8"/>
  </w:num>
  <w:num w:numId="7">
    <w:abstractNumId w:val="7"/>
  </w:num>
  <w:num w:numId="8">
    <w:abstractNumId w:val="21"/>
    <w:lvlOverride w:ilvl="0">
      <w:startOverride w:val="1"/>
    </w:lvlOverride>
  </w:num>
  <w:num w:numId="9">
    <w:abstractNumId w:val="4"/>
  </w:num>
  <w:num w:numId="10">
    <w:abstractNumId w:val="25"/>
  </w:num>
  <w:num w:numId="11">
    <w:abstractNumId w:val="2"/>
  </w:num>
  <w:num w:numId="12">
    <w:abstractNumId w:val="9"/>
  </w:num>
  <w:num w:numId="13">
    <w:abstractNumId w:val="29"/>
  </w:num>
  <w:num w:numId="14">
    <w:abstractNumId w:val="23"/>
  </w:num>
  <w:num w:numId="15">
    <w:abstractNumId w:val="15"/>
  </w:num>
  <w:num w:numId="16">
    <w:abstractNumId w:val="27"/>
  </w:num>
  <w:num w:numId="17">
    <w:abstractNumId w:val="16"/>
  </w:num>
  <w:num w:numId="18">
    <w:abstractNumId w:val="6"/>
  </w:num>
  <w:num w:numId="19">
    <w:abstractNumId w:val="17"/>
  </w:num>
  <w:num w:numId="20">
    <w:abstractNumId w:val="24"/>
  </w:num>
  <w:num w:numId="21">
    <w:abstractNumId w:val="0"/>
  </w:num>
  <w:num w:numId="22">
    <w:abstractNumId w:val="14"/>
  </w:num>
  <w:num w:numId="23">
    <w:abstractNumId w:val="19"/>
  </w:num>
  <w:num w:numId="24">
    <w:abstractNumId w:val="13"/>
  </w:num>
  <w:num w:numId="25">
    <w:abstractNumId w:val="10"/>
  </w:num>
  <w:num w:numId="26">
    <w:abstractNumId w:val="3"/>
  </w:num>
  <w:num w:numId="27">
    <w:abstractNumId w:val="20"/>
  </w:num>
  <w:num w:numId="28">
    <w:abstractNumId w:val="22"/>
  </w:num>
  <w:num w:numId="29">
    <w:abstractNumId w:val="30"/>
  </w:num>
  <w:num w:numId="30">
    <w:abstractNumId w:val="12"/>
  </w:num>
  <w:num w:numId="31">
    <w:abstractNumId w:val="28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85E"/>
    <w:rsid w:val="00007FA8"/>
    <w:rsid w:val="0001053C"/>
    <w:rsid w:val="00013ABE"/>
    <w:rsid w:val="00016666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0E6FBB"/>
    <w:rsid w:val="00121027"/>
    <w:rsid w:val="001326A4"/>
    <w:rsid w:val="001563D8"/>
    <w:rsid w:val="001619E0"/>
    <w:rsid w:val="00172496"/>
    <w:rsid w:val="001875DD"/>
    <w:rsid w:val="0019117F"/>
    <w:rsid w:val="0019649C"/>
    <w:rsid w:val="001B5E24"/>
    <w:rsid w:val="001D1AAD"/>
    <w:rsid w:val="001E2D04"/>
    <w:rsid w:val="001E71B1"/>
    <w:rsid w:val="001F2F7D"/>
    <w:rsid w:val="00234A0C"/>
    <w:rsid w:val="00274552"/>
    <w:rsid w:val="0028423E"/>
    <w:rsid w:val="00284D11"/>
    <w:rsid w:val="002A0FCE"/>
    <w:rsid w:val="002A1956"/>
    <w:rsid w:val="002A2E05"/>
    <w:rsid w:val="002C2EB2"/>
    <w:rsid w:val="002E5BA9"/>
    <w:rsid w:val="0030115B"/>
    <w:rsid w:val="00314DFD"/>
    <w:rsid w:val="00316C17"/>
    <w:rsid w:val="00324745"/>
    <w:rsid w:val="003339A4"/>
    <w:rsid w:val="00340E46"/>
    <w:rsid w:val="00346771"/>
    <w:rsid w:val="00370A0B"/>
    <w:rsid w:val="00371DA9"/>
    <w:rsid w:val="00380F14"/>
    <w:rsid w:val="0039490B"/>
    <w:rsid w:val="0039717E"/>
    <w:rsid w:val="003A1904"/>
    <w:rsid w:val="003A68A7"/>
    <w:rsid w:val="003E1BE3"/>
    <w:rsid w:val="003E2714"/>
    <w:rsid w:val="003F0D16"/>
    <w:rsid w:val="003F4438"/>
    <w:rsid w:val="003F6455"/>
    <w:rsid w:val="00412C45"/>
    <w:rsid w:val="00415CC0"/>
    <w:rsid w:val="00424ADC"/>
    <w:rsid w:val="00431D25"/>
    <w:rsid w:val="004370E9"/>
    <w:rsid w:val="00463F74"/>
    <w:rsid w:val="00471BDF"/>
    <w:rsid w:val="00483DA9"/>
    <w:rsid w:val="004D7265"/>
    <w:rsid w:val="004E5A9A"/>
    <w:rsid w:val="004F2BB1"/>
    <w:rsid w:val="0053308F"/>
    <w:rsid w:val="00533D92"/>
    <w:rsid w:val="00533FDD"/>
    <w:rsid w:val="00540743"/>
    <w:rsid w:val="005418FC"/>
    <w:rsid w:val="00555A0B"/>
    <w:rsid w:val="00574C43"/>
    <w:rsid w:val="005772BB"/>
    <w:rsid w:val="005826D0"/>
    <w:rsid w:val="005848CB"/>
    <w:rsid w:val="00584A76"/>
    <w:rsid w:val="00586AC3"/>
    <w:rsid w:val="00590272"/>
    <w:rsid w:val="005A5A38"/>
    <w:rsid w:val="005B1CF2"/>
    <w:rsid w:val="005B3F11"/>
    <w:rsid w:val="005E16F4"/>
    <w:rsid w:val="005E1903"/>
    <w:rsid w:val="00607534"/>
    <w:rsid w:val="00617D65"/>
    <w:rsid w:val="006208B9"/>
    <w:rsid w:val="0063231E"/>
    <w:rsid w:val="00632ECA"/>
    <w:rsid w:val="00637AC5"/>
    <w:rsid w:val="00652DB7"/>
    <w:rsid w:val="006578FD"/>
    <w:rsid w:val="006C2230"/>
    <w:rsid w:val="006C7914"/>
    <w:rsid w:val="006D1571"/>
    <w:rsid w:val="006D313F"/>
    <w:rsid w:val="006D720C"/>
    <w:rsid w:val="006F05D4"/>
    <w:rsid w:val="00703D3A"/>
    <w:rsid w:val="00720F12"/>
    <w:rsid w:val="0072343F"/>
    <w:rsid w:val="00726848"/>
    <w:rsid w:val="00735970"/>
    <w:rsid w:val="0074407D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5925"/>
    <w:rsid w:val="008579F6"/>
    <w:rsid w:val="00895242"/>
    <w:rsid w:val="0089741E"/>
    <w:rsid w:val="009016E2"/>
    <w:rsid w:val="00904E20"/>
    <w:rsid w:val="0090580C"/>
    <w:rsid w:val="00906733"/>
    <w:rsid w:val="00931243"/>
    <w:rsid w:val="009339B8"/>
    <w:rsid w:val="00951757"/>
    <w:rsid w:val="00954E49"/>
    <w:rsid w:val="00957A8D"/>
    <w:rsid w:val="00981EF6"/>
    <w:rsid w:val="009A360C"/>
    <w:rsid w:val="009B161B"/>
    <w:rsid w:val="009B3425"/>
    <w:rsid w:val="009C0AA3"/>
    <w:rsid w:val="009C3DAA"/>
    <w:rsid w:val="009D3A92"/>
    <w:rsid w:val="009E0716"/>
    <w:rsid w:val="009E0C85"/>
    <w:rsid w:val="00A0269C"/>
    <w:rsid w:val="00A462CD"/>
    <w:rsid w:val="00A46B7C"/>
    <w:rsid w:val="00A47A30"/>
    <w:rsid w:val="00A5346A"/>
    <w:rsid w:val="00A54076"/>
    <w:rsid w:val="00A5438F"/>
    <w:rsid w:val="00AA3513"/>
    <w:rsid w:val="00AB1E7F"/>
    <w:rsid w:val="00AB5D60"/>
    <w:rsid w:val="00AC2686"/>
    <w:rsid w:val="00AD28FF"/>
    <w:rsid w:val="00AE1FA8"/>
    <w:rsid w:val="00AF312A"/>
    <w:rsid w:val="00B3593A"/>
    <w:rsid w:val="00B35FA3"/>
    <w:rsid w:val="00B51AE6"/>
    <w:rsid w:val="00B80E60"/>
    <w:rsid w:val="00B90F2F"/>
    <w:rsid w:val="00B92E89"/>
    <w:rsid w:val="00BA44E6"/>
    <w:rsid w:val="00BC453E"/>
    <w:rsid w:val="00BC63D4"/>
    <w:rsid w:val="00BD58C3"/>
    <w:rsid w:val="00BD66B9"/>
    <w:rsid w:val="00C671DF"/>
    <w:rsid w:val="00C76C29"/>
    <w:rsid w:val="00C97E2F"/>
    <w:rsid w:val="00CA7117"/>
    <w:rsid w:val="00CB0621"/>
    <w:rsid w:val="00CB2B76"/>
    <w:rsid w:val="00CF517A"/>
    <w:rsid w:val="00D23FD8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75305"/>
    <w:rsid w:val="00E852C0"/>
    <w:rsid w:val="00E87754"/>
    <w:rsid w:val="00EC09A1"/>
    <w:rsid w:val="00EC4ECF"/>
    <w:rsid w:val="00ED0936"/>
    <w:rsid w:val="00ED44F9"/>
    <w:rsid w:val="00EE3479"/>
    <w:rsid w:val="00EF1531"/>
    <w:rsid w:val="00F024F0"/>
    <w:rsid w:val="00F1201C"/>
    <w:rsid w:val="00F1205C"/>
    <w:rsid w:val="00F30335"/>
    <w:rsid w:val="00F30994"/>
    <w:rsid w:val="00F32A61"/>
    <w:rsid w:val="00F33AA3"/>
    <w:rsid w:val="00F36BA2"/>
    <w:rsid w:val="00F652C5"/>
    <w:rsid w:val="00F73E21"/>
    <w:rsid w:val="00F81F81"/>
    <w:rsid w:val="00FA41C7"/>
    <w:rsid w:val="00FA5C88"/>
    <w:rsid w:val="00FA774C"/>
    <w:rsid w:val="00FA7CE4"/>
    <w:rsid w:val="00FB5E54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99"/>
    <w:locked/>
    <w:rsid w:val="00931243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901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016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99"/>
    <w:locked/>
    <w:rsid w:val="00931243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901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016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D4BC3-AAC1-49C7-9937-99401093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258</Words>
  <Characters>1527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17</cp:revision>
  <cp:lastPrinted>2012-07-04T06:52:00Z</cp:lastPrinted>
  <dcterms:created xsi:type="dcterms:W3CDTF">2012-09-26T09:32:00Z</dcterms:created>
  <dcterms:modified xsi:type="dcterms:W3CDTF">2012-10-17T09:14:00Z</dcterms:modified>
</cp:coreProperties>
</file>