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022" w:rsidRPr="00370AB9" w:rsidRDefault="000F6022" w:rsidP="000F6022">
      <w:pPr>
        <w:autoSpaceDE w:val="0"/>
        <w:autoSpaceDN w:val="0"/>
        <w:adjustRightInd w:val="0"/>
        <w:spacing w:before="120" w:after="120" w:line="280" w:lineRule="atLeast"/>
        <w:jc w:val="center"/>
        <w:rPr>
          <w:rFonts w:cs="Arial"/>
          <w:b/>
          <w:bCs/>
          <w:caps/>
          <w:sz w:val="48"/>
          <w:szCs w:val="20"/>
        </w:rPr>
      </w:pPr>
      <w:r w:rsidRPr="00370AB9">
        <w:rPr>
          <w:rFonts w:cs="Arial"/>
          <w:b/>
          <w:bCs/>
          <w:caps/>
          <w:sz w:val="48"/>
          <w:szCs w:val="20"/>
        </w:rPr>
        <w:t xml:space="preserve">ZADÁVACÍ DOKUMENTACE </w:t>
      </w:r>
    </w:p>
    <w:p w:rsidR="000F6022" w:rsidRPr="00370AB9" w:rsidRDefault="000F6022" w:rsidP="000F6022">
      <w:pPr>
        <w:autoSpaceDE w:val="0"/>
        <w:autoSpaceDN w:val="0"/>
        <w:adjustRightInd w:val="0"/>
        <w:spacing w:before="120" w:after="120" w:line="280" w:lineRule="atLeast"/>
        <w:jc w:val="center"/>
        <w:rPr>
          <w:rFonts w:cs="Arial"/>
          <w:b/>
          <w:sz w:val="22"/>
          <w:szCs w:val="22"/>
        </w:rPr>
      </w:pPr>
    </w:p>
    <w:p w:rsidR="000F6022" w:rsidRPr="00370AB9" w:rsidRDefault="000F6022" w:rsidP="000F6022">
      <w:pPr>
        <w:autoSpaceDE w:val="0"/>
        <w:autoSpaceDN w:val="0"/>
        <w:adjustRightInd w:val="0"/>
        <w:spacing w:before="120" w:after="120" w:line="280" w:lineRule="atLeast"/>
        <w:jc w:val="center"/>
        <w:rPr>
          <w:rFonts w:cs="Arial"/>
          <w:b/>
          <w:sz w:val="22"/>
          <w:szCs w:val="22"/>
        </w:rPr>
      </w:pPr>
      <w:r w:rsidRPr="00370AB9">
        <w:rPr>
          <w:rFonts w:cs="Arial"/>
          <w:b/>
          <w:sz w:val="22"/>
          <w:szCs w:val="22"/>
        </w:rPr>
        <w:t>k veřejné zakázce</w:t>
      </w:r>
    </w:p>
    <w:p w:rsidR="000F6022" w:rsidRPr="00370AB9" w:rsidRDefault="000F6022" w:rsidP="000F6022">
      <w:pPr>
        <w:autoSpaceDE w:val="0"/>
        <w:autoSpaceDN w:val="0"/>
        <w:adjustRightInd w:val="0"/>
        <w:spacing w:before="120" w:after="120" w:line="280" w:lineRule="atLeast"/>
        <w:jc w:val="center"/>
        <w:rPr>
          <w:rFonts w:cs="Arial"/>
          <w:b/>
          <w:sz w:val="22"/>
          <w:szCs w:val="22"/>
        </w:rPr>
      </w:pPr>
    </w:p>
    <w:p w:rsidR="00AC3312" w:rsidRPr="00BE26CC" w:rsidRDefault="00AC3312" w:rsidP="00AC33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246F73">
        <w:rPr>
          <w:rFonts w:cs="Arial"/>
          <w:b/>
          <w:bCs/>
          <w:color w:val="FFFFFF"/>
          <w:sz w:val="32"/>
          <w:szCs w:val="32"/>
        </w:rPr>
        <w:t xml:space="preserve">Zajištění rozvoje lidských zdrojů v rámci Operačního programu Zaměstnanost (OPZ) v oblasti </w:t>
      </w:r>
      <w:r w:rsidR="00C10FAB">
        <w:rPr>
          <w:rFonts w:cs="Arial"/>
          <w:b/>
          <w:bCs/>
          <w:color w:val="FFFFFF"/>
          <w:sz w:val="32"/>
          <w:szCs w:val="32"/>
        </w:rPr>
        <w:t>informačních a komunikačních technol</w:t>
      </w:r>
      <w:r w:rsidR="008C01A6">
        <w:rPr>
          <w:rFonts w:cs="Arial"/>
          <w:b/>
          <w:bCs/>
          <w:color w:val="FFFFFF"/>
          <w:sz w:val="32"/>
          <w:szCs w:val="32"/>
        </w:rPr>
        <w:t>o</w:t>
      </w:r>
      <w:r w:rsidR="00C10FAB">
        <w:rPr>
          <w:rFonts w:cs="Arial"/>
          <w:b/>
          <w:bCs/>
          <w:color w:val="FFFFFF"/>
          <w:sz w:val="32"/>
          <w:szCs w:val="32"/>
        </w:rPr>
        <w:t>gií</w:t>
      </w:r>
    </w:p>
    <w:p w:rsidR="007B30E3" w:rsidRPr="004F272D" w:rsidRDefault="007B30E3" w:rsidP="007B30E3">
      <w:pPr>
        <w:pStyle w:val="Normln11"/>
        <w:spacing w:before="120" w:after="120" w:line="280" w:lineRule="atLeast"/>
        <w:jc w:val="center"/>
        <w:rPr>
          <w:rFonts w:cs="Arial"/>
          <w:sz w:val="20"/>
          <w:szCs w:val="20"/>
          <w:lang w:val="en-US"/>
        </w:rPr>
      </w:pPr>
      <w:proofErr w:type="spellStart"/>
      <w:proofErr w:type="gramStart"/>
      <w:r w:rsidRPr="004F272D">
        <w:rPr>
          <w:rFonts w:cs="Arial"/>
          <w:sz w:val="20"/>
          <w:szCs w:val="20"/>
        </w:rPr>
        <w:t>Ev.č</w:t>
      </w:r>
      <w:proofErr w:type="spellEnd"/>
      <w:r w:rsidRPr="004F272D">
        <w:rPr>
          <w:rFonts w:cs="Arial"/>
          <w:sz w:val="20"/>
          <w:szCs w:val="20"/>
        </w:rPr>
        <w:t>.</w:t>
      </w:r>
      <w:proofErr w:type="gramEnd"/>
      <w:r w:rsidRPr="004F272D">
        <w:rPr>
          <w:rFonts w:cs="Arial"/>
          <w:sz w:val="20"/>
          <w:szCs w:val="20"/>
        </w:rPr>
        <w:t xml:space="preserve">: </w:t>
      </w:r>
      <w:r w:rsidR="004F272D" w:rsidRPr="004F272D">
        <w:rPr>
          <w:rFonts w:cs="Arial"/>
          <w:sz w:val="20"/>
          <w:szCs w:val="20"/>
        </w:rPr>
        <w:t>Z2017-025576</w:t>
      </w:r>
    </w:p>
    <w:p w:rsidR="000F6022" w:rsidRPr="00370AB9" w:rsidRDefault="000F6022" w:rsidP="000F6022">
      <w:pPr>
        <w:pStyle w:val="Normln11"/>
        <w:spacing w:before="120" w:after="120" w:line="280" w:lineRule="atLeast"/>
        <w:jc w:val="center"/>
        <w:rPr>
          <w:rFonts w:cs="Arial"/>
          <w:b/>
          <w:sz w:val="20"/>
          <w:szCs w:val="20"/>
        </w:rPr>
      </w:pPr>
    </w:p>
    <w:p w:rsidR="000F6022" w:rsidRPr="00370AB9" w:rsidRDefault="000F6022" w:rsidP="000F6022">
      <w:pPr>
        <w:pStyle w:val="Normln11"/>
        <w:spacing w:line="280" w:lineRule="atLeast"/>
        <w:jc w:val="center"/>
        <w:rPr>
          <w:rFonts w:cs="Arial"/>
          <w:b/>
          <w:sz w:val="20"/>
          <w:szCs w:val="20"/>
        </w:rPr>
      </w:pPr>
      <w:r w:rsidRPr="001E283A">
        <w:rPr>
          <w:rFonts w:cs="Arial"/>
          <w:b/>
          <w:sz w:val="20"/>
          <w:szCs w:val="20"/>
        </w:rPr>
        <w:t xml:space="preserve">zadávané v nadlimitním </w:t>
      </w:r>
      <w:r w:rsidR="00551E30" w:rsidRPr="001E283A">
        <w:rPr>
          <w:rFonts w:cs="Arial"/>
          <w:b/>
          <w:sz w:val="20"/>
          <w:szCs w:val="20"/>
        </w:rPr>
        <w:t xml:space="preserve">otevřeném </w:t>
      </w:r>
      <w:r w:rsidRPr="001E283A">
        <w:rPr>
          <w:rFonts w:cs="Arial"/>
          <w:b/>
          <w:sz w:val="20"/>
          <w:szCs w:val="20"/>
        </w:rPr>
        <w:t>řízení</w:t>
      </w:r>
      <w:r w:rsidRPr="00370AB9">
        <w:rPr>
          <w:rFonts w:cs="Arial"/>
          <w:b/>
          <w:sz w:val="20"/>
          <w:szCs w:val="20"/>
        </w:rPr>
        <w:t xml:space="preserve"> dle zákona č. 13</w:t>
      </w:r>
      <w:r w:rsidR="00AD5D13">
        <w:rPr>
          <w:rFonts w:cs="Arial"/>
          <w:b/>
          <w:sz w:val="20"/>
          <w:szCs w:val="20"/>
        </w:rPr>
        <w:t>4/201</w:t>
      </w:r>
      <w:r w:rsidRPr="00370AB9">
        <w:rPr>
          <w:rFonts w:cs="Arial"/>
          <w:b/>
          <w:sz w:val="20"/>
          <w:szCs w:val="20"/>
        </w:rPr>
        <w:t>6 Sb.,</w:t>
      </w:r>
    </w:p>
    <w:p w:rsidR="000F6022" w:rsidRPr="00370AB9" w:rsidRDefault="00AD5D13" w:rsidP="000F6022">
      <w:pPr>
        <w:pStyle w:val="Normln11"/>
        <w:spacing w:line="280" w:lineRule="atLeast"/>
        <w:jc w:val="center"/>
        <w:rPr>
          <w:rFonts w:cs="Arial"/>
        </w:rPr>
      </w:pPr>
      <w:r>
        <w:rPr>
          <w:rFonts w:cs="Arial"/>
          <w:b/>
          <w:sz w:val="20"/>
          <w:szCs w:val="20"/>
        </w:rPr>
        <w:t xml:space="preserve">o </w:t>
      </w:r>
      <w:r w:rsidR="00814591">
        <w:rPr>
          <w:rFonts w:cs="Arial"/>
          <w:b/>
          <w:sz w:val="20"/>
          <w:szCs w:val="20"/>
        </w:rPr>
        <w:t xml:space="preserve">zadávání </w:t>
      </w:r>
      <w:r>
        <w:rPr>
          <w:rFonts w:cs="Arial"/>
          <w:b/>
          <w:sz w:val="20"/>
          <w:szCs w:val="20"/>
        </w:rPr>
        <w:t>veřejných zakáz</w:t>
      </w:r>
      <w:r w:rsidR="00814591">
        <w:rPr>
          <w:rFonts w:cs="Arial"/>
          <w:b/>
          <w:sz w:val="20"/>
          <w:szCs w:val="20"/>
        </w:rPr>
        <w:t>ek</w:t>
      </w:r>
      <w:r w:rsidR="000F6022" w:rsidRPr="00370AB9">
        <w:rPr>
          <w:rFonts w:cs="Arial"/>
          <w:b/>
          <w:sz w:val="20"/>
          <w:szCs w:val="20"/>
        </w:rPr>
        <w:t xml:space="preserve"> (dále jen „</w:t>
      </w:r>
      <w:r>
        <w:rPr>
          <w:rFonts w:cs="Arial"/>
          <w:b/>
          <w:sz w:val="20"/>
          <w:szCs w:val="20"/>
        </w:rPr>
        <w:t>Z</w:t>
      </w:r>
      <w:r w:rsidR="000F6022" w:rsidRPr="00370AB9">
        <w:rPr>
          <w:rFonts w:cs="Arial"/>
          <w:b/>
          <w:sz w:val="20"/>
          <w:szCs w:val="20"/>
        </w:rPr>
        <w:t>ZVZ“)</w:t>
      </w:r>
    </w:p>
    <w:p w:rsidR="000F6022" w:rsidRPr="00370AB9" w:rsidRDefault="001031B8" w:rsidP="000F6022">
      <w:pPr>
        <w:spacing w:before="360" w:after="120" w:line="280" w:lineRule="atLeast"/>
        <w:jc w:val="center"/>
        <w:rPr>
          <w:rFonts w:cs="Arial"/>
          <w:b/>
          <w:szCs w:val="20"/>
        </w:rPr>
      </w:pPr>
      <w:r w:rsidRPr="00370AB9">
        <w:rPr>
          <w:rFonts w:cs="Arial"/>
          <w:b/>
          <w:szCs w:val="20"/>
        </w:rPr>
        <w:t>Z</w:t>
      </w:r>
      <w:r w:rsidR="000F6022" w:rsidRPr="00370AB9">
        <w:rPr>
          <w:rFonts w:cs="Arial"/>
          <w:b/>
          <w:szCs w:val="20"/>
        </w:rPr>
        <w:t>adavatel veřejné zakázky:</w:t>
      </w:r>
    </w:p>
    <w:p w:rsidR="000F6022" w:rsidRPr="00370AB9" w:rsidRDefault="000F6022" w:rsidP="000F6022">
      <w:pPr>
        <w:spacing w:before="120" w:after="120" w:line="280" w:lineRule="atLeast"/>
        <w:jc w:val="center"/>
        <w:rPr>
          <w:rFonts w:cs="Arial"/>
          <w:szCs w:val="20"/>
        </w:rPr>
      </w:pPr>
      <w:r w:rsidRPr="00370AB9">
        <w:rPr>
          <w:rFonts w:cs="Arial"/>
          <w:szCs w:val="20"/>
        </w:rPr>
        <w:t>Česká republika – Ministerstvo práce a sociálních věcí</w:t>
      </w:r>
    </w:p>
    <w:p w:rsidR="000F6022" w:rsidRPr="00370AB9" w:rsidRDefault="000F6022" w:rsidP="000F6022">
      <w:pPr>
        <w:spacing w:before="120" w:after="120" w:line="280" w:lineRule="atLeast"/>
        <w:jc w:val="center"/>
        <w:rPr>
          <w:rFonts w:cs="Arial"/>
          <w:szCs w:val="20"/>
        </w:rPr>
      </w:pPr>
      <w:r w:rsidRPr="00370AB9">
        <w:rPr>
          <w:rFonts w:cs="Arial"/>
          <w:szCs w:val="20"/>
        </w:rPr>
        <w:t>se sídlem Na Poříčním právu 1/376, 128 01 Praha 2</w:t>
      </w:r>
    </w:p>
    <w:p w:rsidR="000F6022" w:rsidRPr="00370AB9" w:rsidRDefault="000F6022" w:rsidP="000F6022">
      <w:pPr>
        <w:spacing w:before="120" w:after="120" w:line="280" w:lineRule="atLeast"/>
        <w:jc w:val="center"/>
        <w:rPr>
          <w:rFonts w:cs="Arial"/>
          <w:szCs w:val="20"/>
        </w:rPr>
      </w:pPr>
      <w:r w:rsidRPr="00370AB9">
        <w:rPr>
          <w:rFonts w:cs="Arial"/>
          <w:szCs w:val="20"/>
        </w:rPr>
        <w:t>IČO: 00551023</w:t>
      </w:r>
    </w:p>
    <w:p w:rsidR="000F6022" w:rsidRPr="00370AB9" w:rsidRDefault="000F6022" w:rsidP="000A4B0B">
      <w:pPr>
        <w:spacing w:before="120" w:after="120" w:line="280" w:lineRule="atLeast"/>
        <w:rPr>
          <w:rFonts w:cs="Arial"/>
          <w:szCs w:val="20"/>
        </w:rPr>
      </w:pPr>
    </w:p>
    <w:p w:rsidR="000F6022" w:rsidRPr="00370AB9" w:rsidRDefault="000A4B0B" w:rsidP="000A4B0B">
      <w:pPr>
        <w:tabs>
          <w:tab w:val="left" w:pos="0"/>
        </w:tabs>
        <w:spacing w:before="120" w:after="120" w:line="280" w:lineRule="atLeast"/>
        <w:jc w:val="center"/>
        <w:rPr>
          <w:rFonts w:cs="Arial"/>
          <w:szCs w:val="20"/>
        </w:rPr>
      </w:pPr>
      <w:r>
        <w:rPr>
          <w:rFonts w:cs="Arial"/>
          <w:noProof/>
          <w:szCs w:val="20"/>
        </w:rPr>
        <w:drawing>
          <wp:inline distT="0" distB="0" distL="0" distR="0">
            <wp:extent cx="1438656" cy="1481328"/>
            <wp:effectExtent l="0" t="0" r="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jpg"/>
                    <pic:cNvPicPr/>
                  </pic:nvPicPr>
                  <pic:blipFill>
                    <a:blip r:embed="rId12">
                      <a:extLst>
                        <a:ext uri="{28A0092B-C50C-407E-A947-70E740481C1C}">
                          <a14:useLocalDpi xmlns:a14="http://schemas.microsoft.com/office/drawing/2010/main" val="0"/>
                        </a:ext>
                      </a:extLst>
                    </a:blip>
                    <a:stretch>
                      <a:fillRect/>
                    </a:stretch>
                  </pic:blipFill>
                  <pic:spPr>
                    <a:xfrm>
                      <a:off x="0" y="0"/>
                      <a:ext cx="1438656" cy="1481328"/>
                    </a:xfrm>
                    <a:prstGeom prst="rect">
                      <a:avLst/>
                    </a:prstGeom>
                  </pic:spPr>
                </pic:pic>
              </a:graphicData>
            </a:graphic>
          </wp:inline>
        </w:drawing>
      </w:r>
    </w:p>
    <w:p w:rsidR="000F6022" w:rsidRPr="00370AB9" w:rsidRDefault="000F6022" w:rsidP="000F6022">
      <w:pPr>
        <w:tabs>
          <w:tab w:val="left" w:pos="0"/>
        </w:tabs>
        <w:spacing w:before="120" w:after="120" w:line="280" w:lineRule="atLeast"/>
        <w:rPr>
          <w:rFonts w:cs="Arial"/>
          <w:szCs w:val="20"/>
        </w:rPr>
      </w:pPr>
    </w:p>
    <w:p w:rsidR="000F6022" w:rsidRPr="00370AB9" w:rsidRDefault="000F6022" w:rsidP="000F6022">
      <w:pPr>
        <w:tabs>
          <w:tab w:val="left" w:pos="0"/>
        </w:tabs>
        <w:spacing w:before="120" w:after="120" w:line="280" w:lineRule="atLeast"/>
        <w:rPr>
          <w:rFonts w:cs="Arial"/>
          <w:szCs w:val="20"/>
        </w:rPr>
      </w:pPr>
    </w:p>
    <w:p w:rsidR="000F6022" w:rsidRPr="00370AB9" w:rsidRDefault="000F6022" w:rsidP="000F6022">
      <w:pPr>
        <w:tabs>
          <w:tab w:val="left" w:pos="0"/>
        </w:tabs>
        <w:spacing w:before="120" w:after="120" w:line="280" w:lineRule="atLeast"/>
        <w:jc w:val="center"/>
        <w:rPr>
          <w:rFonts w:cs="Arial"/>
          <w:szCs w:val="20"/>
        </w:rPr>
      </w:pPr>
      <w:r w:rsidRPr="00370AB9">
        <w:rPr>
          <w:rFonts w:cs="Arial"/>
          <w:szCs w:val="20"/>
        </w:rPr>
        <w:t>(dále jen „</w:t>
      </w:r>
      <w:r w:rsidRPr="00370AB9">
        <w:rPr>
          <w:rFonts w:cs="Arial"/>
          <w:b/>
          <w:szCs w:val="20"/>
        </w:rPr>
        <w:t>zadavatel</w:t>
      </w:r>
      <w:r w:rsidRPr="00370AB9">
        <w:rPr>
          <w:rFonts w:cs="Arial"/>
          <w:szCs w:val="20"/>
        </w:rPr>
        <w:t>“ nebo „</w:t>
      </w:r>
      <w:r w:rsidRPr="00370AB9">
        <w:rPr>
          <w:rFonts w:cs="Arial"/>
          <w:b/>
          <w:szCs w:val="20"/>
        </w:rPr>
        <w:t>MPSV</w:t>
      </w:r>
      <w:r w:rsidRPr="00370AB9">
        <w:rPr>
          <w:rFonts w:cs="Arial"/>
          <w:szCs w:val="20"/>
        </w:rPr>
        <w:t>“)</w:t>
      </w:r>
    </w:p>
    <w:p w:rsidR="000F6022" w:rsidRPr="00370AB9" w:rsidRDefault="000F6022" w:rsidP="000F6022">
      <w:pPr>
        <w:tabs>
          <w:tab w:val="left" w:pos="0"/>
        </w:tabs>
        <w:spacing w:before="120" w:after="120" w:line="280" w:lineRule="atLeast"/>
        <w:rPr>
          <w:rFonts w:cs="Arial"/>
          <w:szCs w:val="20"/>
        </w:rPr>
      </w:pPr>
      <w:r w:rsidRPr="00370AB9">
        <w:rPr>
          <w:rFonts w:cs="Arial"/>
          <w:szCs w:val="20"/>
        </w:rPr>
        <w:t>_____________________________________________</w:t>
      </w:r>
    </w:p>
    <w:p w:rsidR="000F6022" w:rsidRPr="00370AB9" w:rsidRDefault="000F6022" w:rsidP="000F6022">
      <w:pPr>
        <w:tabs>
          <w:tab w:val="left" w:pos="0"/>
        </w:tabs>
        <w:spacing w:line="280" w:lineRule="atLeast"/>
        <w:rPr>
          <w:rFonts w:cs="Arial"/>
          <w:szCs w:val="20"/>
          <w:u w:val="single"/>
        </w:rPr>
      </w:pPr>
      <w:r w:rsidRPr="00370AB9">
        <w:rPr>
          <w:rFonts w:cs="Arial"/>
          <w:szCs w:val="20"/>
          <w:u w:val="single"/>
        </w:rPr>
        <w:t>Osoba oprávněná zastupovat zadavatele</w:t>
      </w:r>
    </w:p>
    <w:p w:rsidR="00AC3312" w:rsidRPr="00246F73" w:rsidRDefault="00AC3312" w:rsidP="00C51F84">
      <w:pPr>
        <w:spacing w:before="60"/>
        <w:rPr>
          <w:rFonts w:cs="Arial"/>
          <w:szCs w:val="20"/>
        </w:rPr>
      </w:pPr>
      <w:r w:rsidRPr="00246F73">
        <w:rPr>
          <w:rFonts w:cs="Arial"/>
          <w:szCs w:val="20"/>
        </w:rPr>
        <w:t xml:space="preserve">Mgr. Martin Kučera, </w:t>
      </w:r>
    </w:p>
    <w:p w:rsidR="00AC3312" w:rsidRPr="00152DDC" w:rsidRDefault="00AC3312" w:rsidP="00AC3312">
      <w:pPr>
        <w:tabs>
          <w:tab w:val="left" w:pos="0"/>
        </w:tabs>
        <w:spacing w:line="280" w:lineRule="atLeast"/>
        <w:rPr>
          <w:rFonts w:cs="Arial"/>
          <w:szCs w:val="20"/>
        </w:rPr>
      </w:pPr>
      <w:r w:rsidRPr="00246F73">
        <w:rPr>
          <w:rFonts w:cs="Arial"/>
          <w:szCs w:val="20"/>
        </w:rPr>
        <w:t>náměstek pro řízení sekce ekonomiky a evropských fondů</w:t>
      </w:r>
    </w:p>
    <w:p w:rsidR="00795BA9" w:rsidRDefault="00795BA9" w:rsidP="000856B9">
      <w:pPr>
        <w:tabs>
          <w:tab w:val="left" w:pos="0"/>
        </w:tabs>
        <w:spacing w:line="280" w:lineRule="atLeast"/>
        <w:rPr>
          <w:rFonts w:cs="Arial"/>
          <w:szCs w:val="20"/>
          <w:u w:val="single"/>
        </w:rPr>
      </w:pPr>
    </w:p>
    <w:p w:rsidR="000856B9" w:rsidRPr="00370AB9" w:rsidRDefault="000856B9" w:rsidP="000856B9">
      <w:pPr>
        <w:tabs>
          <w:tab w:val="left" w:pos="0"/>
        </w:tabs>
        <w:spacing w:line="280" w:lineRule="atLeast"/>
        <w:rPr>
          <w:rFonts w:cs="Arial"/>
          <w:szCs w:val="20"/>
        </w:rPr>
      </w:pPr>
      <w:r w:rsidRPr="00370AB9">
        <w:rPr>
          <w:rFonts w:cs="Arial"/>
          <w:szCs w:val="20"/>
          <w:u w:val="single"/>
        </w:rPr>
        <w:t>Kontaktní osoba zadavatele</w:t>
      </w:r>
    </w:p>
    <w:p w:rsidR="000856B9" w:rsidRPr="00370AB9" w:rsidRDefault="000856B9" w:rsidP="000856B9">
      <w:pPr>
        <w:spacing w:before="60" w:line="280" w:lineRule="atLeast"/>
        <w:rPr>
          <w:rFonts w:cs="Arial"/>
          <w:szCs w:val="20"/>
        </w:rPr>
      </w:pPr>
      <w:r w:rsidRPr="00370AB9">
        <w:rPr>
          <w:rFonts w:cs="Arial"/>
          <w:szCs w:val="20"/>
        </w:rPr>
        <w:t xml:space="preserve">Ing. </w:t>
      </w:r>
      <w:r w:rsidR="00A8342B">
        <w:rPr>
          <w:rFonts w:cs="Arial"/>
          <w:szCs w:val="20"/>
        </w:rPr>
        <w:t>Jana Jandová</w:t>
      </w:r>
      <w:r w:rsidRPr="00370AB9">
        <w:rPr>
          <w:rFonts w:cs="Arial"/>
          <w:szCs w:val="20"/>
        </w:rPr>
        <w:t>, oddělení veřejných zakázek</w:t>
      </w:r>
    </w:p>
    <w:p w:rsidR="000856B9" w:rsidRPr="00370AB9" w:rsidRDefault="000856B9" w:rsidP="000856B9">
      <w:pPr>
        <w:spacing w:line="280" w:lineRule="atLeast"/>
        <w:rPr>
          <w:rFonts w:cs="Arial"/>
          <w:szCs w:val="20"/>
        </w:rPr>
      </w:pPr>
      <w:r w:rsidRPr="00370AB9">
        <w:rPr>
          <w:rFonts w:cs="Arial"/>
          <w:szCs w:val="20"/>
        </w:rPr>
        <w:t xml:space="preserve">e-mail: </w:t>
      </w:r>
      <w:hyperlink r:id="rId13" w:history="1">
        <w:r w:rsidR="00A8342B">
          <w:rPr>
            <w:rStyle w:val="Hypertextovodkaz"/>
            <w:rFonts w:ascii="Arial" w:hAnsi="Arial" w:cs="Arial"/>
            <w:szCs w:val="20"/>
          </w:rPr>
          <w:t>jana.jandova</w:t>
        </w:r>
        <w:r w:rsidR="00A8342B" w:rsidRPr="00370AB9">
          <w:rPr>
            <w:rStyle w:val="Hypertextovodkaz"/>
            <w:rFonts w:ascii="Arial" w:hAnsi="Arial" w:cs="Arial"/>
            <w:szCs w:val="20"/>
          </w:rPr>
          <w:t>@mpsv.cz</w:t>
        </w:r>
      </w:hyperlink>
    </w:p>
    <w:p w:rsidR="000856B9" w:rsidRPr="00370AB9" w:rsidRDefault="000856B9" w:rsidP="000856B9">
      <w:pPr>
        <w:spacing w:line="280" w:lineRule="atLeast"/>
        <w:rPr>
          <w:rFonts w:cs="Arial"/>
          <w:szCs w:val="20"/>
        </w:rPr>
      </w:pPr>
      <w:r w:rsidRPr="00370AB9">
        <w:rPr>
          <w:rFonts w:cs="Arial"/>
          <w:szCs w:val="20"/>
        </w:rPr>
        <w:t>tel.: +420 221 922 </w:t>
      </w:r>
      <w:r w:rsidR="00A8342B">
        <w:rPr>
          <w:rFonts w:cs="Arial"/>
          <w:szCs w:val="20"/>
        </w:rPr>
        <w:t>760</w:t>
      </w:r>
    </w:p>
    <w:p w:rsidR="000856B9" w:rsidRPr="00370AB9" w:rsidRDefault="000856B9">
      <w:pPr>
        <w:jc w:val="left"/>
        <w:rPr>
          <w:rFonts w:cs="Arial"/>
          <w:b/>
          <w:u w:val="single"/>
        </w:rPr>
      </w:pPr>
      <w:r w:rsidRPr="00370AB9">
        <w:rPr>
          <w:rFonts w:cs="Arial"/>
          <w:b/>
          <w:u w:val="single"/>
        </w:rPr>
        <w:br w:type="page"/>
      </w:r>
    </w:p>
    <w:p w:rsidR="008B7166" w:rsidRPr="00370AB9" w:rsidRDefault="008B7166">
      <w:pPr>
        <w:jc w:val="left"/>
        <w:rPr>
          <w:rFonts w:cs="Arial"/>
          <w:b/>
          <w:u w:val="single"/>
        </w:rPr>
      </w:pPr>
    </w:p>
    <w:p w:rsidR="00333F6A" w:rsidRPr="001D24B4" w:rsidRDefault="00333F6A" w:rsidP="000F6022">
      <w:pPr>
        <w:jc w:val="left"/>
        <w:rPr>
          <w:rFonts w:cs="Arial"/>
          <w:b/>
          <w:szCs w:val="20"/>
          <w:u w:val="single"/>
        </w:rPr>
      </w:pPr>
      <w:r w:rsidRPr="00D7221D">
        <w:rPr>
          <w:rFonts w:cs="Arial"/>
          <w:b/>
          <w:szCs w:val="20"/>
          <w:u w:val="single"/>
        </w:rPr>
        <w:t>OBSAH</w:t>
      </w:r>
    </w:p>
    <w:p w:rsidR="00722584" w:rsidRPr="00722584" w:rsidRDefault="005634EE">
      <w:pPr>
        <w:pStyle w:val="Obsah1"/>
        <w:rPr>
          <w:rFonts w:eastAsiaTheme="minorEastAsia"/>
          <w:b w:val="0"/>
          <w:bCs w:val="0"/>
          <w:caps w:val="0"/>
          <w:noProof/>
          <w:sz w:val="22"/>
          <w:szCs w:val="22"/>
        </w:rPr>
      </w:pPr>
      <w:r w:rsidRPr="00722584">
        <w:rPr>
          <w:b w:val="0"/>
          <w:color w:val="FF0000"/>
        </w:rPr>
        <w:fldChar w:fldCharType="begin"/>
      </w:r>
      <w:r w:rsidR="00A749C4" w:rsidRPr="00722584">
        <w:rPr>
          <w:b w:val="0"/>
          <w:color w:val="FF0000"/>
        </w:rPr>
        <w:instrText xml:space="preserve"> TOC \h \z \t "Nadpis 1;1" </w:instrText>
      </w:r>
      <w:r w:rsidRPr="00722584">
        <w:rPr>
          <w:b w:val="0"/>
          <w:color w:val="FF0000"/>
        </w:rPr>
        <w:fldChar w:fldCharType="separate"/>
      </w:r>
      <w:hyperlink w:anchor="_Toc485918590" w:history="1">
        <w:r w:rsidR="00722584" w:rsidRPr="00722584">
          <w:rPr>
            <w:rStyle w:val="Hypertextovodkaz"/>
            <w:rFonts w:ascii="Arial" w:hAnsi="Arial" w:cs="Arial"/>
            <w:noProof/>
          </w:rPr>
          <w:t>1.</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Základní údaje o zadavateli a elektronickém nástroji</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_Toc485918590 \h </w:instrText>
        </w:r>
        <w:r w:rsidR="00722584" w:rsidRPr="00722584">
          <w:rPr>
            <w:noProof/>
            <w:webHidden/>
          </w:rPr>
        </w:r>
        <w:r w:rsidR="00722584" w:rsidRPr="00722584">
          <w:rPr>
            <w:noProof/>
            <w:webHidden/>
          </w:rPr>
          <w:fldChar w:fldCharType="separate"/>
        </w:r>
        <w:r w:rsidR="00C51F84">
          <w:rPr>
            <w:noProof/>
            <w:webHidden/>
          </w:rPr>
          <w:t>3</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1" w:history="1">
        <w:r w:rsidR="00722584" w:rsidRPr="00722584">
          <w:rPr>
            <w:rStyle w:val="Hypertextovodkaz"/>
            <w:rFonts w:ascii="Arial" w:hAnsi="Arial" w:cs="Arial"/>
            <w:noProof/>
          </w:rPr>
          <w:t>2.</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Klasifikace předmětu plnění veřejné zakázky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_Toc485918591 \h </w:instrText>
        </w:r>
        <w:r w:rsidR="00722584" w:rsidRPr="00722584">
          <w:rPr>
            <w:noProof/>
            <w:webHidden/>
          </w:rPr>
        </w:r>
        <w:r w:rsidR="00722584" w:rsidRPr="00722584">
          <w:rPr>
            <w:noProof/>
            <w:webHidden/>
          </w:rPr>
          <w:fldChar w:fldCharType="separate"/>
        </w:r>
        <w:r w:rsidR="00C51F84">
          <w:rPr>
            <w:noProof/>
            <w:webHidden/>
          </w:rPr>
          <w:t>3</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2" w:history="1">
        <w:r w:rsidR="00722584" w:rsidRPr="00722584">
          <w:rPr>
            <w:rStyle w:val="Hypertextovodkaz"/>
            <w:rFonts w:ascii="Arial" w:hAnsi="Arial" w:cs="Arial"/>
            <w:noProof/>
          </w:rPr>
          <w:t>3.</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Předmět plnění veřejné zakázky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_Toc485918592 \h </w:instrText>
        </w:r>
        <w:r w:rsidR="00722584" w:rsidRPr="00722584">
          <w:rPr>
            <w:noProof/>
            <w:webHidden/>
          </w:rPr>
        </w:r>
        <w:r w:rsidR="00722584" w:rsidRPr="00722584">
          <w:rPr>
            <w:noProof/>
            <w:webHidden/>
          </w:rPr>
          <w:fldChar w:fldCharType="separate"/>
        </w:r>
        <w:r w:rsidR="00C51F84">
          <w:rPr>
            <w:noProof/>
            <w:webHidden/>
          </w:rPr>
          <w:t>4</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3" w:history="1">
        <w:r w:rsidR="00722584" w:rsidRPr="00722584">
          <w:rPr>
            <w:rStyle w:val="Hypertextovodkaz"/>
            <w:rFonts w:ascii="Arial" w:hAnsi="Arial" w:cs="Arial"/>
            <w:noProof/>
          </w:rPr>
          <w:t>4.</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Vyhrazené změny závazku – dodatečné nové služby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_Toc485918593 \h </w:instrText>
        </w:r>
        <w:r w:rsidR="00722584" w:rsidRPr="00722584">
          <w:rPr>
            <w:noProof/>
            <w:webHidden/>
          </w:rPr>
        </w:r>
        <w:r w:rsidR="00722584" w:rsidRPr="00722584">
          <w:rPr>
            <w:noProof/>
            <w:webHidden/>
          </w:rPr>
          <w:fldChar w:fldCharType="separate"/>
        </w:r>
        <w:r w:rsidR="00C51F84">
          <w:rPr>
            <w:noProof/>
            <w:webHidden/>
          </w:rPr>
          <w:t>8</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4" w:history="1">
        <w:r w:rsidR="00722584" w:rsidRPr="00722584">
          <w:rPr>
            <w:rStyle w:val="Hypertextovodkaz"/>
            <w:rFonts w:ascii="Arial" w:hAnsi="Arial" w:cs="Arial"/>
            <w:noProof/>
          </w:rPr>
          <w:t>5.</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Požadavky na varianty nabídky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_Toc485918594 \h </w:instrText>
        </w:r>
        <w:r w:rsidR="00722584" w:rsidRPr="00722584">
          <w:rPr>
            <w:noProof/>
            <w:webHidden/>
          </w:rPr>
        </w:r>
        <w:r w:rsidR="00722584" w:rsidRPr="00722584">
          <w:rPr>
            <w:noProof/>
            <w:webHidden/>
          </w:rPr>
          <w:fldChar w:fldCharType="separate"/>
        </w:r>
        <w:r w:rsidR="00C51F84">
          <w:rPr>
            <w:noProof/>
            <w:webHidden/>
          </w:rPr>
          <w:t>8</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5" w:history="1">
        <w:r w:rsidR="00722584" w:rsidRPr="00722584">
          <w:rPr>
            <w:rStyle w:val="Hypertextovodkaz"/>
            <w:rFonts w:ascii="Arial" w:hAnsi="Arial" w:cs="Arial"/>
            <w:noProof/>
          </w:rPr>
          <w:t>6.</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Doba a místo plnění veřejné zakázky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_Toc485918595 \h </w:instrText>
        </w:r>
        <w:r w:rsidR="00722584" w:rsidRPr="00722584">
          <w:rPr>
            <w:noProof/>
            <w:webHidden/>
          </w:rPr>
        </w:r>
        <w:r w:rsidR="00722584" w:rsidRPr="00722584">
          <w:rPr>
            <w:noProof/>
            <w:webHidden/>
          </w:rPr>
          <w:fldChar w:fldCharType="separate"/>
        </w:r>
        <w:r w:rsidR="00C51F84">
          <w:rPr>
            <w:noProof/>
            <w:webHidden/>
          </w:rPr>
          <w:t>8</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6" w:history="1">
        <w:r w:rsidR="00722584" w:rsidRPr="00722584">
          <w:rPr>
            <w:rStyle w:val="Hypertextovodkaz"/>
            <w:rFonts w:ascii="Arial" w:hAnsi="Arial" w:cs="Arial"/>
            <w:noProof/>
          </w:rPr>
          <w:t>7.</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POŽADAVKY NA KVALIFIKACi Dodavatele</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_Toc485918596 \h </w:instrText>
        </w:r>
        <w:r w:rsidR="00722584" w:rsidRPr="00722584">
          <w:rPr>
            <w:noProof/>
            <w:webHidden/>
          </w:rPr>
        </w:r>
        <w:r w:rsidR="00722584" w:rsidRPr="00722584">
          <w:rPr>
            <w:noProof/>
            <w:webHidden/>
          </w:rPr>
          <w:fldChar w:fldCharType="separate"/>
        </w:r>
        <w:r w:rsidR="00C51F84">
          <w:rPr>
            <w:noProof/>
            <w:webHidden/>
          </w:rPr>
          <w:t>9</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7" w:history="1">
        <w:r w:rsidR="00722584" w:rsidRPr="00722584">
          <w:rPr>
            <w:rStyle w:val="Hypertextovodkaz"/>
            <w:rFonts w:ascii="Arial" w:hAnsi="Arial" w:cs="Arial"/>
            <w:noProof/>
          </w:rPr>
          <w:t>8.</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požadavky na Způsob zpracování nabídkové ceny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_Toc485918597 \h </w:instrText>
        </w:r>
        <w:r w:rsidR="00722584" w:rsidRPr="00722584">
          <w:rPr>
            <w:noProof/>
            <w:webHidden/>
          </w:rPr>
        </w:r>
        <w:r w:rsidR="00722584" w:rsidRPr="00722584">
          <w:rPr>
            <w:noProof/>
            <w:webHidden/>
          </w:rPr>
          <w:fldChar w:fldCharType="separate"/>
        </w:r>
        <w:r w:rsidR="00C51F84">
          <w:rPr>
            <w:noProof/>
            <w:webHidden/>
          </w:rPr>
          <w:t>9</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8" w:history="1">
        <w:r w:rsidR="00722584" w:rsidRPr="00722584">
          <w:rPr>
            <w:rStyle w:val="Hypertextovodkaz"/>
            <w:rFonts w:ascii="Arial" w:hAnsi="Arial" w:cs="Arial"/>
            <w:noProof/>
          </w:rPr>
          <w:t>9.</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NÁVRH rámcové SMLOUVY, platební a Obchodní podmínky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_Toc485918598 \h </w:instrText>
        </w:r>
        <w:r w:rsidR="00722584" w:rsidRPr="00722584">
          <w:rPr>
            <w:noProof/>
            <w:webHidden/>
          </w:rPr>
        </w:r>
        <w:r w:rsidR="00722584" w:rsidRPr="00722584">
          <w:rPr>
            <w:noProof/>
            <w:webHidden/>
          </w:rPr>
          <w:fldChar w:fldCharType="separate"/>
        </w:r>
        <w:r w:rsidR="00C51F84">
          <w:rPr>
            <w:noProof/>
            <w:webHidden/>
          </w:rPr>
          <w:t>10</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599" w:history="1">
        <w:r w:rsidR="00722584" w:rsidRPr="00722584">
          <w:rPr>
            <w:rStyle w:val="Hypertextovodkaz"/>
            <w:rFonts w:ascii="Arial" w:hAnsi="Arial" w:cs="Arial"/>
            <w:noProof/>
          </w:rPr>
          <w:t>10.</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Jiné požadavky zadavatele na plnění veřejné zakázky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_Toc485918599 \h </w:instrText>
        </w:r>
        <w:r w:rsidR="00722584" w:rsidRPr="00722584">
          <w:rPr>
            <w:noProof/>
            <w:webHidden/>
          </w:rPr>
        </w:r>
        <w:r w:rsidR="00722584" w:rsidRPr="00722584">
          <w:rPr>
            <w:noProof/>
            <w:webHidden/>
          </w:rPr>
          <w:fldChar w:fldCharType="separate"/>
        </w:r>
        <w:r w:rsidR="00C51F84">
          <w:rPr>
            <w:noProof/>
            <w:webHidden/>
          </w:rPr>
          <w:t>10</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0" w:history="1">
        <w:r w:rsidR="00722584" w:rsidRPr="00722584">
          <w:rPr>
            <w:rStyle w:val="Hypertextovodkaz"/>
            <w:rFonts w:ascii="Arial" w:hAnsi="Arial" w:cs="Arial"/>
            <w:noProof/>
          </w:rPr>
          <w:t>11.</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hodnocení nabídek</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_Toc485918600 \h </w:instrText>
        </w:r>
        <w:r w:rsidR="00722584" w:rsidRPr="00722584">
          <w:rPr>
            <w:noProof/>
            <w:webHidden/>
          </w:rPr>
        </w:r>
        <w:r w:rsidR="00722584" w:rsidRPr="00722584">
          <w:rPr>
            <w:noProof/>
            <w:webHidden/>
          </w:rPr>
          <w:fldChar w:fldCharType="separate"/>
        </w:r>
        <w:r w:rsidR="00C51F84">
          <w:rPr>
            <w:noProof/>
            <w:webHidden/>
          </w:rPr>
          <w:t>11</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1" w:history="1">
        <w:r w:rsidR="00722584" w:rsidRPr="00722584">
          <w:rPr>
            <w:rStyle w:val="Hypertextovodkaz"/>
            <w:rFonts w:ascii="Arial" w:hAnsi="Arial" w:cs="Arial"/>
            <w:noProof/>
          </w:rPr>
          <w:t>12.</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Pokyny pro zpracování nabídky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_Toc485918601 \h </w:instrText>
        </w:r>
        <w:r w:rsidR="00722584" w:rsidRPr="00722584">
          <w:rPr>
            <w:noProof/>
            <w:webHidden/>
          </w:rPr>
        </w:r>
        <w:r w:rsidR="00722584" w:rsidRPr="00722584">
          <w:rPr>
            <w:noProof/>
            <w:webHidden/>
          </w:rPr>
          <w:fldChar w:fldCharType="separate"/>
        </w:r>
        <w:r w:rsidR="00C51F84">
          <w:rPr>
            <w:noProof/>
            <w:webHidden/>
          </w:rPr>
          <w:t>11</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2" w:history="1">
        <w:r w:rsidR="00722584" w:rsidRPr="00722584">
          <w:rPr>
            <w:rStyle w:val="Hypertextovodkaz"/>
            <w:rFonts w:ascii="Arial" w:hAnsi="Arial" w:cs="Arial"/>
            <w:noProof/>
          </w:rPr>
          <w:t>13.</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zadávací dokumentace a podmínky přístupu či poskytnutí zadávací dokumentace</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_Toc485918602 \h </w:instrText>
        </w:r>
        <w:r w:rsidR="00722584" w:rsidRPr="00722584">
          <w:rPr>
            <w:noProof/>
            <w:webHidden/>
          </w:rPr>
        </w:r>
        <w:r w:rsidR="00722584" w:rsidRPr="00722584">
          <w:rPr>
            <w:noProof/>
            <w:webHidden/>
          </w:rPr>
          <w:fldChar w:fldCharType="separate"/>
        </w:r>
        <w:r w:rsidR="00C51F84">
          <w:rPr>
            <w:noProof/>
            <w:webHidden/>
          </w:rPr>
          <w:t>13</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3" w:history="1">
        <w:r w:rsidR="00722584" w:rsidRPr="00722584">
          <w:rPr>
            <w:rStyle w:val="Hypertextovodkaz"/>
            <w:rFonts w:ascii="Arial" w:hAnsi="Arial" w:cs="Arial"/>
            <w:noProof/>
          </w:rPr>
          <w:t>14.</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VYSVĚTLENÍ ZADÁVACÍ DOKUMENTACE a prohlídka místa plnění</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_Toc485918603 \h </w:instrText>
        </w:r>
        <w:r w:rsidR="00722584" w:rsidRPr="00722584">
          <w:rPr>
            <w:noProof/>
            <w:webHidden/>
          </w:rPr>
        </w:r>
        <w:r w:rsidR="00722584" w:rsidRPr="00722584">
          <w:rPr>
            <w:noProof/>
            <w:webHidden/>
          </w:rPr>
          <w:fldChar w:fldCharType="separate"/>
        </w:r>
        <w:r w:rsidR="00C51F84">
          <w:rPr>
            <w:noProof/>
            <w:webHidden/>
          </w:rPr>
          <w:t>13</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4" w:history="1">
        <w:r w:rsidR="00722584" w:rsidRPr="00722584">
          <w:rPr>
            <w:rStyle w:val="Hypertextovodkaz"/>
            <w:rFonts w:ascii="Arial" w:hAnsi="Arial" w:cs="Arial"/>
            <w:noProof/>
          </w:rPr>
          <w:t>15.</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DALŠÍ PODMÍNKY PRO UZAVŘENÍ SMLOUVY</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_Toc485918604 \h </w:instrText>
        </w:r>
        <w:r w:rsidR="00722584" w:rsidRPr="00722584">
          <w:rPr>
            <w:noProof/>
            <w:webHidden/>
          </w:rPr>
        </w:r>
        <w:r w:rsidR="00722584" w:rsidRPr="00722584">
          <w:rPr>
            <w:noProof/>
            <w:webHidden/>
          </w:rPr>
          <w:fldChar w:fldCharType="separate"/>
        </w:r>
        <w:r w:rsidR="00C51F84">
          <w:rPr>
            <w:noProof/>
            <w:webHidden/>
          </w:rPr>
          <w:t>13</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5" w:history="1">
        <w:r w:rsidR="00722584" w:rsidRPr="00722584">
          <w:rPr>
            <w:rStyle w:val="Hypertextovodkaz"/>
            <w:rFonts w:ascii="Arial" w:hAnsi="Arial" w:cs="Arial"/>
            <w:noProof/>
          </w:rPr>
          <w:t>16.</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Lhůta, místo a způsob pro podání nabídek</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_Toc485918605 \h </w:instrText>
        </w:r>
        <w:r w:rsidR="00722584" w:rsidRPr="00722584">
          <w:rPr>
            <w:noProof/>
            <w:webHidden/>
          </w:rPr>
        </w:r>
        <w:r w:rsidR="00722584" w:rsidRPr="00722584">
          <w:rPr>
            <w:noProof/>
            <w:webHidden/>
          </w:rPr>
          <w:fldChar w:fldCharType="separate"/>
        </w:r>
        <w:r w:rsidR="00C51F84">
          <w:rPr>
            <w:noProof/>
            <w:webHidden/>
          </w:rPr>
          <w:t>14</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6" w:history="1">
        <w:r w:rsidR="00722584" w:rsidRPr="00722584">
          <w:rPr>
            <w:rStyle w:val="Hypertextovodkaz"/>
            <w:rFonts w:ascii="Arial" w:hAnsi="Arial" w:cs="Arial"/>
            <w:noProof/>
          </w:rPr>
          <w:t>17.</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Termín otevírání obálek s nabídkami</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_Toc485918606 \h </w:instrText>
        </w:r>
        <w:r w:rsidR="00722584" w:rsidRPr="00722584">
          <w:rPr>
            <w:noProof/>
            <w:webHidden/>
          </w:rPr>
        </w:r>
        <w:r w:rsidR="00722584" w:rsidRPr="00722584">
          <w:rPr>
            <w:noProof/>
            <w:webHidden/>
          </w:rPr>
          <w:fldChar w:fldCharType="separate"/>
        </w:r>
        <w:r w:rsidR="00C51F84">
          <w:rPr>
            <w:noProof/>
            <w:webHidden/>
          </w:rPr>
          <w:t>14</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7" w:history="1">
        <w:r w:rsidR="00722584" w:rsidRPr="00722584">
          <w:rPr>
            <w:rStyle w:val="Hypertextovodkaz"/>
            <w:rFonts w:ascii="Arial" w:hAnsi="Arial" w:cs="Arial"/>
            <w:noProof/>
          </w:rPr>
          <w:t>18.</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Zadávací lhůta (lhůta, po kterou jsou dodavatele svými nabídkami vázáni)</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_Toc485918607 \h </w:instrText>
        </w:r>
        <w:r w:rsidR="00722584" w:rsidRPr="00722584">
          <w:rPr>
            <w:noProof/>
            <w:webHidden/>
          </w:rPr>
        </w:r>
        <w:r w:rsidR="00722584" w:rsidRPr="00722584">
          <w:rPr>
            <w:noProof/>
            <w:webHidden/>
          </w:rPr>
          <w:fldChar w:fldCharType="separate"/>
        </w:r>
        <w:r w:rsidR="00C51F84">
          <w:rPr>
            <w:noProof/>
            <w:webHidden/>
          </w:rPr>
          <w:t>14</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8" w:history="1">
        <w:r w:rsidR="00722584" w:rsidRPr="00722584">
          <w:rPr>
            <w:rStyle w:val="Hypertextovodkaz"/>
            <w:rFonts w:ascii="Arial" w:hAnsi="Arial" w:cs="Arial"/>
            <w:noProof/>
          </w:rPr>
          <w:t>19.</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Vysvětlení pojmů a zkratek</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_Toc485918608 \h </w:instrText>
        </w:r>
        <w:r w:rsidR="00722584" w:rsidRPr="00722584">
          <w:rPr>
            <w:noProof/>
            <w:webHidden/>
          </w:rPr>
        </w:r>
        <w:r w:rsidR="00722584" w:rsidRPr="00722584">
          <w:rPr>
            <w:noProof/>
            <w:webHidden/>
          </w:rPr>
          <w:fldChar w:fldCharType="separate"/>
        </w:r>
        <w:r w:rsidR="00C51F84">
          <w:rPr>
            <w:noProof/>
            <w:webHidden/>
          </w:rPr>
          <w:t>15</w:t>
        </w:r>
        <w:r w:rsidR="00722584" w:rsidRPr="00722584">
          <w:rPr>
            <w:noProof/>
            <w:webHidden/>
          </w:rPr>
          <w:fldChar w:fldCharType="end"/>
        </w:r>
      </w:hyperlink>
    </w:p>
    <w:p w:rsidR="00722584" w:rsidRPr="00722584" w:rsidRDefault="00D823F2">
      <w:pPr>
        <w:pStyle w:val="Obsah1"/>
        <w:rPr>
          <w:rFonts w:eastAsiaTheme="minorEastAsia"/>
          <w:b w:val="0"/>
          <w:bCs w:val="0"/>
          <w:caps w:val="0"/>
          <w:noProof/>
          <w:sz w:val="22"/>
          <w:szCs w:val="22"/>
        </w:rPr>
      </w:pPr>
      <w:hyperlink w:anchor="_Toc485918609" w:history="1">
        <w:r w:rsidR="00722584" w:rsidRPr="00722584">
          <w:rPr>
            <w:rStyle w:val="Hypertextovodkaz"/>
            <w:rFonts w:ascii="Arial" w:hAnsi="Arial" w:cs="Arial"/>
            <w:noProof/>
          </w:rPr>
          <w:t>20.</w:t>
        </w:r>
        <w:r w:rsidR="00722584" w:rsidRPr="00722584">
          <w:rPr>
            <w:rFonts w:eastAsiaTheme="minorEastAsia"/>
            <w:b w:val="0"/>
            <w:bCs w:val="0"/>
            <w:caps w:val="0"/>
            <w:noProof/>
            <w:sz w:val="22"/>
            <w:szCs w:val="22"/>
          </w:rPr>
          <w:tab/>
        </w:r>
        <w:r w:rsidR="00722584" w:rsidRPr="00722584">
          <w:rPr>
            <w:rStyle w:val="Hypertextovodkaz"/>
            <w:rFonts w:ascii="Arial" w:hAnsi="Arial" w:cs="Arial"/>
            <w:noProof/>
          </w:rPr>
          <w:t>PŘÍLOHY zadávací dokumentace</w:t>
        </w:r>
        <w:r w:rsidR="00722584" w:rsidRPr="00722584">
          <w:rPr>
            <w:noProof/>
            <w:webHidden/>
          </w:rPr>
          <w:tab/>
        </w:r>
        <w:r w:rsidR="00722584" w:rsidRPr="00722584">
          <w:rPr>
            <w:noProof/>
            <w:webHidden/>
          </w:rPr>
          <w:fldChar w:fldCharType="begin"/>
        </w:r>
        <w:r w:rsidR="00722584" w:rsidRPr="00722584">
          <w:rPr>
            <w:noProof/>
            <w:webHidden/>
          </w:rPr>
          <w:instrText xml:space="preserve"> PAGEREF _Toc485918609 \h </w:instrText>
        </w:r>
        <w:r w:rsidR="00722584" w:rsidRPr="00722584">
          <w:rPr>
            <w:noProof/>
            <w:webHidden/>
          </w:rPr>
        </w:r>
        <w:r w:rsidR="00722584" w:rsidRPr="00722584">
          <w:rPr>
            <w:noProof/>
            <w:webHidden/>
          </w:rPr>
          <w:fldChar w:fldCharType="separate"/>
        </w:r>
        <w:r w:rsidR="00C51F84">
          <w:rPr>
            <w:noProof/>
            <w:webHidden/>
          </w:rPr>
          <w:t>15</w:t>
        </w:r>
        <w:r w:rsidR="00722584" w:rsidRPr="00722584">
          <w:rPr>
            <w:noProof/>
            <w:webHidden/>
          </w:rPr>
          <w:fldChar w:fldCharType="end"/>
        </w:r>
      </w:hyperlink>
    </w:p>
    <w:p w:rsidR="00A749C4" w:rsidRPr="008C01A6" w:rsidRDefault="005634EE" w:rsidP="004125DB">
      <w:pPr>
        <w:spacing w:before="240" w:after="240" w:line="280" w:lineRule="atLeast"/>
        <w:rPr>
          <w:rFonts w:cs="Arial"/>
          <w:bCs/>
          <w:caps/>
          <w:color w:val="FF0000"/>
          <w:szCs w:val="20"/>
        </w:rPr>
      </w:pPr>
      <w:r w:rsidRPr="00722584">
        <w:rPr>
          <w:rFonts w:cs="Arial"/>
          <w:color w:val="FF0000"/>
          <w:szCs w:val="20"/>
        </w:rPr>
        <w:fldChar w:fldCharType="end"/>
      </w:r>
      <w:r w:rsidR="00A749C4" w:rsidRPr="008C01A6">
        <w:rPr>
          <w:rFonts w:cs="Arial"/>
          <w:bCs/>
          <w:caps/>
          <w:color w:val="FF0000"/>
          <w:szCs w:val="20"/>
        </w:rPr>
        <w:br w:type="page"/>
      </w:r>
    </w:p>
    <w:p w:rsidR="00A749C4" w:rsidRPr="00370AB9" w:rsidRDefault="00CF1C9C">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0" w:name="_Toc485918590"/>
      <w:r>
        <w:rPr>
          <w:caps/>
          <w:color w:val="FFFFFF"/>
          <w:sz w:val="20"/>
          <w:szCs w:val="20"/>
        </w:rPr>
        <w:lastRenderedPageBreak/>
        <w:t>Základní údaje o zadavateli</w:t>
      </w:r>
      <w:r w:rsidR="007446CF">
        <w:rPr>
          <w:caps/>
          <w:color w:val="FFFFFF"/>
          <w:sz w:val="20"/>
          <w:szCs w:val="20"/>
        </w:rPr>
        <w:t xml:space="preserve"> a elektronickém nástroji</w:t>
      </w:r>
      <w:bookmarkEnd w:id="0"/>
    </w:p>
    <w:tbl>
      <w:tblPr>
        <w:tblStyle w:val="Mkatabulky"/>
        <w:tblW w:w="0" w:type="auto"/>
        <w:jc w:val="center"/>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1"/>
        <w:gridCol w:w="5351"/>
      </w:tblGrid>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b/>
                <w:sz w:val="20"/>
              </w:rPr>
            </w:pPr>
            <w:r w:rsidRPr="00CF1C9C">
              <w:rPr>
                <w:rFonts w:ascii="Arial" w:hAnsi="Arial" w:cs="Arial"/>
                <w:b/>
                <w:sz w:val="20"/>
              </w:rPr>
              <w:t>Název zadavatele:</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b/>
                <w:sz w:val="20"/>
              </w:rPr>
              <w:t>Česká republika - Ministerstvo práce a sociálních věcí</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Zástupce:</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Mgr. Martin Kučera, náměstek pro řízení sekce ekonomiky a evropských fondů</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Sídlo:</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Na Poříčním právu 1/376, 128 01 Praha 2</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IČO:</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005 51 023</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 xml:space="preserve">Profil zadavatele: </w:t>
            </w:r>
          </w:p>
        </w:tc>
        <w:tc>
          <w:tcPr>
            <w:tcW w:w="5351" w:type="dxa"/>
          </w:tcPr>
          <w:p w:rsidR="00CF1C9C" w:rsidRPr="00CF1C9C" w:rsidRDefault="00CF1C9C" w:rsidP="00CF1C9C">
            <w:pPr>
              <w:pStyle w:val="Normal1"/>
              <w:spacing w:before="40" w:after="40"/>
              <w:ind w:left="0"/>
              <w:rPr>
                <w:rFonts w:ascii="Arial" w:hAnsi="Arial" w:cs="Arial"/>
                <w:sz w:val="20"/>
              </w:rPr>
            </w:pPr>
            <w:r w:rsidRPr="00CF1C9C">
              <w:rPr>
                <w:rFonts w:ascii="Arial" w:hAnsi="Arial" w:cs="Arial"/>
                <w:sz w:val="20"/>
              </w:rPr>
              <w:t>https://mpsv.ezak.cz/profile_display_2.html</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b/>
                <w:sz w:val="20"/>
              </w:rPr>
              <w:t>Kontaktní osoba zadavatele</w:t>
            </w:r>
            <w:r w:rsidRPr="00CF1C9C">
              <w:rPr>
                <w:rFonts w:ascii="Arial" w:hAnsi="Arial" w:cs="Arial"/>
                <w:sz w:val="20"/>
              </w:rPr>
              <w:t xml:space="preserve">: </w:t>
            </w:r>
          </w:p>
        </w:tc>
        <w:tc>
          <w:tcPr>
            <w:tcW w:w="5351" w:type="dxa"/>
          </w:tcPr>
          <w:p w:rsidR="00CF1C9C" w:rsidRPr="00CF1C9C" w:rsidRDefault="00C10FAB" w:rsidP="00CF1C9C">
            <w:pPr>
              <w:spacing w:before="40" w:after="40"/>
              <w:rPr>
                <w:rFonts w:cs="Arial"/>
                <w:szCs w:val="20"/>
              </w:rPr>
            </w:pPr>
            <w:r>
              <w:rPr>
                <w:rFonts w:cs="Arial"/>
                <w:szCs w:val="20"/>
              </w:rPr>
              <w:t>Ing. Jana Jandová</w:t>
            </w:r>
            <w:r w:rsidR="00CF1C9C" w:rsidRPr="00CF1C9C">
              <w:rPr>
                <w:rFonts w:cs="Arial"/>
                <w:szCs w:val="20"/>
              </w:rPr>
              <w:t xml:space="preserve">, odd. </w:t>
            </w:r>
            <w:proofErr w:type="gramStart"/>
            <w:r w:rsidR="00CF1C9C" w:rsidRPr="00CF1C9C">
              <w:rPr>
                <w:rFonts w:cs="Arial"/>
                <w:szCs w:val="20"/>
              </w:rPr>
              <w:t>veřejných</w:t>
            </w:r>
            <w:proofErr w:type="gramEnd"/>
            <w:r w:rsidR="00CF1C9C" w:rsidRPr="00CF1C9C">
              <w:rPr>
                <w:rFonts w:cs="Arial"/>
                <w:szCs w:val="20"/>
              </w:rPr>
              <w:t xml:space="preserve"> zakázek</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E-mail:</w:t>
            </w:r>
          </w:p>
        </w:tc>
        <w:tc>
          <w:tcPr>
            <w:tcW w:w="5351" w:type="dxa"/>
          </w:tcPr>
          <w:p w:rsidR="00CF1C9C" w:rsidRPr="00CF1C9C" w:rsidRDefault="00C10FAB" w:rsidP="00CF1C9C">
            <w:pPr>
              <w:pStyle w:val="Normal1"/>
              <w:spacing w:before="40" w:after="40"/>
              <w:ind w:left="0"/>
              <w:rPr>
                <w:rFonts w:ascii="Arial" w:hAnsi="Arial" w:cs="Arial"/>
                <w:sz w:val="20"/>
              </w:rPr>
            </w:pPr>
            <w:r>
              <w:rPr>
                <w:rFonts w:ascii="Arial" w:hAnsi="Arial" w:cs="Arial"/>
                <w:sz w:val="20"/>
              </w:rPr>
              <w:t>jana.jandova</w:t>
            </w:r>
            <w:r w:rsidR="00CF1C9C" w:rsidRPr="00CF1C9C">
              <w:rPr>
                <w:rFonts w:ascii="Arial" w:hAnsi="Arial" w:cs="Arial"/>
                <w:sz w:val="20"/>
              </w:rPr>
              <w:t>@mpsv.cz</w:t>
            </w:r>
          </w:p>
        </w:tc>
      </w:tr>
      <w:tr w:rsidR="00CF1C9C" w:rsidRPr="00CF1C9C" w:rsidTr="002E0687">
        <w:trPr>
          <w:trHeight w:val="397"/>
          <w:jc w:val="center"/>
        </w:trPr>
        <w:tc>
          <w:tcPr>
            <w:tcW w:w="3402" w:type="dxa"/>
            <w:vAlign w:val="center"/>
          </w:tcPr>
          <w:p w:rsidR="00CF1C9C" w:rsidRPr="00CF1C9C" w:rsidRDefault="00CF1C9C" w:rsidP="00CF1C9C">
            <w:pPr>
              <w:pStyle w:val="Normal1"/>
              <w:spacing w:before="40" w:after="40"/>
              <w:ind w:left="0"/>
              <w:jc w:val="left"/>
              <w:rPr>
                <w:rFonts w:ascii="Arial" w:hAnsi="Arial" w:cs="Arial"/>
                <w:sz w:val="20"/>
              </w:rPr>
            </w:pPr>
            <w:r w:rsidRPr="00CF1C9C">
              <w:rPr>
                <w:rFonts w:ascii="Arial" w:hAnsi="Arial" w:cs="Arial"/>
                <w:sz w:val="20"/>
              </w:rPr>
              <w:t>Telefonní číslo:</w:t>
            </w:r>
          </w:p>
        </w:tc>
        <w:tc>
          <w:tcPr>
            <w:tcW w:w="5351" w:type="dxa"/>
          </w:tcPr>
          <w:p w:rsidR="00CF1C9C" w:rsidRPr="00CF1C9C" w:rsidRDefault="00CF1C9C" w:rsidP="00C10FAB">
            <w:pPr>
              <w:pStyle w:val="Normal1"/>
              <w:spacing w:before="40" w:after="40"/>
              <w:ind w:left="0"/>
              <w:rPr>
                <w:rFonts w:ascii="Arial" w:hAnsi="Arial" w:cs="Arial"/>
                <w:sz w:val="20"/>
              </w:rPr>
            </w:pPr>
            <w:r w:rsidRPr="00CF1C9C">
              <w:rPr>
                <w:rFonts w:ascii="Arial" w:hAnsi="Arial" w:cs="Arial"/>
                <w:sz w:val="20"/>
              </w:rPr>
              <w:t>+420 </w:t>
            </w:r>
            <w:r w:rsidRPr="00CF1C9C">
              <w:rPr>
                <w:rFonts w:ascii="Arial" w:eastAsiaTheme="minorEastAsia" w:hAnsi="Arial" w:cs="Arial"/>
                <w:noProof/>
                <w:sz w:val="20"/>
              </w:rPr>
              <w:t xml:space="preserve">221 922 </w:t>
            </w:r>
            <w:r w:rsidR="00C10FAB">
              <w:rPr>
                <w:rFonts w:ascii="Arial" w:eastAsiaTheme="minorEastAsia" w:hAnsi="Arial" w:cs="Arial"/>
                <w:noProof/>
                <w:sz w:val="20"/>
              </w:rPr>
              <w:t>760</w:t>
            </w:r>
          </w:p>
        </w:tc>
      </w:tr>
    </w:tbl>
    <w:p w:rsidR="00CF1C9C" w:rsidRDefault="00CF1C9C">
      <w:pPr>
        <w:widowControl w:val="0"/>
        <w:autoSpaceDE w:val="0"/>
        <w:autoSpaceDN w:val="0"/>
        <w:adjustRightInd w:val="0"/>
        <w:spacing w:line="280" w:lineRule="atLeast"/>
        <w:rPr>
          <w:rFonts w:cs="Arial"/>
          <w:b/>
          <w:bCs/>
          <w:szCs w:val="20"/>
        </w:rPr>
      </w:pPr>
    </w:p>
    <w:p w:rsidR="007446CF" w:rsidRPr="00870C2D" w:rsidRDefault="003A7B90" w:rsidP="007446CF">
      <w:pPr>
        <w:autoSpaceDE w:val="0"/>
        <w:autoSpaceDN w:val="0"/>
        <w:adjustRightInd w:val="0"/>
        <w:spacing w:line="280" w:lineRule="atLeast"/>
        <w:rPr>
          <w:rFonts w:cs="Arial"/>
          <w:b/>
          <w:color w:val="000000"/>
          <w:szCs w:val="20"/>
        </w:rPr>
      </w:pPr>
      <w:r>
        <w:rPr>
          <w:rFonts w:cs="Arial"/>
          <w:b/>
          <w:bCs/>
          <w:color w:val="000000"/>
          <w:szCs w:val="20"/>
        </w:rPr>
        <w:t>E</w:t>
      </w:r>
      <w:r w:rsidR="007446CF" w:rsidRPr="00870C2D">
        <w:rPr>
          <w:rFonts w:cs="Arial"/>
          <w:b/>
          <w:bCs/>
          <w:color w:val="000000"/>
          <w:szCs w:val="20"/>
        </w:rPr>
        <w:t xml:space="preserve">lektronický nástroj </w:t>
      </w:r>
      <w:r w:rsidR="007446CF">
        <w:rPr>
          <w:rFonts w:cs="Arial"/>
          <w:b/>
          <w:bCs/>
          <w:color w:val="000000"/>
          <w:szCs w:val="20"/>
        </w:rPr>
        <w:t>EZAK</w:t>
      </w:r>
    </w:p>
    <w:p w:rsidR="007446CF" w:rsidRPr="00C06376" w:rsidRDefault="007446CF" w:rsidP="007446CF">
      <w:pPr>
        <w:autoSpaceDE w:val="0"/>
        <w:autoSpaceDN w:val="0"/>
        <w:adjustRightInd w:val="0"/>
        <w:spacing w:before="120" w:line="280" w:lineRule="atLeast"/>
        <w:rPr>
          <w:rFonts w:cs="Arial"/>
          <w:szCs w:val="20"/>
        </w:rPr>
      </w:pPr>
      <w:r w:rsidRPr="00870C2D">
        <w:rPr>
          <w:rFonts w:cs="Arial"/>
          <w:bCs/>
          <w:color w:val="000000"/>
          <w:szCs w:val="20"/>
        </w:rPr>
        <w:t xml:space="preserve">Veškeré úkony v rámci tohoto zadávacího řízení </w:t>
      </w:r>
      <w:r w:rsidRPr="00485A41">
        <w:rPr>
          <w:rFonts w:cs="Arial"/>
          <w:szCs w:val="20"/>
        </w:rPr>
        <w:t xml:space="preserve">a rovněž </w:t>
      </w:r>
      <w:r w:rsidRPr="00AA467A">
        <w:rPr>
          <w:rFonts w:cs="Arial"/>
          <w:b/>
          <w:szCs w:val="20"/>
        </w:rPr>
        <w:t>veškerá komunikace mezi zadavatelem a</w:t>
      </w:r>
      <w:r w:rsidR="00BC5F49" w:rsidRPr="00AA467A">
        <w:rPr>
          <w:rFonts w:cs="Arial"/>
          <w:b/>
          <w:szCs w:val="20"/>
        </w:rPr>
        <w:t> </w:t>
      </w:r>
      <w:r w:rsidRPr="00AA467A">
        <w:rPr>
          <w:rFonts w:cs="Arial"/>
          <w:b/>
          <w:szCs w:val="20"/>
        </w:rPr>
        <w:t>účastníkem zadávacího řízení</w:t>
      </w:r>
      <w:r w:rsidR="00D51C24">
        <w:rPr>
          <w:rFonts w:cs="Arial"/>
          <w:szCs w:val="20"/>
        </w:rPr>
        <w:t xml:space="preserve"> </w:t>
      </w:r>
      <w:r w:rsidR="00BC377D">
        <w:rPr>
          <w:rFonts w:cs="Arial"/>
          <w:szCs w:val="20"/>
        </w:rPr>
        <w:t xml:space="preserve">(dále </w:t>
      </w:r>
      <w:r w:rsidR="00F35809">
        <w:rPr>
          <w:rFonts w:cs="Arial"/>
          <w:szCs w:val="20"/>
        </w:rPr>
        <w:t xml:space="preserve">jen </w:t>
      </w:r>
      <w:r w:rsidR="00BC377D">
        <w:rPr>
          <w:rFonts w:cs="Arial"/>
          <w:szCs w:val="20"/>
        </w:rPr>
        <w:t xml:space="preserve">„dodavatel“) </w:t>
      </w:r>
      <w:r w:rsidRPr="00AA467A">
        <w:rPr>
          <w:rFonts w:cs="Arial"/>
          <w:b/>
          <w:szCs w:val="20"/>
        </w:rPr>
        <w:t xml:space="preserve">probíhá elektronicky </w:t>
      </w:r>
      <w:r w:rsidRPr="00AA467A">
        <w:rPr>
          <w:rFonts w:cs="Arial"/>
          <w:b/>
          <w:szCs w:val="20"/>
          <w:u w:val="single"/>
        </w:rPr>
        <w:t>prostřednictvím elektronického nástroje EZAK</w:t>
      </w:r>
      <w:r>
        <w:rPr>
          <w:rFonts w:cs="Arial"/>
          <w:color w:val="000000"/>
          <w:szCs w:val="20"/>
        </w:rPr>
        <w:t>.</w:t>
      </w:r>
      <w:r w:rsidRPr="00870C2D">
        <w:rPr>
          <w:rFonts w:cs="Arial"/>
          <w:color w:val="000000"/>
          <w:szCs w:val="20"/>
        </w:rPr>
        <w:t xml:space="preserve"> Veškeré písemnosti zasílané prostřednictvím </w:t>
      </w:r>
      <w:r>
        <w:rPr>
          <w:rFonts w:cs="Arial"/>
          <w:color w:val="000000"/>
          <w:szCs w:val="20"/>
        </w:rPr>
        <w:t>elektronického nástroje EZAK</w:t>
      </w:r>
      <w:r w:rsidR="00D51C24">
        <w:rPr>
          <w:rFonts w:cs="Arial"/>
          <w:color w:val="000000"/>
          <w:szCs w:val="20"/>
        </w:rPr>
        <w:t xml:space="preserve"> </w:t>
      </w:r>
      <w:r w:rsidRPr="00870C2D">
        <w:rPr>
          <w:rFonts w:cs="Arial"/>
          <w:bCs/>
          <w:color w:val="000000"/>
          <w:szCs w:val="20"/>
        </w:rPr>
        <w:t xml:space="preserve">se považují za řádně doručené dnem jejich doručení do uživatelského účtu adresáta písemnosti v elektronickém nástroji </w:t>
      </w:r>
      <w:r>
        <w:rPr>
          <w:rFonts w:cs="Arial"/>
          <w:bCs/>
          <w:color w:val="000000"/>
          <w:szCs w:val="20"/>
        </w:rPr>
        <w:t>EZAK</w:t>
      </w:r>
      <w:r w:rsidRPr="00870C2D">
        <w:rPr>
          <w:rFonts w:cs="Arial"/>
          <w:color w:val="000000"/>
          <w:szCs w:val="20"/>
        </w:rPr>
        <w:t>. Na</w:t>
      </w:r>
      <w:r>
        <w:rPr>
          <w:rFonts w:cs="Arial"/>
          <w:color w:val="000000"/>
          <w:szCs w:val="20"/>
        </w:rPr>
        <w:t xml:space="preserve"> doručení písemnosti nemá vliv, </w:t>
      </w:r>
      <w:r w:rsidRPr="00870C2D">
        <w:rPr>
          <w:rFonts w:cs="Arial"/>
          <w:color w:val="000000"/>
          <w:szCs w:val="20"/>
        </w:rPr>
        <w:t>zda byla písemnost jejím adresátem přečtena, případně, zda</w:t>
      </w:r>
      <w:r>
        <w:rPr>
          <w:rFonts w:cs="Arial"/>
          <w:color w:val="000000"/>
          <w:szCs w:val="20"/>
        </w:rPr>
        <w:t> </w:t>
      </w:r>
      <w:r w:rsidRPr="00870C2D">
        <w:rPr>
          <w:rFonts w:cs="Arial"/>
          <w:color w:val="000000"/>
          <w:szCs w:val="20"/>
        </w:rPr>
        <w:t xml:space="preserve">elektronický nástroj </w:t>
      </w:r>
      <w:r>
        <w:rPr>
          <w:rFonts w:cs="Arial"/>
          <w:color w:val="000000"/>
          <w:szCs w:val="20"/>
        </w:rPr>
        <w:t>EZAK</w:t>
      </w:r>
      <w:r w:rsidRPr="00870C2D">
        <w:rPr>
          <w:rFonts w:cs="Arial"/>
          <w:color w:val="000000"/>
          <w:szCs w:val="20"/>
        </w:rPr>
        <w:t xml:space="preserve"> adresátovi odeslal na kontaktní emailovou adresu upozornění o tom, že</w:t>
      </w:r>
      <w:r>
        <w:rPr>
          <w:rFonts w:cs="Arial"/>
          <w:color w:val="000000"/>
          <w:szCs w:val="20"/>
        </w:rPr>
        <w:t> </w:t>
      </w:r>
      <w:r w:rsidRPr="00870C2D">
        <w:rPr>
          <w:rFonts w:cs="Arial"/>
          <w:color w:val="000000"/>
          <w:szCs w:val="20"/>
        </w:rPr>
        <w:t>na</w:t>
      </w:r>
      <w:r>
        <w:rPr>
          <w:rFonts w:cs="Arial"/>
          <w:color w:val="000000"/>
          <w:szCs w:val="20"/>
        </w:rPr>
        <w:t> </w:t>
      </w:r>
      <w:r w:rsidRPr="00870C2D">
        <w:rPr>
          <w:rFonts w:cs="Arial"/>
          <w:color w:val="000000"/>
          <w:szCs w:val="20"/>
        </w:rPr>
        <w:t xml:space="preserve">jeho uživatelský účet v elektronickém nástroji </w:t>
      </w:r>
      <w:r>
        <w:rPr>
          <w:rFonts w:cs="Arial"/>
          <w:color w:val="000000"/>
          <w:szCs w:val="20"/>
        </w:rPr>
        <w:t>EZAK</w:t>
      </w:r>
      <w:r w:rsidRPr="00870C2D">
        <w:rPr>
          <w:rFonts w:cs="Arial"/>
          <w:color w:val="000000"/>
          <w:szCs w:val="20"/>
        </w:rPr>
        <w:t xml:space="preserve"> byla doručena nová zpráva, či nikoli. </w:t>
      </w:r>
    </w:p>
    <w:p w:rsidR="007446CF" w:rsidRPr="00AC2D29" w:rsidRDefault="007446CF" w:rsidP="007446CF">
      <w:pPr>
        <w:autoSpaceDE w:val="0"/>
        <w:autoSpaceDN w:val="0"/>
        <w:adjustRightInd w:val="0"/>
        <w:spacing w:before="120" w:line="280" w:lineRule="atLeast"/>
        <w:rPr>
          <w:rFonts w:cs="Arial"/>
          <w:color w:val="000000"/>
          <w:szCs w:val="20"/>
        </w:rPr>
      </w:pPr>
      <w:r>
        <w:rPr>
          <w:rFonts w:cs="Arial"/>
          <w:bCs/>
          <w:color w:val="000000"/>
          <w:szCs w:val="20"/>
        </w:rPr>
        <w:t xml:space="preserve">Za </w:t>
      </w:r>
      <w:r w:rsidRPr="00870C2D">
        <w:rPr>
          <w:rFonts w:cs="Arial"/>
          <w:bCs/>
          <w:color w:val="000000"/>
          <w:szCs w:val="20"/>
        </w:rPr>
        <w:t xml:space="preserve">řádné a včasné seznamování se s písemnostmi zasílanými zadavatelem prostřednictvím elektronického nástroje </w:t>
      </w:r>
      <w:r>
        <w:rPr>
          <w:rFonts w:cs="Arial"/>
          <w:bCs/>
          <w:color w:val="000000"/>
          <w:szCs w:val="20"/>
        </w:rPr>
        <w:t xml:space="preserve">EZAK, </w:t>
      </w:r>
      <w:r w:rsidRPr="00870C2D">
        <w:rPr>
          <w:rFonts w:cs="Arial"/>
          <w:bCs/>
          <w:color w:val="000000"/>
          <w:szCs w:val="20"/>
        </w:rPr>
        <w:t xml:space="preserve">jakož i za správnost kontaktních údajů uvedených u </w:t>
      </w:r>
      <w:r w:rsidR="00F35809">
        <w:rPr>
          <w:rFonts w:cs="Arial"/>
          <w:bCs/>
          <w:color w:val="000000"/>
          <w:szCs w:val="20"/>
        </w:rPr>
        <w:t xml:space="preserve">dodavatele </w:t>
      </w:r>
      <w:r w:rsidRPr="00870C2D">
        <w:rPr>
          <w:rFonts w:cs="Arial"/>
          <w:bCs/>
          <w:color w:val="000000"/>
          <w:szCs w:val="20"/>
        </w:rPr>
        <w:t xml:space="preserve">zodpovídá vždy </w:t>
      </w:r>
      <w:r w:rsidR="00F35809">
        <w:rPr>
          <w:rFonts w:cs="Arial"/>
          <w:bCs/>
          <w:color w:val="000000"/>
          <w:szCs w:val="20"/>
        </w:rPr>
        <w:t>dodavatel</w:t>
      </w:r>
      <w:r w:rsidRPr="00AC2D29">
        <w:rPr>
          <w:rFonts w:cs="Arial"/>
          <w:color w:val="000000"/>
          <w:szCs w:val="20"/>
        </w:rPr>
        <w:t>.</w:t>
      </w:r>
    </w:p>
    <w:p w:rsidR="007446CF" w:rsidRPr="007520A3" w:rsidRDefault="007446CF" w:rsidP="007446CF">
      <w:pPr>
        <w:spacing w:before="120" w:line="280" w:lineRule="atLeast"/>
        <w:rPr>
          <w:szCs w:val="20"/>
        </w:rPr>
      </w:pPr>
      <w:r w:rsidRPr="00A93802">
        <w:rPr>
          <w:rFonts w:cs="Arial"/>
          <w:b/>
          <w:szCs w:val="20"/>
        </w:rPr>
        <w:t xml:space="preserve">Podmínky a informace týkající se elektronického nástroje </w:t>
      </w:r>
      <w:r>
        <w:rPr>
          <w:rFonts w:cs="Arial"/>
          <w:b/>
          <w:szCs w:val="20"/>
        </w:rPr>
        <w:t>EZAK</w:t>
      </w:r>
      <w:r w:rsidRPr="00870C2D">
        <w:rPr>
          <w:rFonts w:cs="Arial"/>
          <w:szCs w:val="20"/>
        </w:rPr>
        <w:t xml:space="preserve"> včetně informací o používání elektron</w:t>
      </w:r>
      <w:r>
        <w:rPr>
          <w:rFonts w:cs="Arial"/>
          <w:szCs w:val="20"/>
        </w:rPr>
        <w:t xml:space="preserve">ického podpisu jsou dostupné na </w:t>
      </w:r>
      <w:hyperlink r:id="rId14" w:history="1">
        <w:r w:rsidRPr="00BA7986">
          <w:rPr>
            <w:rStyle w:val="Hypertextovodkaz"/>
            <w:rFonts w:ascii="Arial" w:hAnsi="Arial"/>
            <w:b/>
            <w:szCs w:val="20"/>
          </w:rPr>
          <w:t>https://mpsv.ezak.cz/</w:t>
        </w:r>
      </w:hyperlink>
      <w:r w:rsidRPr="00BE59BD">
        <w:rPr>
          <w:szCs w:val="20"/>
        </w:rPr>
        <w:t xml:space="preserve"> v </w:t>
      </w:r>
      <w:r w:rsidRPr="00755215">
        <w:rPr>
          <w:i/>
          <w:szCs w:val="20"/>
        </w:rPr>
        <w:t>uživatelské příručce</w:t>
      </w:r>
      <w:r w:rsidRPr="00BE59BD">
        <w:rPr>
          <w:szCs w:val="20"/>
        </w:rPr>
        <w:t xml:space="preserve"> a </w:t>
      </w:r>
      <w:r w:rsidRPr="00755215">
        <w:rPr>
          <w:i/>
          <w:szCs w:val="20"/>
        </w:rPr>
        <w:t>manuálu appletu elektronického podpisu</w:t>
      </w:r>
      <w:r w:rsidRPr="00BE59BD">
        <w:rPr>
          <w:szCs w:val="20"/>
        </w:rPr>
        <w:t>.</w:t>
      </w:r>
    </w:p>
    <w:p w:rsidR="007446CF" w:rsidRPr="002C5663" w:rsidRDefault="007446CF" w:rsidP="007446CF">
      <w:pPr>
        <w:autoSpaceDE w:val="0"/>
        <w:autoSpaceDN w:val="0"/>
        <w:adjustRightInd w:val="0"/>
        <w:spacing w:before="120" w:line="280" w:lineRule="atLeast"/>
        <w:rPr>
          <w:rFonts w:cs="Arial"/>
          <w:szCs w:val="20"/>
        </w:rPr>
      </w:pPr>
      <w:r>
        <w:rPr>
          <w:rFonts w:cs="Arial"/>
          <w:szCs w:val="20"/>
        </w:rPr>
        <w:t>Pro o</w:t>
      </w:r>
      <w:r w:rsidRPr="008F7631">
        <w:rPr>
          <w:rFonts w:cs="Arial"/>
          <w:szCs w:val="20"/>
        </w:rPr>
        <w:t xml:space="preserve">dpovědi na případné otázky týkající se uživatelského ovládání elektronického nástroje </w:t>
      </w:r>
      <w:r>
        <w:rPr>
          <w:rFonts w:cs="Arial"/>
          <w:szCs w:val="20"/>
        </w:rPr>
        <w:t>EZAK</w:t>
      </w:r>
      <w:r w:rsidR="00CA3E5B">
        <w:rPr>
          <w:rFonts w:cs="Arial"/>
          <w:szCs w:val="20"/>
        </w:rPr>
        <w:t xml:space="preserve"> </w:t>
      </w:r>
      <w:r>
        <w:rPr>
          <w:rFonts w:cs="Arial"/>
          <w:szCs w:val="20"/>
        </w:rPr>
        <w:t>je</w:t>
      </w:r>
      <w:r w:rsidR="00BC5F49">
        <w:rPr>
          <w:rFonts w:cs="Arial"/>
          <w:szCs w:val="20"/>
        </w:rPr>
        <w:t> </w:t>
      </w:r>
      <w:r>
        <w:rPr>
          <w:rFonts w:cs="Arial"/>
          <w:szCs w:val="20"/>
        </w:rPr>
        <w:t xml:space="preserve">možné využít uživatelskou podporu EZAK (tel.: </w:t>
      </w:r>
      <w:r w:rsidRPr="00C06376">
        <w:rPr>
          <w:rFonts w:cs="Arial"/>
          <w:szCs w:val="20"/>
        </w:rPr>
        <w:t xml:space="preserve">+420 </w:t>
      </w:r>
      <w:r>
        <w:t xml:space="preserve">538 </w:t>
      </w:r>
      <w:r w:rsidRPr="002C5663">
        <w:rPr>
          <w:rFonts w:cs="Arial"/>
        </w:rPr>
        <w:t>702 719</w:t>
      </w:r>
      <w:r w:rsidRPr="002C5663">
        <w:rPr>
          <w:rFonts w:cs="Arial"/>
          <w:szCs w:val="20"/>
        </w:rPr>
        <w:t>, e-mail:</w:t>
      </w:r>
      <w:hyperlink r:id="rId15" w:history="1">
        <w:r w:rsidRPr="002C5663">
          <w:rPr>
            <w:rStyle w:val="Hypertextovodkaz"/>
            <w:rFonts w:ascii="Arial" w:hAnsi="Arial" w:cs="Arial"/>
          </w:rPr>
          <w:t>podpora@ezak.cz</w:t>
        </w:r>
      </w:hyperlink>
      <w:r w:rsidRPr="002C5663">
        <w:rPr>
          <w:rFonts w:cs="Arial"/>
          <w:szCs w:val="20"/>
        </w:rPr>
        <w:t>).</w:t>
      </w:r>
    </w:p>
    <w:p w:rsidR="007446CF" w:rsidRDefault="007446CF">
      <w:pPr>
        <w:widowControl w:val="0"/>
        <w:autoSpaceDE w:val="0"/>
        <w:autoSpaceDN w:val="0"/>
        <w:adjustRightInd w:val="0"/>
        <w:spacing w:line="280" w:lineRule="atLeast"/>
        <w:rPr>
          <w:rFonts w:cs="Arial"/>
          <w:b/>
          <w:bCs/>
          <w:szCs w:val="20"/>
        </w:rPr>
      </w:pPr>
    </w:p>
    <w:p w:rsidR="007446CF" w:rsidRDefault="007446CF">
      <w:pPr>
        <w:widowControl w:val="0"/>
        <w:autoSpaceDE w:val="0"/>
        <w:autoSpaceDN w:val="0"/>
        <w:adjustRightInd w:val="0"/>
        <w:spacing w:line="280" w:lineRule="atLeast"/>
        <w:rPr>
          <w:rFonts w:cs="Arial"/>
          <w:b/>
          <w:bCs/>
          <w:szCs w:val="20"/>
        </w:rPr>
      </w:pPr>
    </w:p>
    <w:p w:rsidR="00CF1C9C" w:rsidRPr="00370AB9" w:rsidRDefault="00CF1C9C" w:rsidP="00CF1C9C">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485918591"/>
      <w:r w:rsidRPr="00370AB9">
        <w:rPr>
          <w:caps/>
          <w:color w:val="FFFFFF"/>
          <w:sz w:val="20"/>
          <w:szCs w:val="20"/>
        </w:rPr>
        <w:t>Klasifikace předmětu plnění veřejné zakázky</w:t>
      </w:r>
      <w:bookmarkEnd w:id="1"/>
    </w:p>
    <w:p w:rsidR="00A749C4" w:rsidRPr="00370AB9" w:rsidRDefault="00A749C4">
      <w:pPr>
        <w:widowControl w:val="0"/>
        <w:autoSpaceDE w:val="0"/>
        <w:autoSpaceDN w:val="0"/>
        <w:adjustRightInd w:val="0"/>
        <w:spacing w:line="280" w:lineRule="atLeast"/>
        <w:rPr>
          <w:rFonts w:cs="Arial"/>
          <w:b/>
          <w:bCs/>
          <w:szCs w:val="20"/>
        </w:rPr>
      </w:pPr>
      <w:r w:rsidRPr="00370AB9">
        <w:rPr>
          <w:rFonts w:cs="Arial"/>
          <w:b/>
          <w:bCs/>
          <w:szCs w:val="20"/>
        </w:rPr>
        <w:t xml:space="preserve">Druh veřejné zakázky: </w:t>
      </w:r>
      <w:r w:rsidRPr="00370AB9">
        <w:rPr>
          <w:rFonts w:cs="Arial"/>
          <w:b/>
          <w:bCs/>
          <w:szCs w:val="20"/>
        </w:rPr>
        <w:tab/>
      </w:r>
      <w:r w:rsidR="002867B1" w:rsidRPr="00370AB9">
        <w:rPr>
          <w:rFonts w:cs="Arial"/>
          <w:bCs/>
          <w:szCs w:val="20"/>
        </w:rPr>
        <w:t xml:space="preserve">veřejná zakázka na </w:t>
      </w:r>
      <w:r w:rsidR="00C32F8C" w:rsidRPr="00370AB9">
        <w:rPr>
          <w:rFonts w:cs="Arial"/>
          <w:bCs/>
          <w:szCs w:val="20"/>
        </w:rPr>
        <w:t>služby</w:t>
      </w:r>
    </w:p>
    <w:p w:rsidR="00A749C4" w:rsidRPr="00370AB9" w:rsidRDefault="00A749C4" w:rsidP="00AC4AE3">
      <w:pPr>
        <w:widowControl w:val="0"/>
        <w:autoSpaceDE w:val="0"/>
        <w:autoSpaceDN w:val="0"/>
        <w:adjustRightInd w:val="0"/>
        <w:spacing w:line="280" w:lineRule="atLeast"/>
        <w:rPr>
          <w:rFonts w:cs="Arial"/>
          <w:bCs/>
          <w:szCs w:val="20"/>
        </w:rPr>
      </w:pPr>
      <w:r w:rsidRPr="00370AB9">
        <w:rPr>
          <w:rFonts w:cs="Arial"/>
          <w:b/>
          <w:bCs/>
          <w:szCs w:val="20"/>
        </w:rPr>
        <w:t xml:space="preserve">Druh zadávacího řízení: </w:t>
      </w:r>
      <w:r w:rsidRPr="00370AB9">
        <w:rPr>
          <w:rFonts w:cs="Arial"/>
          <w:b/>
          <w:bCs/>
          <w:szCs w:val="20"/>
        </w:rPr>
        <w:tab/>
      </w:r>
      <w:r w:rsidR="003579A4" w:rsidRPr="00814591">
        <w:rPr>
          <w:rFonts w:cs="Arial"/>
          <w:bCs/>
          <w:szCs w:val="20"/>
        </w:rPr>
        <w:t>nadlimitní</w:t>
      </w:r>
      <w:r w:rsidR="00551E30" w:rsidRPr="00814591">
        <w:rPr>
          <w:rFonts w:cs="Arial"/>
          <w:bCs/>
          <w:szCs w:val="20"/>
        </w:rPr>
        <w:t xml:space="preserve"> otevřené</w:t>
      </w:r>
      <w:r w:rsidRPr="00814591">
        <w:rPr>
          <w:rFonts w:cs="Arial"/>
          <w:bCs/>
          <w:szCs w:val="20"/>
        </w:rPr>
        <w:t xml:space="preserve"> řízení</w:t>
      </w:r>
    </w:p>
    <w:p w:rsidR="00934442" w:rsidRPr="00370AB9"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370AB9" w:rsidTr="000D1A29">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B3B4D" w:rsidRPr="00370AB9" w:rsidRDefault="001B3B4D">
            <w:pPr>
              <w:jc w:val="center"/>
              <w:rPr>
                <w:rFonts w:cs="Arial"/>
                <w:b/>
                <w:bCs/>
                <w:szCs w:val="20"/>
              </w:rPr>
            </w:pPr>
            <w:bookmarkStart w:id="2" w:name="_Toc245805748"/>
            <w:r w:rsidRPr="00370AB9">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B3B4D" w:rsidRPr="00370AB9" w:rsidRDefault="001B3B4D">
            <w:pPr>
              <w:jc w:val="center"/>
              <w:rPr>
                <w:rFonts w:cs="Arial"/>
                <w:b/>
                <w:bCs/>
                <w:szCs w:val="20"/>
              </w:rPr>
            </w:pPr>
            <w:r w:rsidRPr="00370AB9">
              <w:rPr>
                <w:rFonts w:cs="Arial"/>
                <w:b/>
                <w:bCs/>
                <w:szCs w:val="20"/>
              </w:rPr>
              <w:t>CPV</w:t>
            </w:r>
          </w:p>
        </w:tc>
      </w:tr>
      <w:bookmarkEnd w:id="2"/>
      <w:tr w:rsidR="002E0687" w:rsidRPr="008E044F" w:rsidTr="002E0687">
        <w:trPr>
          <w:trHeight w:val="567"/>
          <w:jc w:val="center"/>
        </w:trPr>
        <w:tc>
          <w:tcPr>
            <w:tcW w:w="5756" w:type="dxa"/>
            <w:tcBorders>
              <w:top w:val="single" w:sz="4" w:space="0" w:color="auto"/>
              <w:left w:val="single" w:sz="4" w:space="0" w:color="auto"/>
              <w:bottom w:val="single" w:sz="4" w:space="0" w:color="auto"/>
              <w:right w:val="single" w:sz="4" w:space="0" w:color="auto"/>
            </w:tcBorders>
            <w:vAlign w:val="center"/>
          </w:tcPr>
          <w:p w:rsidR="00CA3E5B" w:rsidRPr="008E044F" w:rsidRDefault="00CA3E5B" w:rsidP="00A440CE">
            <w:pPr>
              <w:pStyle w:val="Normal1"/>
              <w:spacing w:before="0" w:after="0" w:line="280" w:lineRule="atLeast"/>
              <w:ind w:left="0"/>
              <w:rPr>
                <w:rStyle w:val="cpvselected1"/>
                <w:rFonts w:ascii="Arial" w:hAnsi="Arial" w:cs="Arial"/>
                <w:color w:val="auto"/>
                <w:sz w:val="20"/>
              </w:rPr>
            </w:pPr>
            <w:r w:rsidRPr="008E044F">
              <w:rPr>
                <w:rStyle w:val="cpvselected1"/>
                <w:rFonts w:ascii="Arial" w:hAnsi="Arial" w:cs="Arial"/>
                <w:color w:val="auto"/>
                <w:sz w:val="20"/>
              </w:rPr>
              <w:t>Vzdělávání zaměstnanců</w:t>
            </w:r>
          </w:p>
        </w:tc>
        <w:tc>
          <w:tcPr>
            <w:tcW w:w="2918" w:type="dxa"/>
            <w:tcBorders>
              <w:top w:val="single" w:sz="4" w:space="0" w:color="auto"/>
              <w:left w:val="single" w:sz="4" w:space="0" w:color="auto"/>
              <w:bottom w:val="single" w:sz="4" w:space="0" w:color="auto"/>
              <w:right w:val="single" w:sz="4" w:space="0" w:color="auto"/>
            </w:tcBorders>
            <w:vAlign w:val="center"/>
          </w:tcPr>
          <w:p w:rsidR="00CA3E5B" w:rsidRPr="008E044F" w:rsidRDefault="00CA3E5B" w:rsidP="00A440CE">
            <w:pPr>
              <w:spacing w:line="280" w:lineRule="atLeast"/>
              <w:jc w:val="center"/>
              <w:rPr>
                <w:rStyle w:val="cpvselected1"/>
                <w:rFonts w:cs="Arial"/>
                <w:color w:val="auto"/>
                <w:szCs w:val="20"/>
              </w:rPr>
            </w:pPr>
            <w:r w:rsidRPr="008E044F">
              <w:rPr>
                <w:rStyle w:val="cpvselected1"/>
                <w:rFonts w:cs="Arial"/>
                <w:color w:val="auto"/>
                <w:szCs w:val="20"/>
              </w:rPr>
              <w:t>79632000-3</w:t>
            </w:r>
          </w:p>
        </w:tc>
      </w:tr>
    </w:tbl>
    <w:p w:rsidR="002E0687" w:rsidRDefault="002E0687" w:rsidP="002E0687">
      <w:pPr>
        <w:pStyle w:val="Normal1"/>
        <w:spacing w:before="240" w:after="60" w:line="280" w:lineRule="atLeast"/>
        <w:ind w:left="0"/>
        <w:rPr>
          <w:rFonts w:ascii="Arial" w:hAnsi="Arial" w:cs="Arial"/>
          <w:sz w:val="20"/>
        </w:rPr>
      </w:pPr>
      <w:bookmarkStart w:id="3" w:name="_Toc269749166"/>
      <w:bookmarkStart w:id="4" w:name="_Toc269749167"/>
      <w:bookmarkStart w:id="5" w:name="_Toc269749168"/>
      <w:bookmarkEnd w:id="3"/>
      <w:bookmarkEnd w:id="4"/>
      <w:bookmarkEnd w:id="5"/>
    </w:p>
    <w:p w:rsidR="002E0687" w:rsidRDefault="002E0687" w:rsidP="002E0687">
      <w:pPr>
        <w:pStyle w:val="Normal1"/>
        <w:spacing w:before="240" w:after="60" w:line="280" w:lineRule="atLeast"/>
        <w:ind w:left="0"/>
        <w:rPr>
          <w:rFonts w:ascii="Arial" w:hAnsi="Arial" w:cs="Arial"/>
          <w:sz w:val="20"/>
        </w:rPr>
      </w:pPr>
    </w:p>
    <w:p w:rsidR="00327381" w:rsidRPr="007D330A" w:rsidRDefault="00327381" w:rsidP="002E0687">
      <w:pPr>
        <w:pStyle w:val="Normal1"/>
        <w:spacing w:before="240" w:after="60" w:line="280" w:lineRule="atLeast"/>
        <w:ind w:left="0"/>
        <w:rPr>
          <w:rFonts w:ascii="Arial" w:hAnsi="Arial" w:cs="Arial"/>
          <w:sz w:val="20"/>
        </w:rPr>
      </w:pPr>
      <w:r w:rsidRPr="007D330A">
        <w:rPr>
          <w:rFonts w:ascii="Arial" w:hAnsi="Arial" w:cs="Arial"/>
          <w:sz w:val="20"/>
        </w:rPr>
        <w:lastRenderedPageBreak/>
        <w:t>Zadavatel v souladu s § 1</w:t>
      </w:r>
      <w:r w:rsidR="007D330A" w:rsidRPr="007D330A">
        <w:rPr>
          <w:rFonts w:ascii="Arial" w:hAnsi="Arial" w:cs="Arial"/>
          <w:sz w:val="20"/>
        </w:rPr>
        <w:t>6</w:t>
      </w:r>
      <w:r w:rsidRPr="007D330A">
        <w:rPr>
          <w:rFonts w:ascii="Arial" w:hAnsi="Arial" w:cs="Arial"/>
          <w:sz w:val="20"/>
        </w:rPr>
        <w:t xml:space="preserve"> a násl. </w:t>
      </w:r>
      <w:r w:rsidR="007D330A" w:rsidRPr="007D330A">
        <w:rPr>
          <w:rFonts w:ascii="Arial" w:hAnsi="Arial" w:cs="Arial"/>
          <w:sz w:val="20"/>
        </w:rPr>
        <w:t>ZZVZ</w:t>
      </w:r>
      <w:r w:rsidRPr="007D330A">
        <w:rPr>
          <w:rFonts w:ascii="Arial" w:hAnsi="Arial" w:cs="Arial"/>
          <w:sz w:val="20"/>
        </w:rPr>
        <w:t xml:space="preserve"> stanovil předpokládanou hodnotu této </w:t>
      </w:r>
      <w:r w:rsidR="007D330A" w:rsidRPr="007D330A">
        <w:rPr>
          <w:rFonts w:ascii="Arial" w:hAnsi="Arial" w:cs="Arial"/>
          <w:sz w:val="20"/>
        </w:rPr>
        <w:t>v</w:t>
      </w:r>
      <w:r w:rsidRPr="007D330A">
        <w:rPr>
          <w:rFonts w:ascii="Arial" w:hAnsi="Arial" w:cs="Arial"/>
          <w:sz w:val="20"/>
        </w:rPr>
        <w:t>eřejné zakázky:</w:t>
      </w:r>
    </w:p>
    <w:tbl>
      <w:tblPr>
        <w:tblStyle w:val="Mkatabulky"/>
        <w:tblW w:w="8505" w:type="dxa"/>
        <w:jc w:val="center"/>
        <w:tblInd w:w="675" w:type="dxa"/>
        <w:tblLayout w:type="fixed"/>
        <w:tblLook w:val="04A0" w:firstRow="1" w:lastRow="0" w:firstColumn="1" w:lastColumn="0" w:noHBand="0" w:noVBand="1"/>
      </w:tblPr>
      <w:tblGrid>
        <w:gridCol w:w="5954"/>
        <w:gridCol w:w="2551"/>
      </w:tblGrid>
      <w:tr w:rsidR="00327381" w:rsidRPr="007D330A" w:rsidTr="007D330A">
        <w:trPr>
          <w:jc w:val="center"/>
        </w:trPr>
        <w:tc>
          <w:tcPr>
            <w:tcW w:w="5954" w:type="dxa"/>
            <w:tcBorders>
              <w:top w:val="single" w:sz="4" w:space="0" w:color="auto"/>
              <w:left w:val="single" w:sz="4" w:space="0" w:color="auto"/>
              <w:bottom w:val="single" w:sz="4" w:space="0" w:color="auto"/>
              <w:right w:val="single" w:sz="4" w:space="0" w:color="auto"/>
            </w:tcBorders>
            <w:hideMark/>
          </w:tcPr>
          <w:p w:rsidR="00327381" w:rsidRPr="007D330A" w:rsidRDefault="00327381" w:rsidP="007D330A">
            <w:pPr>
              <w:spacing w:before="60" w:after="60" w:line="280" w:lineRule="atLeast"/>
              <w:rPr>
                <w:rFonts w:cs="Arial"/>
                <w:szCs w:val="20"/>
              </w:rPr>
            </w:pPr>
            <w:r w:rsidRPr="00D910E2">
              <w:rPr>
                <w:rFonts w:cs="Arial"/>
                <w:b/>
                <w:bCs/>
                <w:szCs w:val="20"/>
              </w:rPr>
              <w:t xml:space="preserve">Předpokládaná hodnota </w:t>
            </w:r>
            <w:r w:rsidR="001E2301" w:rsidRPr="00D910E2">
              <w:rPr>
                <w:rFonts w:cs="Arial"/>
                <w:b/>
                <w:bCs/>
                <w:szCs w:val="20"/>
              </w:rPr>
              <w:t>v</w:t>
            </w:r>
            <w:r w:rsidRPr="00D910E2">
              <w:rPr>
                <w:rFonts w:cs="Arial"/>
                <w:b/>
                <w:bCs/>
                <w:szCs w:val="20"/>
              </w:rPr>
              <w:t>eřejné zakázky</w:t>
            </w:r>
            <w:r w:rsidR="007E5ABF">
              <w:rPr>
                <w:rFonts w:cs="Arial"/>
                <w:b/>
                <w:bCs/>
                <w:szCs w:val="20"/>
              </w:rPr>
              <w:t xml:space="preserve"> </w:t>
            </w:r>
            <w:r w:rsidRPr="007D330A">
              <w:rPr>
                <w:rFonts w:cs="Arial"/>
                <w:b/>
                <w:bCs/>
                <w:szCs w:val="20"/>
              </w:rPr>
              <w:t xml:space="preserve">bez </w:t>
            </w:r>
            <w:r w:rsidR="001E2301" w:rsidRPr="007D330A">
              <w:rPr>
                <w:rFonts w:cs="Arial"/>
                <w:b/>
                <w:bCs/>
                <w:szCs w:val="20"/>
              </w:rPr>
              <w:t xml:space="preserve">vyhrazené změny závazku </w:t>
            </w:r>
            <w:r w:rsidR="001E2301" w:rsidRPr="007D330A">
              <w:rPr>
                <w:rFonts w:cs="Arial"/>
                <w:bCs/>
                <w:szCs w:val="20"/>
              </w:rPr>
              <w:t>dle § 100 odst. 3 ZZVZ</w:t>
            </w:r>
            <w:r w:rsidR="001E2301" w:rsidRPr="007D330A">
              <w:rPr>
                <w:rFonts w:cs="Arial"/>
                <w:b/>
                <w:bCs/>
                <w:szCs w:val="20"/>
              </w:rPr>
              <w:t>:</w:t>
            </w:r>
          </w:p>
        </w:tc>
        <w:tc>
          <w:tcPr>
            <w:tcW w:w="2551" w:type="dxa"/>
            <w:tcBorders>
              <w:top w:val="single" w:sz="4" w:space="0" w:color="auto"/>
              <w:left w:val="single" w:sz="4" w:space="0" w:color="auto"/>
              <w:bottom w:val="single" w:sz="4" w:space="0" w:color="auto"/>
              <w:right w:val="single" w:sz="4" w:space="0" w:color="auto"/>
            </w:tcBorders>
          </w:tcPr>
          <w:p w:rsidR="00327381" w:rsidRPr="00D910E2" w:rsidRDefault="00C10FAB" w:rsidP="007D330A">
            <w:pPr>
              <w:spacing w:before="60" w:after="60" w:line="280" w:lineRule="atLeast"/>
              <w:jc w:val="right"/>
              <w:rPr>
                <w:rFonts w:cs="Arial"/>
                <w:b/>
                <w:szCs w:val="20"/>
              </w:rPr>
            </w:pPr>
            <w:r>
              <w:rPr>
                <w:rFonts w:cs="Arial"/>
                <w:b/>
                <w:szCs w:val="20"/>
              </w:rPr>
              <w:t>2 880 000</w:t>
            </w:r>
            <w:r w:rsidR="00327381" w:rsidRPr="00D910E2">
              <w:rPr>
                <w:rFonts w:cs="Arial"/>
                <w:b/>
                <w:szCs w:val="20"/>
              </w:rPr>
              <w:t>,- Kč bez DPH</w:t>
            </w:r>
          </w:p>
        </w:tc>
      </w:tr>
      <w:tr w:rsidR="00327381" w:rsidRPr="007D330A" w:rsidTr="007D330A">
        <w:trPr>
          <w:jc w:val="center"/>
        </w:trPr>
        <w:tc>
          <w:tcPr>
            <w:tcW w:w="5954" w:type="dxa"/>
            <w:tcBorders>
              <w:top w:val="single" w:sz="4" w:space="0" w:color="auto"/>
              <w:left w:val="single" w:sz="4" w:space="0" w:color="auto"/>
              <w:bottom w:val="single" w:sz="4" w:space="0" w:color="auto"/>
              <w:right w:val="single" w:sz="4" w:space="0" w:color="auto"/>
            </w:tcBorders>
          </w:tcPr>
          <w:p w:rsidR="00327381" w:rsidRPr="007D330A" w:rsidRDefault="00327381" w:rsidP="00D910E2">
            <w:pPr>
              <w:spacing w:before="60" w:after="60" w:line="280" w:lineRule="atLeast"/>
              <w:rPr>
                <w:rFonts w:cs="Arial"/>
                <w:bCs/>
                <w:szCs w:val="20"/>
              </w:rPr>
            </w:pPr>
            <w:r w:rsidRPr="007D330A">
              <w:rPr>
                <w:rFonts w:cs="Arial"/>
                <w:bCs/>
                <w:szCs w:val="20"/>
              </w:rPr>
              <w:t xml:space="preserve">Předpokládaná hodnota </w:t>
            </w:r>
            <w:r w:rsidR="007D330A" w:rsidRPr="007D330A">
              <w:rPr>
                <w:rFonts w:cs="Arial"/>
                <w:b/>
                <w:bCs/>
                <w:szCs w:val="20"/>
              </w:rPr>
              <w:t>vyhrazené změny závazku</w:t>
            </w:r>
            <w:r w:rsidR="007D330A" w:rsidRPr="007D330A">
              <w:rPr>
                <w:rStyle w:val="Znakapoznpodarou"/>
                <w:rFonts w:ascii="Arial" w:hAnsi="Arial" w:cs="Arial"/>
                <w:b/>
                <w:bCs/>
                <w:szCs w:val="20"/>
              </w:rPr>
              <w:footnoteReference w:id="2"/>
            </w:r>
            <w:r w:rsidRPr="007D330A">
              <w:rPr>
                <w:rFonts w:cs="Arial"/>
                <w:bCs/>
                <w:szCs w:val="20"/>
              </w:rPr>
              <w:t xml:space="preserve"> (p</w:t>
            </w:r>
            <w:r w:rsidRPr="007D330A">
              <w:rPr>
                <w:rFonts w:cs="Arial"/>
                <w:szCs w:val="20"/>
              </w:rPr>
              <w:t xml:space="preserve">ředpokládaná hodnota služeb při využití </w:t>
            </w:r>
            <w:r w:rsidR="007D330A" w:rsidRPr="007D330A">
              <w:rPr>
                <w:rFonts w:cs="Arial"/>
                <w:szCs w:val="20"/>
              </w:rPr>
              <w:t>vyzrazené změny závazku</w:t>
            </w:r>
            <w:r w:rsidRPr="007D330A">
              <w:rPr>
                <w:rFonts w:cs="Arial"/>
                <w:szCs w:val="20"/>
              </w:rPr>
              <w:t xml:space="preserve"> - </w:t>
            </w:r>
            <w:r w:rsidRPr="007D330A">
              <w:rPr>
                <w:rFonts w:cs="Arial"/>
                <w:bCs/>
                <w:szCs w:val="20"/>
              </w:rPr>
              <w:t xml:space="preserve">viz bod </w:t>
            </w:r>
            <w:r w:rsidR="00D910E2" w:rsidRPr="00090916">
              <w:rPr>
                <w:rFonts w:cs="Arial"/>
                <w:bCs/>
                <w:szCs w:val="20"/>
              </w:rPr>
              <w:t xml:space="preserve">4 </w:t>
            </w:r>
            <w:r w:rsidRPr="00D910E2">
              <w:rPr>
                <w:rFonts w:cs="Arial"/>
                <w:bCs/>
                <w:szCs w:val="20"/>
              </w:rPr>
              <w:t>ZD</w:t>
            </w:r>
            <w:r w:rsidRPr="007D330A">
              <w:rPr>
                <w:rFonts w:cs="Arial"/>
                <w:bCs/>
                <w:szCs w:val="20"/>
              </w:rPr>
              <w:t>):</w:t>
            </w:r>
          </w:p>
        </w:tc>
        <w:tc>
          <w:tcPr>
            <w:tcW w:w="2551" w:type="dxa"/>
            <w:tcBorders>
              <w:top w:val="single" w:sz="4" w:space="0" w:color="auto"/>
              <w:left w:val="single" w:sz="4" w:space="0" w:color="auto"/>
              <w:bottom w:val="single" w:sz="4" w:space="0" w:color="auto"/>
              <w:right w:val="single" w:sz="4" w:space="0" w:color="auto"/>
            </w:tcBorders>
          </w:tcPr>
          <w:p w:rsidR="00327381" w:rsidRPr="00D910E2" w:rsidRDefault="00682CE5" w:rsidP="00376B53">
            <w:pPr>
              <w:spacing w:before="60" w:after="60" w:line="280" w:lineRule="atLeast"/>
              <w:jc w:val="right"/>
              <w:rPr>
                <w:rFonts w:cs="Arial"/>
                <w:bCs/>
                <w:szCs w:val="20"/>
              </w:rPr>
            </w:pPr>
            <w:r w:rsidRPr="00682CE5">
              <w:rPr>
                <w:rFonts w:cs="Arial"/>
                <w:szCs w:val="20"/>
              </w:rPr>
              <w:t>864</w:t>
            </w:r>
            <w:r>
              <w:rPr>
                <w:rFonts w:cs="Arial"/>
                <w:szCs w:val="20"/>
              </w:rPr>
              <w:t xml:space="preserve"> </w:t>
            </w:r>
            <w:r w:rsidRPr="00682CE5">
              <w:rPr>
                <w:rFonts w:cs="Arial"/>
                <w:szCs w:val="20"/>
              </w:rPr>
              <w:t>000</w:t>
            </w:r>
            <w:r w:rsidR="00327381" w:rsidRPr="00D910E2">
              <w:rPr>
                <w:rFonts w:cs="Arial"/>
                <w:bCs/>
                <w:szCs w:val="20"/>
              </w:rPr>
              <w:t>,- Kč bez DPH</w:t>
            </w:r>
          </w:p>
        </w:tc>
      </w:tr>
      <w:tr w:rsidR="00327381" w:rsidRPr="007D330A" w:rsidTr="007D330A">
        <w:trPr>
          <w:jc w:val="center"/>
        </w:trPr>
        <w:tc>
          <w:tcPr>
            <w:tcW w:w="5954" w:type="dxa"/>
            <w:tcBorders>
              <w:top w:val="single" w:sz="4" w:space="0" w:color="auto"/>
              <w:left w:val="single" w:sz="4" w:space="0" w:color="auto"/>
              <w:bottom w:val="single" w:sz="4" w:space="0" w:color="auto"/>
              <w:right w:val="single" w:sz="4" w:space="0" w:color="auto"/>
            </w:tcBorders>
            <w:hideMark/>
          </w:tcPr>
          <w:p w:rsidR="00327381" w:rsidRPr="007D330A" w:rsidRDefault="00327381" w:rsidP="007D330A">
            <w:pPr>
              <w:spacing w:before="60" w:after="60" w:line="280" w:lineRule="atLeast"/>
              <w:rPr>
                <w:rFonts w:cs="Arial"/>
                <w:szCs w:val="20"/>
              </w:rPr>
            </w:pPr>
            <w:r w:rsidRPr="007D330A">
              <w:rPr>
                <w:rFonts w:cs="Arial"/>
                <w:bCs/>
                <w:szCs w:val="20"/>
              </w:rPr>
              <w:t xml:space="preserve">Předpokládaná hodnota veřejné zakázky </w:t>
            </w:r>
            <w:r w:rsidRPr="007D330A">
              <w:rPr>
                <w:rFonts w:cs="Arial"/>
                <w:b/>
                <w:bCs/>
                <w:szCs w:val="20"/>
              </w:rPr>
              <w:t xml:space="preserve">včetně </w:t>
            </w:r>
            <w:r w:rsidR="001E2301" w:rsidRPr="007D330A">
              <w:rPr>
                <w:rFonts w:cs="Arial"/>
                <w:b/>
                <w:bCs/>
                <w:szCs w:val="20"/>
              </w:rPr>
              <w:t xml:space="preserve">vyhrazené změny závazku </w:t>
            </w:r>
            <w:r w:rsidR="001E2301" w:rsidRPr="007D330A">
              <w:rPr>
                <w:rFonts w:cs="Arial"/>
                <w:bCs/>
                <w:szCs w:val="20"/>
              </w:rPr>
              <w:t>dle § 100 odst. 3 ZZVZ</w:t>
            </w:r>
            <w:r w:rsidRPr="007D330A">
              <w:rPr>
                <w:rFonts w:cs="Arial"/>
                <w:bCs/>
                <w:szCs w:val="20"/>
              </w:rPr>
              <w:t xml:space="preserve"> (</w:t>
            </w:r>
            <w:r w:rsidRPr="007D330A">
              <w:rPr>
                <w:rFonts w:cs="Arial"/>
                <w:szCs w:val="20"/>
              </w:rPr>
              <w:t>u</w:t>
            </w:r>
            <w:r w:rsidR="001E2301" w:rsidRPr="007D330A">
              <w:rPr>
                <w:rFonts w:cs="Arial"/>
                <w:szCs w:val="20"/>
              </w:rPr>
              <w:t>vedená předpokládaná hodnota v</w:t>
            </w:r>
            <w:r w:rsidRPr="007D330A">
              <w:rPr>
                <w:rFonts w:cs="Arial"/>
                <w:szCs w:val="20"/>
              </w:rPr>
              <w:t xml:space="preserve">eřejné zakázky zahrnuje rovněž hodnotu všech veřejných </w:t>
            </w:r>
            <w:r w:rsidR="001E2301" w:rsidRPr="007D330A">
              <w:rPr>
                <w:rFonts w:cs="Arial"/>
                <w:szCs w:val="20"/>
              </w:rPr>
              <w:t>zakázek na služby požadovaných z</w:t>
            </w:r>
            <w:r w:rsidRPr="007D330A">
              <w:rPr>
                <w:rFonts w:cs="Arial"/>
                <w:szCs w:val="20"/>
              </w:rPr>
              <w:t xml:space="preserve">adavatelem při využití </w:t>
            </w:r>
            <w:r w:rsidR="007D330A" w:rsidRPr="007D330A">
              <w:rPr>
                <w:rFonts w:cs="Arial"/>
                <w:szCs w:val="20"/>
              </w:rPr>
              <w:t>vyhrazené změny</w:t>
            </w:r>
            <w:r w:rsidRPr="007D330A">
              <w:rPr>
                <w:rFonts w:cs="Arial"/>
                <w:szCs w:val="20"/>
              </w:rPr>
              <w:t>.)</w:t>
            </w:r>
          </w:p>
        </w:tc>
        <w:tc>
          <w:tcPr>
            <w:tcW w:w="2551" w:type="dxa"/>
            <w:tcBorders>
              <w:top w:val="single" w:sz="4" w:space="0" w:color="auto"/>
              <w:left w:val="single" w:sz="4" w:space="0" w:color="auto"/>
              <w:bottom w:val="single" w:sz="4" w:space="0" w:color="auto"/>
              <w:right w:val="single" w:sz="4" w:space="0" w:color="auto"/>
            </w:tcBorders>
          </w:tcPr>
          <w:p w:rsidR="00327381" w:rsidRPr="00D910E2" w:rsidRDefault="00682CE5" w:rsidP="00376B53">
            <w:pPr>
              <w:spacing w:before="60" w:after="60" w:line="280" w:lineRule="atLeast"/>
              <w:jc w:val="right"/>
              <w:rPr>
                <w:rFonts w:cs="Arial"/>
                <w:szCs w:val="20"/>
              </w:rPr>
            </w:pPr>
            <w:r w:rsidRPr="00682CE5">
              <w:rPr>
                <w:rFonts w:cs="Arial"/>
                <w:szCs w:val="20"/>
              </w:rPr>
              <w:t>3</w:t>
            </w:r>
            <w:r w:rsidR="00376B53">
              <w:rPr>
                <w:rFonts w:cs="Arial"/>
                <w:szCs w:val="20"/>
              </w:rPr>
              <w:t xml:space="preserve"> </w:t>
            </w:r>
            <w:r w:rsidRPr="00682CE5">
              <w:rPr>
                <w:rFonts w:cs="Arial"/>
                <w:szCs w:val="20"/>
              </w:rPr>
              <w:t>744</w:t>
            </w:r>
            <w:r w:rsidR="00376B53">
              <w:rPr>
                <w:rFonts w:cs="Arial"/>
                <w:szCs w:val="20"/>
              </w:rPr>
              <w:t xml:space="preserve"> </w:t>
            </w:r>
            <w:r w:rsidRPr="00682CE5">
              <w:rPr>
                <w:rFonts w:cs="Arial"/>
                <w:szCs w:val="20"/>
              </w:rPr>
              <w:t>000</w:t>
            </w:r>
            <w:r w:rsidR="00327381" w:rsidRPr="00D910E2">
              <w:rPr>
                <w:rFonts w:cs="Arial"/>
                <w:bCs/>
                <w:szCs w:val="20"/>
              </w:rPr>
              <w:t>,- Kč bez DPH</w:t>
            </w:r>
          </w:p>
        </w:tc>
      </w:tr>
    </w:tbl>
    <w:p w:rsidR="00327381" w:rsidRPr="007D330A" w:rsidRDefault="007D330A" w:rsidP="007D330A">
      <w:pPr>
        <w:pStyle w:val="Normal1"/>
        <w:spacing w:after="60" w:line="280" w:lineRule="atLeast"/>
        <w:ind w:left="0"/>
        <w:rPr>
          <w:rFonts w:ascii="Arial" w:hAnsi="Arial" w:cs="Arial"/>
          <w:sz w:val="20"/>
        </w:rPr>
      </w:pPr>
      <w:r w:rsidRPr="00A440CE">
        <w:rPr>
          <w:rFonts w:ascii="Arial" w:hAnsi="Arial" w:cs="Arial"/>
          <w:sz w:val="20"/>
        </w:rPr>
        <w:t>Předpokládaná hodnota v</w:t>
      </w:r>
      <w:r w:rsidR="00327381" w:rsidRPr="00A440CE">
        <w:rPr>
          <w:rFonts w:ascii="Arial" w:hAnsi="Arial" w:cs="Arial"/>
          <w:sz w:val="20"/>
        </w:rPr>
        <w:t>eřejné zakázky vychází z předpokládaného počtu vzdělávacích aktivit</w:t>
      </w:r>
      <w:r w:rsidR="0088159A">
        <w:rPr>
          <w:rFonts w:ascii="Arial" w:hAnsi="Arial" w:cs="Arial"/>
          <w:sz w:val="20"/>
        </w:rPr>
        <w:t xml:space="preserve">, </w:t>
      </w:r>
      <w:r w:rsidR="00327381" w:rsidRPr="00A440CE">
        <w:rPr>
          <w:rFonts w:ascii="Arial" w:hAnsi="Arial" w:cs="Arial"/>
          <w:sz w:val="20"/>
        </w:rPr>
        <w:t xml:space="preserve">které </w:t>
      </w:r>
      <w:r w:rsidR="00BA0282">
        <w:rPr>
          <w:rFonts w:ascii="Arial" w:hAnsi="Arial" w:cs="Arial"/>
          <w:sz w:val="20"/>
        </w:rPr>
        <w:t>z</w:t>
      </w:r>
      <w:r w:rsidR="00327381" w:rsidRPr="00A440CE">
        <w:rPr>
          <w:rFonts w:ascii="Arial" w:hAnsi="Arial" w:cs="Arial"/>
          <w:sz w:val="20"/>
        </w:rPr>
        <w:t>adavatel stanovil dle svých dosavadních zkušeností a</w:t>
      </w:r>
      <w:r w:rsidR="00327381" w:rsidRPr="007D330A">
        <w:rPr>
          <w:rFonts w:ascii="Arial" w:hAnsi="Arial" w:cs="Arial"/>
          <w:sz w:val="20"/>
        </w:rPr>
        <w:t xml:space="preserve"> reálného odběru vzdělávacích aktivit v uplynulém období. Předpokládaný počet vzdělávacích aktivit je stanoven pro účely hodnocení a</w:t>
      </w:r>
      <w:r w:rsidR="00BC5F49">
        <w:rPr>
          <w:rFonts w:ascii="Arial" w:hAnsi="Arial" w:cs="Arial"/>
          <w:sz w:val="20"/>
        </w:rPr>
        <w:t> </w:t>
      </w:r>
      <w:r w:rsidR="00327381" w:rsidRPr="007D330A">
        <w:rPr>
          <w:rFonts w:ascii="Arial" w:hAnsi="Arial" w:cs="Arial"/>
          <w:sz w:val="20"/>
        </w:rPr>
        <w:t xml:space="preserve">vzájemné porovnatelnosti nabídek, přičemž skutečný počet realizovaných vzdělávacích aktivit bude záviset na skutečných potřebách </w:t>
      </w:r>
      <w:r w:rsidRPr="007D330A">
        <w:rPr>
          <w:rFonts w:ascii="Arial" w:hAnsi="Arial" w:cs="Arial"/>
          <w:sz w:val="20"/>
        </w:rPr>
        <w:t>z</w:t>
      </w:r>
      <w:r w:rsidR="00327381" w:rsidRPr="007D330A">
        <w:rPr>
          <w:rFonts w:ascii="Arial" w:hAnsi="Arial" w:cs="Arial"/>
          <w:sz w:val="20"/>
        </w:rPr>
        <w:t xml:space="preserve">adavatele. Celková cena realizace </w:t>
      </w:r>
      <w:r w:rsidRPr="007D330A">
        <w:rPr>
          <w:rFonts w:ascii="Arial" w:hAnsi="Arial" w:cs="Arial"/>
          <w:sz w:val="20"/>
        </w:rPr>
        <w:t>v</w:t>
      </w:r>
      <w:r w:rsidR="00327381" w:rsidRPr="007D330A">
        <w:rPr>
          <w:rFonts w:ascii="Arial" w:hAnsi="Arial" w:cs="Arial"/>
          <w:sz w:val="20"/>
        </w:rPr>
        <w:t xml:space="preserve">eřejné zakázky však v souhrnu nepřekročí předpokládanou </w:t>
      </w:r>
      <w:r w:rsidRPr="007D330A">
        <w:rPr>
          <w:rFonts w:ascii="Arial" w:hAnsi="Arial" w:cs="Arial"/>
          <w:sz w:val="20"/>
        </w:rPr>
        <w:t>hodnotu v</w:t>
      </w:r>
      <w:r w:rsidR="00327381" w:rsidRPr="007D330A">
        <w:rPr>
          <w:rFonts w:ascii="Arial" w:hAnsi="Arial" w:cs="Arial"/>
          <w:sz w:val="20"/>
        </w:rPr>
        <w:t xml:space="preserve">eřejné </w:t>
      </w:r>
      <w:r w:rsidR="00327381" w:rsidRPr="00682CE5">
        <w:rPr>
          <w:rFonts w:ascii="Arial" w:hAnsi="Arial" w:cs="Arial"/>
          <w:sz w:val="20"/>
        </w:rPr>
        <w:t>zakázky (tj.</w:t>
      </w:r>
      <w:r w:rsidRPr="00682CE5">
        <w:rPr>
          <w:rFonts w:ascii="Arial" w:hAnsi="Arial" w:cs="Arial"/>
          <w:sz w:val="20"/>
        </w:rPr>
        <w:t xml:space="preserve"> </w:t>
      </w:r>
      <w:r w:rsidR="00682CE5" w:rsidRPr="00682CE5">
        <w:rPr>
          <w:rFonts w:ascii="Arial" w:hAnsi="Arial" w:cs="Arial"/>
          <w:sz w:val="20"/>
        </w:rPr>
        <w:t>2 880 000</w:t>
      </w:r>
      <w:r w:rsidR="00327381" w:rsidRPr="00682CE5">
        <w:rPr>
          <w:rFonts w:ascii="Arial" w:hAnsi="Arial" w:cs="Arial"/>
          <w:sz w:val="20"/>
        </w:rPr>
        <w:t>,- Kč bez</w:t>
      </w:r>
      <w:r w:rsidR="00327381" w:rsidRPr="007D330A">
        <w:rPr>
          <w:rFonts w:ascii="Arial" w:hAnsi="Arial" w:cs="Arial"/>
          <w:sz w:val="20"/>
        </w:rPr>
        <w:t xml:space="preserve"> DPH). Do této částky není zahrnuta hodnota </w:t>
      </w:r>
      <w:r w:rsidRPr="007D330A">
        <w:rPr>
          <w:rFonts w:ascii="Arial" w:hAnsi="Arial" w:cs="Arial"/>
          <w:sz w:val="20"/>
        </w:rPr>
        <w:t>vyhrazené změny závazku</w:t>
      </w:r>
      <w:r w:rsidR="00327381" w:rsidRPr="007D330A">
        <w:rPr>
          <w:rFonts w:ascii="Arial" w:hAnsi="Arial" w:cs="Arial"/>
          <w:sz w:val="20"/>
        </w:rPr>
        <w:t>.</w:t>
      </w:r>
    </w:p>
    <w:p w:rsidR="00CF1C9C" w:rsidRDefault="00CF1C9C" w:rsidP="00327381">
      <w:pPr>
        <w:pStyle w:val="Normln11"/>
        <w:spacing w:before="120" w:line="280" w:lineRule="atLeast"/>
        <w:jc w:val="both"/>
        <w:rPr>
          <w:rFonts w:cs="Arial"/>
          <w:sz w:val="20"/>
          <w:szCs w:val="20"/>
        </w:rPr>
      </w:pPr>
      <w:r w:rsidRPr="007C44A6">
        <w:rPr>
          <w:rFonts w:cs="Arial"/>
          <w:sz w:val="20"/>
          <w:szCs w:val="20"/>
        </w:rPr>
        <w:t xml:space="preserve">Výsledkem zadávacího řízení je ve smyslu § 131 a násl. ZZVZ uzavření rámcové dohody na veřejnou zakázku na služby mezi zadavatelem a jediným dodavatelem na </w:t>
      </w:r>
      <w:r w:rsidRPr="00D910E2">
        <w:rPr>
          <w:rFonts w:cs="Arial"/>
          <w:sz w:val="20"/>
          <w:szCs w:val="20"/>
        </w:rPr>
        <w:t>dobu 4 let, na</w:t>
      </w:r>
      <w:r w:rsidRPr="007C44A6">
        <w:rPr>
          <w:rFonts w:cs="Arial"/>
          <w:sz w:val="20"/>
          <w:szCs w:val="20"/>
        </w:rPr>
        <w:t xml:space="preserve"> jejímž základě budou uzavírány dílčí smlouvy</w:t>
      </w:r>
      <w:r w:rsidR="00233DDF">
        <w:rPr>
          <w:rFonts w:cs="Arial"/>
          <w:sz w:val="20"/>
        </w:rPr>
        <w:t>/objednávky</w:t>
      </w:r>
      <w:r w:rsidRPr="007C44A6">
        <w:rPr>
          <w:rFonts w:cs="Arial"/>
          <w:sz w:val="20"/>
          <w:szCs w:val="20"/>
        </w:rPr>
        <w:t>, jejichž předmětem bude zajištění vzdělávacích aktivit dle</w:t>
      </w:r>
      <w:r w:rsidR="00E2525C">
        <w:rPr>
          <w:rFonts w:cs="Arial"/>
          <w:sz w:val="20"/>
          <w:szCs w:val="20"/>
        </w:rPr>
        <w:t> </w:t>
      </w:r>
      <w:r w:rsidRPr="007C44A6">
        <w:rPr>
          <w:rFonts w:cs="Arial"/>
          <w:sz w:val="20"/>
          <w:szCs w:val="20"/>
        </w:rPr>
        <w:t xml:space="preserve">požadavků </w:t>
      </w:r>
      <w:r w:rsidR="00233DDF">
        <w:rPr>
          <w:rFonts w:cs="Arial"/>
          <w:sz w:val="20"/>
        </w:rPr>
        <w:t>z</w:t>
      </w:r>
      <w:r w:rsidRPr="007C44A6">
        <w:rPr>
          <w:rFonts w:cs="Arial"/>
          <w:sz w:val="20"/>
          <w:szCs w:val="20"/>
        </w:rPr>
        <w:t>adavatele.</w:t>
      </w:r>
    </w:p>
    <w:p w:rsidR="007D330A" w:rsidRPr="007D330A" w:rsidRDefault="007D330A" w:rsidP="007D330A">
      <w:pPr>
        <w:pStyle w:val="Normln11"/>
        <w:spacing w:before="240" w:line="280" w:lineRule="atLeast"/>
        <w:jc w:val="both"/>
        <w:rPr>
          <w:rFonts w:cs="Arial"/>
          <w:bCs/>
          <w:iCs/>
          <w:sz w:val="20"/>
          <w:szCs w:val="20"/>
        </w:rPr>
      </w:pPr>
      <w:r>
        <w:rPr>
          <w:sz w:val="20"/>
          <w:szCs w:val="20"/>
        </w:rPr>
        <w:t xml:space="preserve">Veřejná zakázka </w:t>
      </w:r>
      <w:r w:rsidRPr="00CD77AA">
        <w:rPr>
          <w:sz w:val="20"/>
          <w:szCs w:val="20"/>
        </w:rPr>
        <w:t xml:space="preserve">bude </w:t>
      </w:r>
      <w:r w:rsidR="0002516D">
        <w:rPr>
          <w:sz w:val="20"/>
          <w:szCs w:val="20"/>
        </w:rPr>
        <w:t>spolu</w:t>
      </w:r>
      <w:r w:rsidRPr="00CD77AA">
        <w:rPr>
          <w:sz w:val="20"/>
          <w:szCs w:val="20"/>
        </w:rPr>
        <w:t>financována z projektu technické pomoci Operačního programu Zaměstnanost s názvem „Rozvoj lidských zdrojů Operačního programu Zaměstnanost“ registrační číslo CZ.03.5.125/0.0/0.0/15_012/0002780</w:t>
      </w:r>
      <w:r>
        <w:rPr>
          <w:sz w:val="20"/>
          <w:szCs w:val="20"/>
        </w:rPr>
        <w:t>.</w:t>
      </w:r>
    </w:p>
    <w:p w:rsidR="00A749C4" w:rsidRPr="00370AB9" w:rsidRDefault="00A749C4" w:rsidP="000D1A2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 w:name="_Toc485918592"/>
      <w:r w:rsidRPr="00370AB9">
        <w:rPr>
          <w:caps/>
          <w:color w:val="FFFFFF"/>
          <w:sz w:val="20"/>
          <w:szCs w:val="20"/>
        </w:rPr>
        <w:t>Předmět plnění veřejné zakázky</w:t>
      </w:r>
      <w:bookmarkEnd w:id="6"/>
    </w:p>
    <w:p w:rsidR="00702098" w:rsidRPr="00714709" w:rsidRDefault="00AF45A6" w:rsidP="00702098">
      <w:pPr>
        <w:spacing w:line="280" w:lineRule="atLeast"/>
        <w:rPr>
          <w:rFonts w:cs="Arial"/>
          <w:szCs w:val="22"/>
        </w:rPr>
      </w:pPr>
      <w:bookmarkStart w:id="7" w:name="_Toc269749170"/>
      <w:bookmarkStart w:id="8" w:name="_Toc269749171"/>
      <w:bookmarkStart w:id="9" w:name="_Toc269749172"/>
      <w:bookmarkStart w:id="10" w:name="_Toc269749173"/>
      <w:bookmarkStart w:id="11" w:name="_Toc269749209"/>
      <w:bookmarkStart w:id="12" w:name="_Toc269749210"/>
      <w:bookmarkStart w:id="13" w:name="_Toc269749211"/>
      <w:bookmarkStart w:id="14" w:name="_Toc269749212"/>
      <w:bookmarkStart w:id="15" w:name="_Toc269749213"/>
      <w:bookmarkStart w:id="16" w:name="_Ref345576007"/>
      <w:bookmarkStart w:id="17" w:name="_Ref313894952"/>
      <w:bookmarkEnd w:id="7"/>
      <w:bookmarkEnd w:id="8"/>
      <w:bookmarkEnd w:id="9"/>
      <w:bookmarkEnd w:id="10"/>
      <w:bookmarkEnd w:id="11"/>
      <w:bookmarkEnd w:id="12"/>
      <w:bookmarkEnd w:id="13"/>
      <w:bookmarkEnd w:id="14"/>
      <w:bookmarkEnd w:id="15"/>
      <w:r w:rsidRPr="00AF45A6">
        <w:rPr>
          <w:rFonts w:cs="Arial"/>
          <w:bCs/>
          <w:kern w:val="28"/>
          <w:szCs w:val="20"/>
        </w:rPr>
        <w:t xml:space="preserve">Předmětem plnění této veřejné zakázky je </w:t>
      </w:r>
      <w:r w:rsidR="00702098" w:rsidRPr="00714709">
        <w:rPr>
          <w:rFonts w:cs="Arial"/>
          <w:szCs w:val="22"/>
        </w:rPr>
        <w:t>zajištění realizace vzdělávacích aktivit zaměřených na</w:t>
      </w:r>
      <w:r w:rsidR="00BC5F49">
        <w:rPr>
          <w:rFonts w:cs="Arial"/>
          <w:szCs w:val="22"/>
        </w:rPr>
        <w:t> </w:t>
      </w:r>
      <w:r w:rsidR="00702098" w:rsidRPr="00714709">
        <w:rPr>
          <w:rFonts w:cs="Arial"/>
          <w:szCs w:val="22"/>
        </w:rPr>
        <w:t xml:space="preserve">rozvoj účastníků </w:t>
      </w:r>
      <w:r w:rsidR="00C10FAB">
        <w:rPr>
          <w:rFonts w:cs="Arial"/>
          <w:szCs w:val="22"/>
        </w:rPr>
        <w:t xml:space="preserve">(zaměstnanců zadavatele) </w:t>
      </w:r>
      <w:r w:rsidR="00702098" w:rsidRPr="00714709">
        <w:rPr>
          <w:rFonts w:cs="Arial"/>
          <w:szCs w:val="22"/>
        </w:rPr>
        <w:t xml:space="preserve">v oblasti </w:t>
      </w:r>
      <w:r w:rsidR="00C10FAB">
        <w:rPr>
          <w:rFonts w:cs="Arial"/>
          <w:szCs w:val="22"/>
        </w:rPr>
        <w:t>informačních a komunikačních technologií</w:t>
      </w:r>
      <w:r w:rsidR="00233DDF">
        <w:rPr>
          <w:rFonts w:cs="Arial"/>
          <w:szCs w:val="22"/>
        </w:rPr>
        <w:t>,</w:t>
      </w:r>
      <w:r w:rsidR="00BD505D">
        <w:rPr>
          <w:rFonts w:cs="Arial"/>
          <w:szCs w:val="22"/>
        </w:rPr>
        <w:t xml:space="preserve"> </w:t>
      </w:r>
      <w:r w:rsidR="001E1DBC">
        <w:rPr>
          <w:rFonts w:cs="Arial"/>
          <w:szCs w:val="22"/>
        </w:rPr>
        <w:br/>
      </w:r>
      <w:r w:rsidR="00702098">
        <w:rPr>
          <w:rFonts w:cs="Arial"/>
          <w:szCs w:val="22"/>
        </w:rPr>
        <w:t>a to formou skupinových školení</w:t>
      </w:r>
      <w:r w:rsidR="00BE669D">
        <w:rPr>
          <w:rFonts w:cs="Arial"/>
          <w:szCs w:val="22"/>
        </w:rPr>
        <w:t>/kurzů</w:t>
      </w:r>
      <w:r w:rsidR="001E1DBC">
        <w:rPr>
          <w:rStyle w:val="Znakapoznpodarou"/>
          <w:szCs w:val="22"/>
        </w:rPr>
        <w:footnoteReference w:id="3"/>
      </w:r>
      <w:r w:rsidR="00C10FAB">
        <w:rPr>
          <w:rFonts w:cs="Arial"/>
          <w:szCs w:val="22"/>
        </w:rPr>
        <w:t xml:space="preserve"> </w:t>
      </w:r>
      <w:r w:rsidR="00C10FAB" w:rsidRPr="00CF6D62">
        <w:rPr>
          <w:rFonts w:cs="Arial"/>
          <w:szCs w:val="20"/>
        </w:rPr>
        <w:t>zaměřených na praktické používání kancelářských programů, zejména MS Office 2010</w:t>
      </w:r>
      <w:r w:rsidR="00C10FAB">
        <w:rPr>
          <w:rFonts w:cs="Arial"/>
          <w:szCs w:val="20"/>
        </w:rPr>
        <w:t>.</w:t>
      </w:r>
    </w:p>
    <w:p w:rsidR="00233DDF" w:rsidRDefault="00233DDF" w:rsidP="00CF1C9C">
      <w:pPr>
        <w:spacing w:line="280" w:lineRule="atLeast"/>
        <w:rPr>
          <w:rFonts w:cs="Arial"/>
          <w:szCs w:val="20"/>
          <w:u w:val="single"/>
        </w:rPr>
      </w:pPr>
    </w:p>
    <w:p w:rsidR="00C10FAB" w:rsidRPr="00CF6D62" w:rsidRDefault="00C10FAB" w:rsidP="00C10FAB">
      <w:pPr>
        <w:spacing w:line="280" w:lineRule="atLeast"/>
        <w:rPr>
          <w:rFonts w:cs="Arial"/>
          <w:szCs w:val="20"/>
        </w:rPr>
      </w:pPr>
      <w:r w:rsidRPr="00CF6D62">
        <w:rPr>
          <w:rFonts w:cs="Arial"/>
          <w:szCs w:val="20"/>
        </w:rPr>
        <w:t xml:space="preserve">Zadavatel předpokládá realizaci prezenčních vzdělávacích skupinových školení/kurzů v celkovém rozsahu cca </w:t>
      </w:r>
      <w:r w:rsidRPr="00BE669D">
        <w:rPr>
          <w:rFonts w:cs="Arial"/>
          <w:b/>
          <w:szCs w:val="20"/>
        </w:rPr>
        <w:t>200 školicích dnů</w:t>
      </w:r>
      <w:r w:rsidRPr="00CF6D62">
        <w:rPr>
          <w:rFonts w:cs="Arial"/>
          <w:szCs w:val="20"/>
        </w:rPr>
        <w:t xml:space="preserve"> v souladu s požadavky zadavatele, přičemž předpokládaný obsah </w:t>
      </w:r>
      <w:r w:rsidR="00BE669D">
        <w:rPr>
          <w:rFonts w:cs="Arial"/>
          <w:szCs w:val="20"/>
        </w:rPr>
        <w:t>školení/</w:t>
      </w:r>
      <w:r w:rsidRPr="00CF6D62">
        <w:rPr>
          <w:rFonts w:cs="Arial"/>
          <w:szCs w:val="20"/>
        </w:rPr>
        <w:t xml:space="preserve">kurzů vymezuje Tabulka č. 1 - Předpokládaná témata </w:t>
      </w:r>
      <w:r w:rsidR="00BE669D">
        <w:rPr>
          <w:rFonts w:cs="Arial"/>
          <w:szCs w:val="20"/>
        </w:rPr>
        <w:t>školení/</w:t>
      </w:r>
      <w:r w:rsidRPr="00CF6D62">
        <w:rPr>
          <w:rFonts w:cs="Arial"/>
          <w:szCs w:val="20"/>
        </w:rPr>
        <w:t>kurzů</w:t>
      </w:r>
      <w:r w:rsidR="00E90202">
        <w:rPr>
          <w:rFonts w:cs="Arial"/>
          <w:szCs w:val="20"/>
        </w:rPr>
        <w:t xml:space="preserve"> na str. 7</w:t>
      </w:r>
      <w:r w:rsidRPr="00CF6D62">
        <w:rPr>
          <w:rFonts w:cs="Arial"/>
          <w:szCs w:val="20"/>
        </w:rPr>
        <w:t>.</w:t>
      </w:r>
    </w:p>
    <w:p w:rsidR="00C10FAB" w:rsidRDefault="00C10FAB" w:rsidP="00CF1C9C">
      <w:pPr>
        <w:spacing w:line="280" w:lineRule="atLeast"/>
        <w:rPr>
          <w:rFonts w:cs="Arial"/>
          <w:szCs w:val="20"/>
          <w:u w:val="single"/>
        </w:rPr>
      </w:pPr>
    </w:p>
    <w:p w:rsidR="00C10FAB" w:rsidRPr="00CF6D62" w:rsidRDefault="00C10FAB" w:rsidP="00C10FAB">
      <w:pPr>
        <w:spacing w:line="280" w:lineRule="atLeast"/>
        <w:rPr>
          <w:rFonts w:cs="Arial"/>
          <w:szCs w:val="20"/>
        </w:rPr>
      </w:pPr>
      <w:r w:rsidRPr="00CF6D62">
        <w:rPr>
          <w:rFonts w:cs="Arial"/>
          <w:b/>
          <w:szCs w:val="20"/>
        </w:rPr>
        <w:t>Školicím dnem</w:t>
      </w:r>
      <w:r w:rsidRPr="00CF6D62">
        <w:rPr>
          <w:rFonts w:cs="Arial"/>
          <w:szCs w:val="20"/>
        </w:rPr>
        <w:t xml:space="preserve"> se rozumí realizace vzdělávací aktivity (skupinov</w:t>
      </w:r>
      <w:r w:rsidR="00B47B4A">
        <w:rPr>
          <w:rFonts w:cs="Arial"/>
          <w:szCs w:val="20"/>
        </w:rPr>
        <w:t>é školení/</w:t>
      </w:r>
      <w:r w:rsidRPr="00CF6D62">
        <w:rPr>
          <w:rFonts w:cs="Arial"/>
          <w:szCs w:val="20"/>
        </w:rPr>
        <w:t xml:space="preserve">kurz) na požadované téma v rozsahu 8 x 45min. (od 9.00 do 16.30 hod, včetně jedné dopolední a odpolední 15 min. přestávky a 60 minutové přestávky na oběd). Vzdělávací kurzy mohou být rovněž provedeny jako </w:t>
      </w:r>
      <w:r w:rsidRPr="00CF6D62">
        <w:rPr>
          <w:rFonts w:cs="Arial"/>
          <w:szCs w:val="20"/>
        </w:rPr>
        <w:lastRenderedPageBreak/>
        <w:t>vícedenní, kde bude provedeno více školicích dnů. Vzdělávac</w:t>
      </w:r>
      <w:r w:rsidR="00E2525C">
        <w:rPr>
          <w:rFonts w:cs="Arial"/>
          <w:szCs w:val="20"/>
        </w:rPr>
        <w:t>í kurzy mohou být provedeny pro </w:t>
      </w:r>
      <w:r w:rsidRPr="00CF6D62">
        <w:rPr>
          <w:rFonts w:cs="Arial"/>
          <w:szCs w:val="20"/>
        </w:rPr>
        <w:t>skupinu nejvíce 10 osob. Vzdělávací kurzy je možno realizovat i</w:t>
      </w:r>
      <w:r w:rsidR="00E2525C">
        <w:rPr>
          <w:rFonts w:cs="Arial"/>
          <w:szCs w:val="20"/>
        </w:rPr>
        <w:t xml:space="preserve"> jako půldenní v rozsahu 4 x 45 </w:t>
      </w:r>
      <w:r w:rsidRPr="00CF6D62">
        <w:rPr>
          <w:rFonts w:cs="Arial"/>
          <w:szCs w:val="20"/>
        </w:rPr>
        <w:t>min. (od 9.00 do 12.15 hod, včetně jedné 15</w:t>
      </w:r>
      <w:r w:rsidR="001477C5">
        <w:rPr>
          <w:rFonts w:cs="Arial"/>
          <w:szCs w:val="20"/>
        </w:rPr>
        <w:t xml:space="preserve"> </w:t>
      </w:r>
      <w:r w:rsidRPr="00CF6D62">
        <w:rPr>
          <w:rFonts w:cs="Arial"/>
          <w:szCs w:val="20"/>
        </w:rPr>
        <w:t xml:space="preserve">minutové přestávky) s tím, že v takovém případě bude hrazena cena ve výši 50 % za školicí den. </w:t>
      </w:r>
    </w:p>
    <w:p w:rsidR="00C10FAB" w:rsidRPr="00CF6D62" w:rsidRDefault="00C10FAB" w:rsidP="00BC377D">
      <w:pPr>
        <w:spacing w:before="120" w:line="280" w:lineRule="atLeast"/>
        <w:rPr>
          <w:rFonts w:cs="Arial"/>
          <w:szCs w:val="20"/>
        </w:rPr>
      </w:pPr>
      <w:r w:rsidRPr="00CF6D62">
        <w:rPr>
          <w:rFonts w:cs="Arial"/>
          <w:szCs w:val="20"/>
        </w:rPr>
        <w:t>Zadavatel předpokládá realizaci vzdělávacích aktivit v </w:t>
      </w:r>
      <w:r w:rsidRPr="00CF6D62">
        <w:rPr>
          <w:rFonts w:cs="Arial"/>
          <w:b/>
          <w:szCs w:val="20"/>
        </w:rPr>
        <w:t>různých úrovních dle znalostí/dovedností</w:t>
      </w:r>
      <w:r w:rsidRPr="00CF6D62">
        <w:rPr>
          <w:rFonts w:cs="Arial"/>
          <w:szCs w:val="20"/>
        </w:rPr>
        <w:t xml:space="preserve"> účastníků (od začátečníků po velmi pokročilé s převahou úrovně pokročilosti středně pokročilí až velmi pokročilí</w:t>
      </w:r>
      <w:r w:rsidR="00575BE7">
        <w:rPr>
          <w:rFonts w:cs="Arial"/>
          <w:szCs w:val="20"/>
        </w:rPr>
        <w:t>)</w:t>
      </w:r>
      <w:r w:rsidRPr="00CF6D62">
        <w:rPr>
          <w:rFonts w:cs="Arial"/>
          <w:szCs w:val="20"/>
        </w:rPr>
        <w:t xml:space="preserve">. Vzdělávací aktivity </w:t>
      </w:r>
      <w:r w:rsidR="00BC377D">
        <w:rPr>
          <w:rFonts w:cs="Arial"/>
          <w:szCs w:val="20"/>
        </w:rPr>
        <w:t>musí být</w:t>
      </w:r>
      <w:r w:rsidR="00BC377D" w:rsidRPr="00CF6D62">
        <w:rPr>
          <w:rFonts w:cs="Arial"/>
          <w:szCs w:val="20"/>
        </w:rPr>
        <w:t xml:space="preserve"> </w:t>
      </w:r>
      <w:r w:rsidRPr="00CF6D62">
        <w:rPr>
          <w:rFonts w:cs="Arial"/>
          <w:szCs w:val="20"/>
        </w:rPr>
        <w:t>zaměřeny zejména na praktický nácvik dovedností.</w:t>
      </w:r>
    </w:p>
    <w:p w:rsidR="00C10FAB" w:rsidRPr="00CF6D62" w:rsidRDefault="00C10FAB" w:rsidP="00C10FAB">
      <w:pPr>
        <w:spacing w:line="280" w:lineRule="atLeast"/>
        <w:rPr>
          <w:rFonts w:cs="Arial"/>
          <w:b/>
          <w:szCs w:val="20"/>
        </w:rPr>
      </w:pPr>
    </w:p>
    <w:p w:rsidR="00C10FAB" w:rsidRPr="00CF6D62" w:rsidRDefault="00C10FAB" w:rsidP="00C10FAB">
      <w:pPr>
        <w:spacing w:line="280" w:lineRule="atLeast"/>
        <w:rPr>
          <w:rFonts w:cs="Arial"/>
          <w:szCs w:val="20"/>
        </w:rPr>
      </w:pPr>
      <w:r w:rsidRPr="00CF6D62">
        <w:rPr>
          <w:rFonts w:cs="Arial"/>
          <w:b/>
          <w:szCs w:val="20"/>
        </w:rPr>
        <w:t>V rámci plnění veřejné zakázky je vybraný dodavatel povinen zajistit:</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szCs w:val="20"/>
        </w:rPr>
        <w:t>administraci informačního systému zadavatele (IS ESF 2014+), jehož prostřednictvím se budou účastníci přihlašovat na plánované vzdělávací aktivity (administrací se rozumí zveřejňování základních informací o plánovaných aktivitách), do informačního systému dodavatel vloží charakteristiky vzdělávacích aktivit, které budou obsahovat minimálně tyto údaje: název akce, místo realizace, čas realizace, stručnou anotaci a program akce, informace o lektorovi, studijní materiál</w:t>
      </w:r>
      <w:r w:rsidR="001C3FCB">
        <w:rPr>
          <w:rFonts w:cs="Arial"/>
          <w:szCs w:val="20"/>
        </w:rPr>
        <w:t>y</w:t>
      </w:r>
      <w:r w:rsidRPr="00CF6D62">
        <w:rPr>
          <w:rFonts w:cs="Arial"/>
          <w:szCs w:val="20"/>
        </w:rPr>
        <w:t xml:space="preserve">, </w:t>
      </w:r>
      <w:r w:rsidRPr="00CF6D62">
        <w:rPr>
          <w:rFonts w:cs="Arial"/>
          <w:b/>
          <w:szCs w:val="20"/>
        </w:rPr>
        <w:t>dále dodavatel v rámci informačního systému zajistí</w:t>
      </w:r>
      <w:r w:rsidRPr="00CF6D62">
        <w:rPr>
          <w:rFonts w:cs="Arial"/>
          <w:szCs w:val="20"/>
        </w:rPr>
        <w:t>:</w:t>
      </w:r>
    </w:p>
    <w:p w:rsidR="00C10FAB" w:rsidRPr="00CF6D62" w:rsidRDefault="00C10FAB" w:rsidP="00C10FAB">
      <w:pPr>
        <w:pStyle w:val="Odstavecseseznamem"/>
        <w:numPr>
          <w:ilvl w:val="1"/>
          <w:numId w:val="26"/>
        </w:numPr>
        <w:spacing w:before="120" w:line="280" w:lineRule="atLeast"/>
        <w:rPr>
          <w:rFonts w:cs="Arial"/>
          <w:szCs w:val="20"/>
        </w:rPr>
      </w:pPr>
      <w:r w:rsidRPr="00CF6D62">
        <w:rPr>
          <w:rFonts w:cs="Arial"/>
          <w:szCs w:val="20"/>
        </w:rPr>
        <w:t xml:space="preserve">aktualizaci údajů při případných změnách, </w:t>
      </w:r>
    </w:p>
    <w:p w:rsidR="00C10FAB" w:rsidRPr="00CF6D62" w:rsidRDefault="00C10FAB" w:rsidP="00C10FAB">
      <w:pPr>
        <w:pStyle w:val="Odstavecseseznamem"/>
        <w:numPr>
          <w:ilvl w:val="1"/>
          <w:numId w:val="26"/>
        </w:numPr>
        <w:spacing w:before="120" w:line="280" w:lineRule="atLeast"/>
        <w:rPr>
          <w:rFonts w:cs="Arial"/>
          <w:szCs w:val="20"/>
        </w:rPr>
      </w:pPr>
      <w:r w:rsidRPr="00CF6D62">
        <w:rPr>
          <w:rFonts w:cs="Arial"/>
          <w:szCs w:val="20"/>
        </w:rPr>
        <w:t>tisk prezenční listiny vygenerované systémem,</w:t>
      </w:r>
    </w:p>
    <w:p w:rsidR="00C10FAB" w:rsidRPr="00CF6D62" w:rsidRDefault="00C10FAB" w:rsidP="00C10FAB">
      <w:pPr>
        <w:pStyle w:val="Odstavecseseznamem"/>
        <w:numPr>
          <w:ilvl w:val="1"/>
          <w:numId w:val="26"/>
        </w:numPr>
        <w:spacing w:before="120" w:line="280" w:lineRule="atLeast"/>
        <w:rPr>
          <w:rFonts w:cs="Arial"/>
          <w:szCs w:val="20"/>
        </w:rPr>
      </w:pPr>
      <w:r w:rsidRPr="00CF6D62">
        <w:rPr>
          <w:rFonts w:cs="Arial"/>
          <w:szCs w:val="20"/>
        </w:rPr>
        <w:t>aktualizaci docházky jednotlivých účastníků dle prezenčních listin (po realizaci každé</w:t>
      </w:r>
      <w:r w:rsidR="001405A3">
        <w:rPr>
          <w:rFonts w:cs="Arial"/>
          <w:szCs w:val="20"/>
        </w:rPr>
        <w:t>ho</w:t>
      </w:r>
      <w:r w:rsidRPr="00CF6D62">
        <w:rPr>
          <w:rFonts w:cs="Arial"/>
          <w:szCs w:val="20"/>
        </w:rPr>
        <w:t xml:space="preserve"> </w:t>
      </w:r>
      <w:r w:rsidR="001405A3">
        <w:rPr>
          <w:rFonts w:cs="Arial"/>
          <w:szCs w:val="20"/>
        </w:rPr>
        <w:t>dne školení/kurzu</w:t>
      </w:r>
      <w:r w:rsidRPr="00CF6D62">
        <w:rPr>
          <w:rFonts w:cs="Arial"/>
          <w:szCs w:val="20"/>
        </w:rPr>
        <w:t>),</w:t>
      </w:r>
    </w:p>
    <w:p w:rsidR="00C10FAB" w:rsidRPr="00CF6D62" w:rsidRDefault="00C10FAB" w:rsidP="00C10FAB">
      <w:pPr>
        <w:pStyle w:val="Odstavecseseznamem"/>
        <w:numPr>
          <w:ilvl w:val="1"/>
          <w:numId w:val="26"/>
        </w:numPr>
        <w:spacing w:before="120" w:line="280" w:lineRule="atLeast"/>
        <w:rPr>
          <w:rFonts w:cs="Arial"/>
          <w:szCs w:val="20"/>
        </w:rPr>
      </w:pPr>
      <w:r w:rsidRPr="00CF6D62">
        <w:rPr>
          <w:rFonts w:cs="Arial"/>
          <w:szCs w:val="20"/>
        </w:rPr>
        <w:t>vkládání výsledků ověřování znalostí/dovedností účastníků (pokud je požadováno),</w:t>
      </w:r>
    </w:p>
    <w:p w:rsidR="00C10FAB" w:rsidRPr="00CF6D62" w:rsidRDefault="00C10FAB" w:rsidP="00C10FAB">
      <w:pPr>
        <w:spacing w:before="120" w:line="280" w:lineRule="atLeast"/>
        <w:ind w:left="426"/>
        <w:rPr>
          <w:rFonts w:cs="Arial"/>
          <w:szCs w:val="20"/>
        </w:rPr>
      </w:pPr>
      <w:r w:rsidRPr="00CF6D62">
        <w:rPr>
          <w:rFonts w:cs="Arial"/>
          <w:szCs w:val="20"/>
        </w:rPr>
        <w:t>Dodavatel má možnost v rámci informačního systému sledovat obsazenost kurzů a omluvy účastníků.</w:t>
      </w:r>
    </w:p>
    <w:p w:rsidR="00C10FAB" w:rsidRPr="00CF6D62" w:rsidRDefault="00C10FAB" w:rsidP="00C10FAB">
      <w:pPr>
        <w:spacing w:before="120" w:line="280" w:lineRule="atLeast"/>
        <w:ind w:left="426"/>
        <w:rPr>
          <w:rFonts w:cs="Arial"/>
          <w:szCs w:val="20"/>
        </w:rPr>
      </w:pPr>
      <w:r w:rsidRPr="00CF6D62">
        <w:rPr>
          <w:rFonts w:cs="Arial"/>
          <w:szCs w:val="20"/>
        </w:rPr>
        <w:t>Informační systém zajišťuje základní komunikaci s účastníky, např. upozornění na zveřejněné akce, zahájení přihlašování, upozornění na zrušení akce.</w:t>
      </w:r>
    </w:p>
    <w:p w:rsidR="00C10FAB" w:rsidRPr="00CF6D62" w:rsidRDefault="00C10FAB" w:rsidP="00C10FAB">
      <w:pPr>
        <w:pStyle w:val="Odstavecseseznamem"/>
        <w:spacing w:before="120" w:line="280" w:lineRule="atLeast"/>
        <w:ind w:left="360"/>
        <w:rPr>
          <w:rFonts w:cs="Arial"/>
          <w:szCs w:val="20"/>
        </w:rPr>
      </w:pPr>
    </w:p>
    <w:p w:rsidR="00C10FAB" w:rsidRPr="00CF6D62" w:rsidRDefault="00C10FAB" w:rsidP="00C10FAB">
      <w:pPr>
        <w:spacing w:before="120" w:line="280" w:lineRule="atLeast"/>
        <w:rPr>
          <w:rFonts w:cs="Arial"/>
          <w:szCs w:val="20"/>
        </w:rPr>
      </w:pPr>
      <w:r w:rsidRPr="00CF6D62">
        <w:rPr>
          <w:rFonts w:cs="Arial"/>
          <w:b/>
          <w:szCs w:val="20"/>
        </w:rPr>
        <w:t>V rámci realizace vzdělávacích akcí v oblasti informačních</w:t>
      </w:r>
      <w:r w:rsidR="00E2525C">
        <w:rPr>
          <w:rFonts w:cs="Arial"/>
          <w:b/>
          <w:szCs w:val="20"/>
        </w:rPr>
        <w:t xml:space="preserve"> a komunikačních technologií je </w:t>
      </w:r>
      <w:r w:rsidRPr="00CF6D62">
        <w:rPr>
          <w:rFonts w:cs="Arial"/>
          <w:b/>
          <w:szCs w:val="20"/>
        </w:rPr>
        <w:t>vybraný dodavatel dále povinen zajistit:</w:t>
      </w:r>
    </w:p>
    <w:p w:rsidR="00C10FAB" w:rsidRPr="00CF6D62" w:rsidRDefault="00C10FAB" w:rsidP="00C10FAB">
      <w:pPr>
        <w:pStyle w:val="Odstavecseseznamem"/>
        <w:numPr>
          <w:ilvl w:val="0"/>
          <w:numId w:val="26"/>
        </w:numPr>
        <w:spacing w:before="120" w:after="120" w:line="280" w:lineRule="atLeast"/>
        <w:rPr>
          <w:rFonts w:cs="Arial"/>
          <w:szCs w:val="20"/>
        </w:rPr>
      </w:pPr>
      <w:r w:rsidRPr="00CF6D62">
        <w:rPr>
          <w:rFonts w:cs="Arial"/>
          <w:b/>
          <w:szCs w:val="20"/>
        </w:rPr>
        <w:t>vstupní audit znalostí/dovedností při použití MS Office</w:t>
      </w:r>
      <w:r w:rsidR="00A77F7E">
        <w:rPr>
          <w:rFonts w:cs="Arial"/>
          <w:b/>
          <w:szCs w:val="20"/>
        </w:rPr>
        <w:t xml:space="preserve"> 2010</w:t>
      </w:r>
      <w:r w:rsidRPr="00CF6D62">
        <w:rPr>
          <w:rFonts w:cs="Arial"/>
          <w:b/>
          <w:szCs w:val="20"/>
        </w:rPr>
        <w:t xml:space="preserve"> (online testování)</w:t>
      </w:r>
      <w:r w:rsidR="005D41AE">
        <w:rPr>
          <w:rFonts w:cs="Arial"/>
          <w:szCs w:val="20"/>
        </w:rPr>
        <w:t xml:space="preserve">; </w:t>
      </w:r>
      <w:r w:rsidR="00E2525C">
        <w:rPr>
          <w:rFonts w:cs="Arial"/>
          <w:szCs w:val="20"/>
        </w:rPr>
        <w:t>dodavatel je </w:t>
      </w:r>
      <w:r w:rsidRPr="00CF6D62">
        <w:rPr>
          <w:rFonts w:cs="Arial"/>
          <w:szCs w:val="20"/>
        </w:rPr>
        <w:t xml:space="preserve">povinen zajistit audit těchto znalostí/dovedností nejpozději </w:t>
      </w:r>
      <w:r w:rsidR="008E4A4C">
        <w:rPr>
          <w:rFonts w:cs="Arial"/>
          <w:szCs w:val="20"/>
        </w:rPr>
        <w:t xml:space="preserve">do </w:t>
      </w:r>
      <w:r w:rsidRPr="00682CE5">
        <w:rPr>
          <w:rFonts w:cs="Arial"/>
          <w:b/>
          <w:szCs w:val="20"/>
        </w:rPr>
        <w:t xml:space="preserve">30 </w:t>
      </w:r>
      <w:r w:rsidR="008B6750">
        <w:rPr>
          <w:rFonts w:cs="Arial"/>
          <w:b/>
          <w:szCs w:val="20"/>
        </w:rPr>
        <w:t xml:space="preserve">kalendářních </w:t>
      </w:r>
      <w:r w:rsidRPr="008B6750">
        <w:rPr>
          <w:rFonts w:cs="Arial"/>
          <w:b/>
          <w:szCs w:val="20"/>
        </w:rPr>
        <w:t>dní</w:t>
      </w:r>
      <w:r w:rsidRPr="008B6750">
        <w:rPr>
          <w:rFonts w:cs="Arial"/>
          <w:szCs w:val="20"/>
        </w:rPr>
        <w:t xml:space="preserve"> </w:t>
      </w:r>
      <w:r w:rsidR="00D023CE" w:rsidRPr="008B6750">
        <w:rPr>
          <w:rFonts w:cs="Arial"/>
          <w:szCs w:val="20"/>
        </w:rPr>
        <w:t>od nabytí účinnosti rámcové smlouvy</w:t>
      </w:r>
      <w:r w:rsidR="00D023CE">
        <w:rPr>
          <w:rFonts w:cs="Arial"/>
          <w:szCs w:val="20"/>
        </w:rPr>
        <w:t xml:space="preserve"> </w:t>
      </w:r>
      <w:r w:rsidRPr="00CF6D62">
        <w:rPr>
          <w:rFonts w:cs="Arial"/>
          <w:szCs w:val="20"/>
        </w:rPr>
        <w:t xml:space="preserve">a dále rovněž u nově přijatých zaměstnanců dle potřeb zadavatele. </w:t>
      </w:r>
      <w:r w:rsidR="005D41AE">
        <w:rPr>
          <w:rFonts w:cs="Arial"/>
          <w:szCs w:val="20"/>
        </w:rPr>
        <w:t>Zadavatel předpokládá</w:t>
      </w:r>
      <w:r w:rsidRPr="00CF6D62">
        <w:rPr>
          <w:rFonts w:cs="Arial"/>
          <w:szCs w:val="20"/>
        </w:rPr>
        <w:t xml:space="preserve"> </w:t>
      </w:r>
      <w:r w:rsidR="005D41AE">
        <w:rPr>
          <w:rFonts w:cs="Arial"/>
          <w:szCs w:val="20"/>
        </w:rPr>
        <w:t xml:space="preserve">před zahájením realizace prvních kurzů vstupní audit u </w:t>
      </w:r>
      <w:r w:rsidR="005D41AE" w:rsidRPr="005D41AE">
        <w:rPr>
          <w:rFonts w:cs="Arial"/>
          <w:b/>
          <w:szCs w:val="20"/>
        </w:rPr>
        <w:t>350 osob</w:t>
      </w:r>
      <w:r w:rsidR="005D41AE">
        <w:rPr>
          <w:rFonts w:cs="Arial"/>
          <w:szCs w:val="20"/>
        </w:rPr>
        <w:t xml:space="preserve"> a dále </w:t>
      </w:r>
      <w:r w:rsidR="005D41AE" w:rsidRPr="004E6E17">
        <w:rPr>
          <w:rFonts w:cs="Arial"/>
          <w:szCs w:val="20"/>
        </w:rPr>
        <w:t>za celou dobu plnění veřejné zakázky</w:t>
      </w:r>
      <w:r w:rsidR="005D41AE">
        <w:rPr>
          <w:rFonts w:cs="Arial"/>
          <w:szCs w:val="20"/>
        </w:rPr>
        <w:t xml:space="preserve"> vstupní </w:t>
      </w:r>
      <w:r w:rsidR="004E6E17">
        <w:rPr>
          <w:rFonts w:cs="Arial"/>
          <w:szCs w:val="20"/>
        </w:rPr>
        <w:t>audit</w:t>
      </w:r>
      <w:r w:rsidR="004E6E17" w:rsidRPr="00CF6D62">
        <w:rPr>
          <w:rFonts w:cs="Arial"/>
          <w:szCs w:val="20"/>
        </w:rPr>
        <w:t xml:space="preserve"> </w:t>
      </w:r>
      <w:r w:rsidR="005D41AE">
        <w:rPr>
          <w:rFonts w:cs="Arial"/>
          <w:szCs w:val="20"/>
        </w:rPr>
        <w:t xml:space="preserve">u </w:t>
      </w:r>
      <w:r w:rsidR="008D3CE2" w:rsidRPr="008D3CE2">
        <w:rPr>
          <w:rFonts w:cs="Arial"/>
          <w:b/>
          <w:szCs w:val="20"/>
        </w:rPr>
        <w:t>150 osob</w:t>
      </w:r>
      <w:r w:rsidR="008D3CE2">
        <w:rPr>
          <w:rFonts w:cs="Arial"/>
          <w:szCs w:val="20"/>
        </w:rPr>
        <w:t xml:space="preserve"> (</w:t>
      </w:r>
      <w:r w:rsidR="005D41AE">
        <w:rPr>
          <w:rFonts w:cs="Arial"/>
          <w:szCs w:val="20"/>
        </w:rPr>
        <w:t>dalších nově přijatých zaměstnanců)</w:t>
      </w:r>
      <w:r w:rsidR="008D3CE2">
        <w:rPr>
          <w:rFonts w:cs="Arial"/>
          <w:szCs w:val="20"/>
        </w:rPr>
        <w:t xml:space="preserve"> Celkem tedy zadavatel předpokládá vstupní audit u 500 osob.</w:t>
      </w:r>
    </w:p>
    <w:p w:rsidR="008B6750" w:rsidRPr="00BF1DDC" w:rsidRDefault="00C10FAB" w:rsidP="00C10FAB">
      <w:pPr>
        <w:pStyle w:val="Odstavecseseznamem"/>
        <w:numPr>
          <w:ilvl w:val="0"/>
          <w:numId w:val="26"/>
        </w:numPr>
        <w:spacing w:before="120" w:after="120" w:line="280" w:lineRule="atLeast"/>
        <w:rPr>
          <w:rFonts w:cs="Arial"/>
          <w:szCs w:val="20"/>
        </w:rPr>
      </w:pPr>
      <w:r w:rsidRPr="00BF1DDC">
        <w:rPr>
          <w:rFonts w:cs="Arial"/>
          <w:b/>
          <w:szCs w:val="20"/>
        </w:rPr>
        <w:t>zpracování písemné zprávy o provedeném auditu</w:t>
      </w:r>
      <w:r w:rsidRPr="00BF1DDC">
        <w:rPr>
          <w:rFonts w:cs="Arial"/>
          <w:szCs w:val="20"/>
        </w:rPr>
        <w:t>; písemná zpráva musí obsahovat informaci o stupni pokročilosti auditovaných zaměstnanců v jednotlivých oblastech (minimálně uvedení pokročilosti v užití MS Excel a MS Word)</w:t>
      </w:r>
      <w:r w:rsidR="004E6E17" w:rsidRPr="00BF1DDC">
        <w:rPr>
          <w:rFonts w:cs="Arial"/>
          <w:szCs w:val="20"/>
        </w:rPr>
        <w:t xml:space="preserve"> a musí být předána zadavateli </w:t>
      </w:r>
      <w:r w:rsidR="00E2525C">
        <w:rPr>
          <w:rFonts w:cs="Arial"/>
        </w:rPr>
        <w:t>nejpozději do 5 </w:t>
      </w:r>
      <w:r w:rsidR="00432D2D" w:rsidRPr="00BF1DDC">
        <w:rPr>
          <w:rFonts w:cs="Arial"/>
        </w:rPr>
        <w:t>pracovních dnů ode dne ukončení provedeného vstupního auditu</w:t>
      </w:r>
      <w:r w:rsidR="00367072" w:rsidRPr="00BF1DDC">
        <w:rPr>
          <w:rFonts w:cs="Arial"/>
          <w:szCs w:val="20"/>
        </w:rPr>
        <w:t xml:space="preserve"> </w:t>
      </w:r>
      <w:r w:rsidR="00D97F49" w:rsidRPr="00BF1DDC">
        <w:rPr>
          <w:rFonts w:cs="Arial"/>
          <w:szCs w:val="20"/>
        </w:rPr>
        <w:t>v tištěné i elektronické formě.</w:t>
      </w:r>
      <w:r w:rsidRPr="00BF1DDC">
        <w:rPr>
          <w:rFonts w:cs="Arial"/>
          <w:szCs w:val="20"/>
        </w:rPr>
        <w:t xml:space="preserve"> V případě vyhodnocení auditu u účastníků, u kterých je audit prováděn dodatečně během realizace </w:t>
      </w:r>
      <w:r w:rsidR="004E6E17" w:rsidRPr="00BF1DDC">
        <w:rPr>
          <w:rFonts w:cs="Arial"/>
          <w:szCs w:val="20"/>
        </w:rPr>
        <w:t>předmětu plnění veřejné zakázky</w:t>
      </w:r>
      <w:r w:rsidRPr="00BF1DDC">
        <w:rPr>
          <w:rFonts w:cs="Arial"/>
          <w:szCs w:val="20"/>
        </w:rPr>
        <w:t xml:space="preserve">, poskytne dodavatel zadavateli výsledky auditu </w:t>
      </w:r>
      <w:r w:rsidR="005D41AE" w:rsidRPr="00BF1DDC">
        <w:rPr>
          <w:rFonts w:cs="Arial"/>
          <w:szCs w:val="20"/>
        </w:rPr>
        <w:t xml:space="preserve">pouze </w:t>
      </w:r>
      <w:r w:rsidRPr="00BF1DDC">
        <w:rPr>
          <w:rFonts w:cs="Arial"/>
          <w:szCs w:val="20"/>
        </w:rPr>
        <w:t>formou e-mailu kontaktní osobě zadavatele (struktura informací bude stejná jako v původní písemné zprávě)</w:t>
      </w:r>
      <w:r w:rsidR="005D41AE" w:rsidRPr="00BF1DDC">
        <w:rPr>
          <w:rFonts w:cs="Arial"/>
          <w:szCs w:val="20"/>
        </w:rPr>
        <w:t xml:space="preserve"> a to</w:t>
      </w:r>
      <w:r w:rsidRPr="00BF1DDC">
        <w:rPr>
          <w:rFonts w:cs="Arial"/>
          <w:szCs w:val="20"/>
        </w:rPr>
        <w:t xml:space="preserve"> do 3 pracovních dnů od ukončení auditu. </w:t>
      </w:r>
      <w:r w:rsidR="008B6750" w:rsidRPr="00BF1DDC">
        <w:rPr>
          <w:rFonts w:cs="Arial"/>
        </w:rPr>
        <w:t>Poskytovatel z provedeného auditu a následného zjištění úrovně pokročilosti a potřeb všech auditovaných osob v jednotlivých oblastech vychází při návrhu osnov jednotlivých kurzů.</w:t>
      </w:r>
    </w:p>
    <w:p w:rsidR="00C10FAB" w:rsidRPr="00CF6D62" w:rsidRDefault="00C10FAB" w:rsidP="00C10FAB">
      <w:pPr>
        <w:pStyle w:val="Odstavecseseznamem"/>
        <w:numPr>
          <w:ilvl w:val="0"/>
          <w:numId w:val="26"/>
        </w:numPr>
        <w:spacing w:line="280" w:lineRule="atLeast"/>
        <w:rPr>
          <w:rFonts w:cs="Arial"/>
          <w:bCs/>
          <w:szCs w:val="20"/>
        </w:rPr>
      </w:pPr>
      <w:r w:rsidRPr="00CF6D62">
        <w:rPr>
          <w:rFonts w:cs="Arial"/>
          <w:b/>
          <w:bCs/>
          <w:szCs w:val="20"/>
        </w:rPr>
        <w:lastRenderedPageBreak/>
        <w:t>maximální součinnost s kontaktní osobou zadavatele</w:t>
      </w:r>
      <w:r w:rsidRPr="00CF6D62">
        <w:rPr>
          <w:rFonts w:cs="Arial"/>
          <w:bCs/>
          <w:szCs w:val="20"/>
        </w:rPr>
        <w:t xml:space="preserve"> při tvorbě a plnění harmonogramu kurzů; harmonogram bude sestavován ve spolupráci s kontaktní osobou zadavatele vždy na </w:t>
      </w:r>
      <w:r w:rsidR="005F7406" w:rsidRPr="00214F79">
        <w:rPr>
          <w:rFonts w:cs="Arial"/>
          <w:bCs/>
          <w:szCs w:val="20"/>
        </w:rPr>
        <w:t xml:space="preserve">max. </w:t>
      </w:r>
      <w:r w:rsidRPr="00214F79">
        <w:rPr>
          <w:rFonts w:cs="Arial"/>
          <w:bCs/>
          <w:szCs w:val="20"/>
        </w:rPr>
        <w:t>6 kalendářních měsíců dopředu a bude</w:t>
      </w:r>
      <w:r w:rsidRPr="00CF6D62">
        <w:rPr>
          <w:rFonts w:cs="Arial"/>
          <w:bCs/>
          <w:szCs w:val="20"/>
        </w:rPr>
        <w:t xml:space="preserve"> podléhat schválení zadavatele; </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b/>
          <w:szCs w:val="20"/>
        </w:rPr>
        <w:t>informovanost zájemců o aktuálně vypsaných vzdělávacích aktivitách</w:t>
      </w:r>
      <w:r w:rsidRPr="00CF6D62">
        <w:rPr>
          <w:rFonts w:cs="Arial"/>
          <w:szCs w:val="20"/>
        </w:rPr>
        <w:t>, sledování obsazenosti kurzů a aktivní podporu zadavatele při efektivním naplňování kurzů (dle požadavků zadavatele);</w:t>
      </w:r>
    </w:p>
    <w:p w:rsidR="00C10FAB" w:rsidRPr="00CF6D62" w:rsidRDefault="00C10FAB" w:rsidP="00C10FAB">
      <w:pPr>
        <w:pStyle w:val="Odstavecseseznamem"/>
        <w:numPr>
          <w:ilvl w:val="0"/>
          <w:numId w:val="26"/>
        </w:numPr>
        <w:spacing w:before="120" w:line="280" w:lineRule="atLeast"/>
        <w:rPr>
          <w:rFonts w:cs="Arial"/>
          <w:szCs w:val="20"/>
        </w:rPr>
      </w:pPr>
      <w:proofErr w:type="gramStart"/>
      <w:r w:rsidRPr="00CF6D62">
        <w:rPr>
          <w:rFonts w:cs="Arial"/>
          <w:b/>
          <w:szCs w:val="20"/>
        </w:rPr>
        <w:t>přípravu</w:t>
      </w:r>
      <w:proofErr w:type="gramEnd"/>
      <w:r w:rsidRPr="00CF6D62">
        <w:rPr>
          <w:rFonts w:cs="Arial"/>
          <w:b/>
          <w:szCs w:val="20"/>
        </w:rPr>
        <w:t xml:space="preserve"> detailních osnov</w:t>
      </w:r>
      <w:r w:rsidRPr="00CF6D62">
        <w:rPr>
          <w:rFonts w:cs="Arial"/>
          <w:szCs w:val="20"/>
        </w:rPr>
        <w:t xml:space="preserve"> jednotlivých vzdělávacích aktivit (kurzů) dle požadavků zadavatele, </w:t>
      </w:r>
      <w:r w:rsidRPr="00CF6D62">
        <w:rPr>
          <w:rFonts w:cs="Arial"/>
          <w:bCs/>
          <w:szCs w:val="20"/>
        </w:rPr>
        <w:t xml:space="preserve">finální verze osnov všech kurzů musí být vždy schválena kontaktní osobou </w:t>
      </w:r>
      <w:proofErr w:type="gramStart"/>
      <w:r w:rsidRPr="00CF6D62">
        <w:rPr>
          <w:rFonts w:cs="Arial"/>
          <w:bCs/>
          <w:szCs w:val="20"/>
        </w:rPr>
        <w:t>zadavatele</w:t>
      </w:r>
      <w:r w:rsidR="005F7406">
        <w:rPr>
          <w:rFonts w:cs="Arial"/>
          <w:bCs/>
          <w:szCs w:val="20"/>
        </w:rPr>
        <w:t>;</w:t>
      </w:r>
      <w:proofErr w:type="gramEnd"/>
    </w:p>
    <w:p w:rsidR="00C10FAB" w:rsidRPr="00CF6D62" w:rsidRDefault="00C10FAB" w:rsidP="00C10FAB">
      <w:pPr>
        <w:pStyle w:val="Odstavecseseznamem"/>
        <w:numPr>
          <w:ilvl w:val="0"/>
          <w:numId w:val="26"/>
        </w:numPr>
        <w:spacing w:before="120" w:line="280" w:lineRule="atLeast"/>
        <w:rPr>
          <w:rFonts w:cs="Arial"/>
          <w:bCs/>
          <w:szCs w:val="20"/>
        </w:rPr>
      </w:pPr>
      <w:r w:rsidRPr="00CF6D62">
        <w:rPr>
          <w:rFonts w:cs="Arial"/>
          <w:b/>
          <w:szCs w:val="20"/>
        </w:rPr>
        <w:t xml:space="preserve">přípravu </w:t>
      </w:r>
      <w:r w:rsidRPr="008B6750">
        <w:rPr>
          <w:rFonts w:cs="Arial"/>
          <w:b/>
          <w:szCs w:val="20"/>
        </w:rPr>
        <w:t xml:space="preserve">vlastních </w:t>
      </w:r>
      <w:r w:rsidR="00BD52ED" w:rsidRPr="008B6750">
        <w:rPr>
          <w:rFonts w:cs="Arial"/>
          <w:b/>
          <w:szCs w:val="20"/>
        </w:rPr>
        <w:t xml:space="preserve">studijních </w:t>
      </w:r>
      <w:r w:rsidRPr="008B6750">
        <w:rPr>
          <w:rFonts w:cs="Arial"/>
          <w:b/>
          <w:szCs w:val="20"/>
        </w:rPr>
        <w:t>materiálů</w:t>
      </w:r>
      <w:r w:rsidRPr="008B6750">
        <w:rPr>
          <w:rFonts w:cs="Arial"/>
          <w:szCs w:val="20"/>
        </w:rPr>
        <w:t xml:space="preserve"> reflektujících</w:t>
      </w:r>
      <w:r w:rsidRPr="00CF6D62">
        <w:rPr>
          <w:rFonts w:cs="Arial"/>
          <w:szCs w:val="20"/>
        </w:rPr>
        <w:t xml:space="preserve"> obsah konkrétních kurzů (v</w:t>
      </w:r>
      <w:r w:rsidR="00E2525C">
        <w:rPr>
          <w:rFonts w:cs="Arial"/>
          <w:szCs w:val="20"/>
        </w:rPr>
        <w:t xml:space="preserve">četně </w:t>
      </w:r>
      <w:proofErr w:type="spellStart"/>
      <w:r w:rsidR="00E2525C">
        <w:rPr>
          <w:rFonts w:cs="Arial"/>
          <w:szCs w:val="20"/>
        </w:rPr>
        <w:t>print</w:t>
      </w:r>
      <w:proofErr w:type="spellEnd"/>
      <w:r w:rsidR="00E2525C">
        <w:rPr>
          <w:rFonts w:cs="Arial"/>
          <w:szCs w:val="20"/>
        </w:rPr>
        <w:t> </w:t>
      </w:r>
      <w:proofErr w:type="spellStart"/>
      <w:r w:rsidRPr="00CF6D62">
        <w:rPr>
          <w:rFonts w:cs="Arial"/>
          <w:szCs w:val="20"/>
        </w:rPr>
        <w:t>screenů</w:t>
      </w:r>
      <w:proofErr w:type="spellEnd"/>
      <w:r w:rsidRPr="00CF6D62">
        <w:rPr>
          <w:rFonts w:cs="Arial"/>
          <w:szCs w:val="20"/>
        </w:rPr>
        <w:t xml:space="preserve"> obrazovek a popisu konkrétních postupů tak, aby účastníci měli po absolvování kurzu k dispozici podklad pro uchování získaných informací a jejich využití v pracovní praxi), </w:t>
      </w:r>
      <w:r w:rsidRPr="00CF6D62">
        <w:rPr>
          <w:rFonts w:cs="Arial"/>
          <w:bCs/>
          <w:szCs w:val="20"/>
        </w:rPr>
        <w:t xml:space="preserve">dodavatel je povinen </w:t>
      </w:r>
      <w:r w:rsidR="006E7EA3">
        <w:rPr>
          <w:rFonts w:cs="Arial"/>
          <w:bCs/>
          <w:szCs w:val="20"/>
        </w:rPr>
        <w:t>nahrát finální výukové materiály do informačního systému zadavatele nejpozději</w:t>
      </w:r>
      <w:r w:rsidRPr="00CF6D62">
        <w:rPr>
          <w:rFonts w:cs="Arial"/>
          <w:bCs/>
          <w:szCs w:val="20"/>
        </w:rPr>
        <w:t xml:space="preserve"> </w:t>
      </w:r>
      <w:r w:rsidR="00E2525C">
        <w:rPr>
          <w:rFonts w:cs="Arial"/>
          <w:bCs/>
          <w:szCs w:val="20"/>
        </w:rPr>
        <w:t>5 </w:t>
      </w:r>
      <w:r w:rsidR="00BB3EAC">
        <w:rPr>
          <w:rFonts w:cs="Arial"/>
          <w:bCs/>
          <w:szCs w:val="20"/>
        </w:rPr>
        <w:t>pracovních dní před termínem konání kurzu</w:t>
      </w:r>
      <w:r w:rsidR="006E7EA3">
        <w:rPr>
          <w:rFonts w:cs="Arial"/>
          <w:bCs/>
          <w:szCs w:val="20"/>
        </w:rPr>
        <w:t>; předběžný návrh studijních materiálů bude součástí reakce/nabídky na dílčí výzvu</w:t>
      </w:r>
      <w:r w:rsidR="00B042F9">
        <w:rPr>
          <w:rFonts w:cs="Arial"/>
          <w:bCs/>
          <w:szCs w:val="20"/>
        </w:rPr>
        <w:t xml:space="preserve"> zadavatele v souladu </w:t>
      </w:r>
      <w:r w:rsidR="00E01600">
        <w:rPr>
          <w:rFonts w:cs="Arial"/>
          <w:bCs/>
          <w:szCs w:val="20"/>
        </w:rPr>
        <w:t xml:space="preserve">s </w:t>
      </w:r>
      <w:r w:rsidR="00B042F9">
        <w:rPr>
          <w:rFonts w:cs="Arial"/>
          <w:bCs/>
          <w:szCs w:val="20"/>
        </w:rPr>
        <w:t>návrhem rámcové smlouvy, která tvoří přílohu č. 2 této zadávací dokumentace</w:t>
      </w:r>
      <w:r w:rsidR="00A77F7E">
        <w:rPr>
          <w:rFonts w:cs="Arial"/>
          <w:bCs/>
          <w:szCs w:val="20"/>
        </w:rPr>
        <w:t>;</w:t>
      </w:r>
    </w:p>
    <w:p w:rsidR="00C10FAB" w:rsidRPr="00CF6D62" w:rsidRDefault="00C10FAB" w:rsidP="00C10FAB">
      <w:pPr>
        <w:pStyle w:val="Odstavecseseznamem"/>
        <w:numPr>
          <w:ilvl w:val="0"/>
          <w:numId w:val="26"/>
        </w:numPr>
        <w:spacing w:before="120" w:line="280" w:lineRule="atLeast"/>
        <w:rPr>
          <w:rFonts w:cs="Arial"/>
          <w:bCs/>
          <w:szCs w:val="20"/>
        </w:rPr>
      </w:pPr>
      <w:r w:rsidRPr="00CF6D62">
        <w:rPr>
          <w:rFonts w:cs="Arial"/>
          <w:bCs/>
          <w:szCs w:val="20"/>
        </w:rPr>
        <w:t xml:space="preserve">vlastní </w:t>
      </w:r>
      <w:r w:rsidRPr="00CF6D62">
        <w:rPr>
          <w:rFonts w:cs="Arial"/>
          <w:b/>
          <w:bCs/>
          <w:szCs w:val="20"/>
        </w:rPr>
        <w:t>realizaci kurzů</w:t>
      </w:r>
      <w:r w:rsidRPr="00CF6D62">
        <w:rPr>
          <w:rFonts w:cs="Arial"/>
          <w:bCs/>
          <w:szCs w:val="20"/>
        </w:rPr>
        <w:t xml:space="preserve"> zajištěnou kvalitním kvalifikovaným lektorem, realizace každého kurzu bude schvalována 10 </w:t>
      </w:r>
      <w:r w:rsidR="004A56D4">
        <w:rPr>
          <w:rFonts w:cs="Arial"/>
          <w:bCs/>
          <w:szCs w:val="20"/>
        </w:rPr>
        <w:t>kalendářních</w:t>
      </w:r>
      <w:r w:rsidR="004A56D4" w:rsidRPr="00CF6D62">
        <w:rPr>
          <w:rFonts w:cs="Arial"/>
          <w:bCs/>
          <w:szCs w:val="20"/>
        </w:rPr>
        <w:t xml:space="preserve"> </w:t>
      </w:r>
      <w:r w:rsidRPr="00CF6D62">
        <w:rPr>
          <w:rFonts w:cs="Arial"/>
          <w:bCs/>
          <w:szCs w:val="20"/>
        </w:rPr>
        <w:t>dní před jeho konáním, výukové materiály podléhají schválení zadavatele;</w:t>
      </w:r>
    </w:p>
    <w:p w:rsidR="00C10FAB" w:rsidRPr="00CF6D62" w:rsidRDefault="00C10FAB" w:rsidP="00376B53">
      <w:pPr>
        <w:pStyle w:val="Odstavecseseznamem"/>
        <w:numPr>
          <w:ilvl w:val="0"/>
          <w:numId w:val="26"/>
        </w:numPr>
        <w:spacing w:before="120" w:line="280" w:lineRule="atLeast"/>
        <w:ind w:left="357" w:hanging="357"/>
        <w:rPr>
          <w:rFonts w:cs="Arial"/>
          <w:bCs/>
          <w:szCs w:val="20"/>
        </w:rPr>
      </w:pPr>
      <w:r w:rsidRPr="00CF6D62">
        <w:rPr>
          <w:rFonts w:cs="Arial"/>
          <w:b/>
          <w:bCs/>
          <w:szCs w:val="20"/>
        </w:rPr>
        <w:t>adekvátní výměnu lektora kurzu v případě, že lektor bude účastníky kurzu negativně hodnocen</w:t>
      </w:r>
      <w:r w:rsidR="003D6E42">
        <w:rPr>
          <w:rFonts w:cs="Arial"/>
          <w:b/>
          <w:bCs/>
          <w:szCs w:val="20"/>
        </w:rPr>
        <w:t>,</w:t>
      </w:r>
      <w:r w:rsidRPr="00CF6D62">
        <w:rPr>
          <w:rFonts w:cs="Arial"/>
          <w:bCs/>
          <w:szCs w:val="20"/>
        </w:rPr>
        <w:t xml:space="preserve"> a to </w:t>
      </w:r>
      <w:r w:rsidR="003D6E42" w:rsidRPr="008B6750">
        <w:rPr>
          <w:rFonts w:cs="Arial"/>
          <w:bCs/>
          <w:szCs w:val="20"/>
        </w:rPr>
        <w:t xml:space="preserve">zpravidla </w:t>
      </w:r>
      <w:r w:rsidRPr="008B6750">
        <w:rPr>
          <w:rFonts w:cs="Arial"/>
          <w:bCs/>
          <w:szCs w:val="20"/>
        </w:rPr>
        <w:t>nejpozději do 1 měsíce od</w:t>
      </w:r>
      <w:r w:rsidRPr="00CF6D62">
        <w:rPr>
          <w:rFonts w:cs="Arial"/>
          <w:bCs/>
          <w:szCs w:val="20"/>
        </w:rPr>
        <w:t xml:space="preserve"> doručení žádosti zadavatele</w:t>
      </w:r>
      <w:r w:rsidR="003D6E42">
        <w:rPr>
          <w:rFonts w:cs="Arial"/>
          <w:bCs/>
          <w:szCs w:val="20"/>
        </w:rPr>
        <w:t xml:space="preserve"> dodavateli</w:t>
      </w:r>
      <w:r w:rsidRPr="00CF6D62">
        <w:rPr>
          <w:rFonts w:cs="Arial"/>
          <w:bCs/>
          <w:szCs w:val="20"/>
        </w:rPr>
        <w:t>, nedohodne-li se zadavatel s </w:t>
      </w:r>
      <w:r w:rsidR="003D6E42">
        <w:rPr>
          <w:rFonts w:cs="Arial"/>
          <w:bCs/>
          <w:szCs w:val="20"/>
        </w:rPr>
        <w:t>dodavatelem</w:t>
      </w:r>
      <w:r w:rsidR="003D6E42" w:rsidRPr="00CF6D62">
        <w:rPr>
          <w:rFonts w:cs="Arial"/>
          <w:bCs/>
          <w:szCs w:val="20"/>
        </w:rPr>
        <w:t xml:space="preserve"> </w:t>
      </w:r>
      <w:r w:rsidRPr="00CF6D62">
        <w:rPr>
          <w:rFonts w:cs="Arial"/>
          <w:bCs/>
          <w:szCs w:val="20"/>
        </w:rPr>
        <w:t xml:space="preserve">na jiné lhůtě; náhradní lektor musí rovněž splňovat uvedené </w:t>
      </w:r>
      <w:r w:rsidR="003D6E42">
        <w:rPr>
          <w:rFonts w:cs="Arial"/>
          <w:bCs/>
          <w:szCs w:val="20"/>
        </w:rPr>
        <w:t>podmínky kvalifikace dle přílohy č. 1 této zadávací dokumentace (Kvalifikační dokumentace)</w:t>
      </w:r>
      <w:r w:rsidRPr="00CF6D62">
        <w:rPr>
          <w:rFonts w:cs="Arial"/>
          <w:bCs/>
          <w:szCs w:val="20"/>
        </w:rPr>
        <w:t>;</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szCs w:val="20"/>
        </w:rPr>
        <w:t xml:space="preserve">plně </w:t>
      </w:r>
      <w:r w:rsidRPr="00CF6D62">
        <w:rPr>
          <w:rFonts w:cs="Arial"/>
          <w:b/>
          <w:szCs w:val="20"/>
        </w:rPr>
        <w:t>vybavené školicí místnosti</w:t>
      </w:r>
      <w:r w:rsidR="00F43D2C">
        <w:rPr>
          <w:rFonts w:cs="Arial"/>
          <w:szCs w:val="20"/>
        </w:rPr>
        <w:t xml:space="preserve">; </w:t>
      </w:r>
      <w:r w:rsidRPr="00CF6D62">
        <w:rPr>
          <w:rFonts w:cs="Arial"/>
          <w:szCs w:val="20"/>
        </w:rPr>
        <w:t xml:space="preserve">školicí místnost a její vybavení musí splňovat následující </w:t>
      </w:r>
      <w:r w:rsidR="00F43D2C">
        <w:rPr>
          <w:rFonts w:cs="Arial"/>
          <w:szCs w:val="20"/>
        </w:rPr>
        <w:t xml:space="preserve">minimální </w:t>
      </w:r>
      <w:r w:rsidRPr="00CF6D62">
        <w:rPr>
          <w:rFonts w:cs="Arial"/>
          <w:szCs w:val="20"/>
        </w:rPr>
        <w:t>požadavky:</w:t>
      </w:r>
    </w:p>
    <w:p w:rsidR="00C10FAB" w:rsidRPr="00CF6D62" w:rsidRDefault="00C10FAB" w:rsidP="00376B53">
      <w:pPr>
        <w:pStyle w:val="Odstavecseseznamem"/>
        <w:spacing w:before="120" w:line="280" w:lineRule="atLeast"/>
        <w:rPr>
          <w:rFonts w:cs="Arial"/>
          <w:szCs w:val="20"/>
        </w:rPr>
      </w:pPr>
      <w:r w:rsidRPr="00CF6D62">
        <w:rPr>
          <w:rFonts w:cs="Arial"/>
          <w:szCs w:val="20"/>
        </w:rPr>
        <w:t>a) místo konání školení musí být vzdálené od sídla zadavatele pěší chůzí či při využití prostředků MHD ze zastávky Anděl do místa konání školení max. 45 minut</w:t>
      </w:r>
      <w:r w:rsidR="00F43D2C">
        <w:rPr>
          <w:rFonts w:cs="Arial"/>
          <w:szCs w:val="20"/>
        </w:rPr>
        <w:t>,</w:t>
      </w:r>
    </w:p>
    <w:p w:rsidR="00C10FAB" w:rsidRPr="00CF6D62" w:rsidRDefault="00C10FAB" w:rsidP="00376B53">
      <w:pPr>
        <w:pStyle w:val="Odstavecseseznamem"/>
        <w:spacing w:before="120" w:line="280" w:lineRule="atLeast"/>
        <w:rPr>
          <w:rFonts w:cs="Arial"/>
          <w:szCs w:val="20"/>
        </w:rPr>
      </w:pPr>
      <w:r w:rsidRPr="00CF6D62">
        <w:rPr>
          <w:rFonts w:cs="Arial"/>
          <w:szCs w:val="20"/>
        </w:rPr>
        <w:t>b) školicí místnost musí mít kapacitu dle předpokládaného po</w:t>
      </w:r>
      <w:r w:rsidR="00E2525C">
        <w:rPr>
          <w:rFonts w:cs="Arial"/>
          <w:szCs w:val="20"/>
        </w:rPr>
        <w:t>čtu účastníků (pro minimálně 10 </w:t>
      </w:r>
      <w:r w:rsidRPr="00CF6D62">
        <w:rPr>
          <w:rFonts w:cs="Arial"/>
          <w:szCs w:val="20"/>
        </w:rPr>
        <w:t>účastníků), musí být osvětlena denním světlem</w:t>
      </w:r>
      <w:r w:rsidR="00F43D2C">
        <w:rPr>
          <w:rFonts w:cs="Arial"/>
          <w:szCs w:val="20"/>
        </w:rPr>
        <w:t>,</w:t>
      </w:r>
    </w:p>
    <w:p w:rsidR="00C10FAB" w:rsidRPr="00CF6D62" w:rsidRDefault="00C10FAB" w:rsidP="00376B53">
      <w:pPr>
        <w:pStyle w:val="Odstavecseseznamem"/>
        <w:spacing w:before="120" w:line="280" w:lineRule="atLeast"/>
        <w:rPr>
          <w:rFonts w:cs="Arial"/>
          <w:szCs w:val="20"/>
        </w:rPr>
      </w:pPr>
      <w:r w:rsidRPr="00CF6D62">
        <w:rPr>
          <w:rFonts w:cs="Arial"/>
          <w:szCs w:val="20"/>
        </w:rPr>
        <w:t>c) školicí místnost musí být vybavena funkčními počítači (stolními nebo notebooky s minimální velikostí monitoru</w:t>
      </w:r>
      <w:r w:rsidR="00CB08A8">
        <w:rPr>
          <w:rFonts w:cs="Arial"/>
          <w:szCs w:val="20"/>
        </w:rPr>
        <w:t xml:space="preserve"> PC/notebooku</w:t>
      </w:r>
      <w:r w:rsidRPr="00CF6D62">
        <w:rPr>
          <w:rFonts w:cs="Arial"/>
          <w:szCs w:val="20"/>
        </w:rPr>
        <w:t xml:space="preserve"> </w:t>
      </w:r>
      <w:r w:rsidR="002C18BE">
        <w:rPr>
          <w:rFonts w:cs="Arial"/>
          <w:szCs w:val="20"/>
        </w:rPr>
        <w:t>20 palců a více</w:t>
      </w:r>
      <w:r w:rsidRPr="00CF6D62">
        <w:rPr>
          <w:rFonts w:cs="Arial"/>
          <w:szCs w:val="20"/>
        </w:rPr>
        <w:t>), vždy 1 počítač</w:t>
      </w:r>
      <w:r w:rsidR="0037792A">
        <w:rPr>
          <w:rFonts w:cs="Arial"/>
          <w:szCs w:val="20"/>
        </w:rPr>
        <w:t>/notebook</w:t>
      </w:r>
      <w:r w:rsidRPr="00CF6D62">
        <w:rPr>
          <w:rFonts w:cs="Arial"/>
          <w:szCs w:val="20"/>
        </w:rPr>
        <w:t xml:space="preserve"> na 1 účastníka kurzu s nainstalovaným potřebným softwarem </w:t>
      </w:r>
      <w:r w:rsidR="00E2525C">
        <w:rPr>
          <w:rFonts w:cs="Arial"/>
          <w:szCs w:val="20"/>
        </w:rPr>
        <w:t>(pro spuštění MS Office 2010) a </w:t>
      </w:r>
      <w:r w:rsidRPr="00CF6D62">
        <w:rPr>
          <w:rFonts w:cs="Arial"/>
          <w:szCs w:val="20"/>
        </w:rPr>
        <w:t>počítačem</w:t>
      </w:r>
      <w:r w:rsidR="0037792A">
        <w:rPr>
          <w:rFonts w:cs="Arial"/>
          <w:szCs w:val="20"/>
        </w:rPr>
        <w:t>/notebookem</w:t>
      </w:r>
      <w:r w:rsidRPr="00CF6D62">
        <w:rPr>
          <w:rFonts w:cs="Arial"/>
          <w:szCs w:val="20"/>
        </w:rPr>
        <w:t xml:space="preserve"> pro lektora</w:t>
      </w:r>
      <w:r w:rsidR="00F43D2C">
        <w:rPr>
          <w:rFonts w:cs="Arial"/>
          <w:szCs w:val="20"/>
        </w:rPr>
        <w:t>,</w:t>
      </w:r>
    </w:p>
    <w:p w:rsidR="00C10FAB" w:rsidRPr="00CF6D62" w:rsidRDefault="00C10FAB" w:rsidP="00376B53">
      <w:pPr>
        <w:pStyle w:val="Odstavecseseznamem"/>
        <w:spacing w:before="120" w:line="280" w:lineRule="atLeast"/>
        <w:rPr>
          <w:rFonts w:cs="Arial"/>
          <w:szCs w:val="20"/>
        </w:rPr>
      </w:pPr>
      <w:r w:rsidRPr="00CF6D62">
        <w:rPr>
          <w:rFonts w:cs="Arial"/>
          <w:szCs w:val="20"/>
        </w:rPr>
        <w:t xml:space="preserve">d) školicí místnost </w:t>
      </w:r>
      <w:r w:rsidR="00F43D2C">
        <w:rPr>
          <w:rFonts w:cs="Arial"/>
          <w:szCs w:val="20"/>
        </w:rPr>
        <w:t>musí být</w:t>
      </w:r>
      <w:r w:rsidR="00F43D2C" w:rsidRPr="00CF6D62">
        <w:rPr>
          <w:rFonts w:cs="Arial"/>
          <w:szCs w:val="20"/>
        </w:rPr>
        <w:t xml:space="preserve"> </w:t>
      </w:r>
      <w:r w:rsidRPr="00CF6D62">
        <w:rPr>
          <w:rFonts w:cs="Arial"/>
          <w:szCs w:val="20"/>
        </w:rPr>
        <w:t xml:space="preserve">vybavena </w:t>
      </w:r>
      <w:proofErr w:type="spellStart"/>
      <w:r w:rsidRPr="00CF6D62">
        <w:rPr>
          <w:rFonts w:cs="Arial"/>
          <w:szCs w:val="20"/>
        </w:rPr>
        <w:t>flipchartem</w:t>
      </w:r>
      <w:proofErr w:type="spellEnd"/>
      <w:r w:rsidRPr="00CF6D62">
        <w:rPr>
          <w:rFonts w:cs="Arial"/>
          <w:szCs w:val="20"/>
        </w:rPr>
        <w:t xml:space="preserve"> nebo tabulí, projektorem</w:t>
      </w:r>
      <w:r w:rsidR="001E1DBC">
        <w:rPr>
          <w:rFonts w:cs="Arial"/>
          <w:szCs w:val="20"/>
        </w:rPr>
        <w:t xml:space="preserve"> </w:t>
      </w:r>
      <w:r w:rsidRPr="00CF6D62">
        <w:rPr>
          <w:rFonts w:cs="Arial"/>
          <w:szCs w:val="20"/>
        </w:rPr>
        <w:t xml:space="preserve">a případně dalšími podpůrnými </w:t>
      </w:r>
      <w:r w:rsidR="00D0303D">
        <w:rPr>
          <w:rFonts w:cs="Arial"/>
          <w:szCs w:val="20"/>
        </w:rPr>
        <w:t xml:space="preserve">výukovými </w:t>
      </w:r>
      <w:r w:rsidRPr="00CF6D62">
        <w:rPr>
          <w:rFonts w:cs="Arial"/>
          <w:szCs w:val="20"/>
        </w:rPr>
        <w:t>prostředky</w:t>
      </w:r>
      <w:r w:rsidR="00F43D2C">
        <w:rPr>
          <w:rFonts w:cs="Arial"/>
          <w:szCs w:val="20"/>
        </w:rPr>
        <w:t>;</w:t>
      </w:r>
    </w:p>
    <w:p w:rsidR="00004512" w:rsidRPr="00722584" w:rsidRDefault="00C10FAB" w:rsidP="00722584">
      <w:pPr>
        <w:pStyle w:val="Odstavecseseznamem"/>
        <w:numPr>
          <w:ilvl w:val="0"/>
          <w:numId w:val="26"/>
        </w:numPr>
        <w:spacing w:before="120" w:line="280" w:lineRule="atLeast"/>
        <w:rPr>
          <w:rFonts w:cs="Arial"/>
          <w:szCs w:val="20"/>
        </w:rPr>
      </w:pPr>
      <w:r w:rsidRPr="00CF6D62">
        <w:rPr>
          <w:rFonts w:cs="Arial"/>
          <w:b/>
          <w:szCs w:val="20"/>
        </w:rPr>
        <w:t>občerstvení</w:t>
      </w:r>
      <w:r w:rsidRPr="00CF6D62">
        <w:rPr>
          <w:rFonts w:cs="Arial"/>
          <w:szCs w:val="20"/>
        </w:rPr>
        <w:t xml:space="preserve"> pro účastníky vzdělávací aktivity (v rámci dopolední a odpolední přestávky v minimálním počtu na osobu celkem: 2 ks chlebíčku, 2 ks koláče a 2 ks ovoce, 2 šálky kávy nebo čaje, 2 nealkoholické nápoje à 0,5 l); </w:t>
      </w:r>
      <w:r w:rsidR="00004512" w:rsidRPr="00004512">
        <w:rPr>
          <w:rFonts w:cs="Arial"/>
        </w:rPr>
        <w:t xml:space="preserve">možnost stravování v docházkové vzdálenosti od školicí místnosti (max. 10 minut chůze), případně dovoz </w:t>
      </w:r>
      <w:r w:rsidR="00004512">
        <w:rPr>
          <w:rFonts w:cs="Arial"/>
        </w:rPr>
        <w:t>oběda</w:t>
      </w:r>
      <w:r w:rsidR="00004512" w:rsidRPr="00004512">
        <w:rPr>
          <w:rFonts w:cs="Arial"/>
        </w:rPr>
        <w:t xml:space="preserve"> (obědy si hradí účastníci vzdělávacích aktivit, </w:t>
      </w:r>
      <w:r w:rsidR="00004512" w:rsidRPr="00004512">
        <w:t xml:space="preserve">cena oběda, ať již oběda ve zmíněné docházkové vzdálenosti či dováženého, tedy alespoň polévky a hlavního jídla (u hlavního jídla bude zajištěn výběr minimálně </w:t>
      </w:r>
      <w:proofErr w:type="gramStart"/>
      <w:r w:rsidR="00004512" w:rsidRPr="00004512">
        <w:t>ze</w:t>
      </w:r>
      <w:proofErr w:type="gramEnd"/>
      <w:r w:rsidR="00004512" w:rsidRPr="00004512">
        <w:t xml:space="preserve"> 3 druhů jídel, z toho jedno bude vegetariánské), bude max. 150 Kč a bude umožněna platba stravenkami </w:t>
      </w:r>
      <w:proofErr w:type="spellStart"/>
      <w:r w:rsidR="00004512" w:rsidRPr="00004512">
        <w:t>Ticket</w:t>
      </w:r>
      <w:proofErr w:type="spellEnd"/>
      <w:r w:rsidR="00004512" w:rsidRPr="00004512">
        <w:t xml:space="preserve"> Restaurant</w:t>
      </w:r>
      <w:r w:rsidR="00004512" w:rsidRPr="00004512">
        <w:rPr>
          <w:rFonts w:cs="Arial"/>
        </w:rPr>
        <w:t>);</w:t>
      </w:r>
    </w:p>
    <w:p w:rsidR="00C10FAB" w:rsidRPr="00CF6D62" w:rsidRDefault="00C10FAB" w:rsidP="000E51E8">
      <w:pPr>
        <w:pStyle w:val="Odstavecseseznamem"/>
        <w:numPr>
          <w:ilvl w:val="0"/>
          <w:numId w:val="26"/>
        </w:numPr>
        <w:spacing w:before="120" w:line="280" w:lineRule="atLeast"/>
        <w:ind w:left="357" w:hanging="357"/>
        <w:rPr>
          <w:rFonts w:cs="Arial"/>
          <w:bCs/>
          <w:szCs w:val="20"/>
        </w:rPr>
      </w:pPr>
      <w:r w:rsidRPr="00CF6D62">
        <w:rPr>
          <w:rFonts w:cs="Arial"/>
          <w:b/>
          <w:bCs/>
          <w:szCs w:val="20"/>
        </w:rPr>
        <w:lastRenderedPageBreak/>
        <w:t>ověření znalosti účastníků kurzu</w:t>
      </w:r>
      <w:r w:rsidRPr="00CF6D62">
        <w:rPr>
          <w:rFonts w:cs="Arial"/>
          <w:bCs/>
          <w:szCs w:val="20"/>
        </w:rPr>
        <w:t xml:space="preserve"> bezprostředně po jeho absolvování;</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b/>
          <w:szCs w:val="20"/>
        </w:rPr>
        <w:t>vydání osvědčení</w:t>
      </w:r>
      <w:r w:rsidRPr="00CF6D62">
        <w:rPr>
          <w:rFonts w:cs="Arial"/>
          <w:szCs w:val="20"/>
        </w:rPr>
        <w:t xml:space="preserve"> o úspěšném absolvování kurzu pro všechny účastníky, kteří se zúčastnili alespoň 75% vzdělávacích aktivit</w:t>
      </w:r>
      <w:r w:rsidR="00E74A90">
        <w:rPr>
          <w:rFonts w:cs="Arial"/>
          <w:szCs w:val="20"/>
        </w:rPr>
        <w:t xml:space="preserve"> a</w:t>
      </w:r>
      <w:r w:rsidRPr="00CF6D62">
        <w:rPr>
          <w:rFonts w:cs="Arial"/>
          <w:szCs w:val="20"/>
        </w:rPr>
        <w:t xml:space="preserve"> úspěšně absolvovali ověřování znalostí/dovedností</w:t>
      </w:r>
      <w:r w:rsidR="00E74A90">
        <w:rPr>
          <w:rFonts w:cs="Arial"/>
          <w:szCs w:val="20"/>
        </w:rPr>
        <w:t>;</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b/>
          <w:szCs w:val="20"/>
        </w:rPr>
        <w:t>hodnocení kvality a přínosů vzdělávacích aktivit</w:t>
      </w:r>
      <w:r w:rsidRPr="00CF6D62">
        <w:rPr>
          <w:rFonts w:cs="Arial"/>
          <w:szCs w:val="20"/>
        </w:rPr>
        <w:t xml:space="preserve"> a poskytovaných služeb ze strany účastníků vzdělávacích aktivit (kurzů);  ze strany lektora vyhodnocení zpětných vazeb od účastníků kurzů včetně vyhodnocení přínosu vzdělávací aktivity;</w:t>
      </w:r>
    </w:p>
    <w:p w:rsidR="00C10FAB" w:rsidRPr="00CF6D62" w:rsidRDefault="00C10FAB" w:rsidP="000E51E8">
      <w:pPr>
        <w:pStyle w:val="Odstavecseseznamem"/>
        <w:numPr>
          <w:ilvl w:val="0"/>
          <w:numId w:val="26"/>
        </w:numPr>
        <w:spacing w:before="120" w:line="280" w:lineRule="atLeast"/>
        <w:ind w:left="357" w:hanging="357"/>
        <w:rPr>
          <w:rFonts w:cs="Arial"/>
          <w:bCs/>
          <w:szCs w:val="20"/>
        </w:rPr>
      </w:pPr>
      <w:r w:rsidRPr="00CF6D62">
        <w:rPr>
          <w:rFonts w:cs="Arial"/>
          <w:bCs/>
          <w:szCs w:val="20"/>
        </w:rPr>
        <w:t>vypracování písemné</w:t>
      </w:r>
      <w:r w:rsidRPr="00CF6D62">
        <w:rPr>
          <w:rFonts w:cs="Arial"/>
          <w:b/>
          <w:bCs/>
          <w:szCs w:val="20"/>
        </w:rPr>
        <w:t xml:space="preserve"> zprávy o ověření znalostí účastníků </w:t>
      </w:r>
      <w:r w:rsidRPr="00CF6D62">
        <w:rPr>
          <w:rFonts w:cs="Arial"/>
          <w:bCs/>
          <w:szCs w:val="20"/>
        </w:rPr>
        <w:t xml:space="preserve">daného kurzu </w:t>
      </w:r>
      <w:r w:rsidRPr="00CF6D62">
        <w:rPr>
          <w:rFonts w:cs="Arial"/>
          <w:b/>
          <w:bCs/>
          <w:szCs w:val="20"/>
        </w:rPr>
        <w:t>a </w:t>
      </w:r>
      <w:r w:rsidRPr="00CF6D62">
        <w:rPr>
          <w:rFonts w:cs="Arial"/>
          <w:bCs/>
          <w:szCs w:val="20"/>
        </w:rPr>
        <w:t>o</w:t>
      </w:r>
      <w:r w:rsidRPr="00CF6D62">
        <w:rPr>
          <w:rFonts w:cs="Arial"/>
          <w:b/>
          <w:bCs/>
          <w:szCs w:val="20"/>
        </w:rPr>
        <w:t xml:space="preserve"> hodnocení kvality </w:t>
      </w:r>
      <w:r w:rsidRPr="00CF6D62">
        <w:rPr>
          <w:rFonts w:cs="Arial"/>
          <w:bCs/>
          <w:szCs w:val="20"/>
        </w:rPr>
        <w:t>každého kurzu jejich účastníky;</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b/>
          <w:bCs/>
          <w:szCs w:val="20"/>
        </w:rPr>
        <w:t xml:space="preserve">označení veškerých materiálů a výstupů této zakázky </w:t>
      </w:r>
      <w:r w:rsidRPr="00CF6D62">
        <w:rPr>
          <w:rFonts w:cs="Arial"/>
          <w:bCs/>
          <w:szCs w:val="20"/>
        </w:rPr>
        <w:t xml:space="preserve">včetně školicích prostor </w:t>
      </w:r>
      <w:r w:rsidRPr="00CF6D62">
        <w:rPr>
          <w:rFonts w:cs="Arial"/>
          <w:szCs w:val="20"/>
        </w:rPr>
        <w:t>v souladu s Pravidly pro informování a komunikaci a vizuální identitu OPZ, kapitolou 19 Obecné části pravidel pro žadatele a příjemce v rámci Operačního prog</w:t>
      </w:r>
      <w:r w:rsidR="00E2525C">
        <w:rPr>
          <w:rFonts w:cs="Arial"/>
          <w:szCs w:val="20"/>
        </w:rPr>
        <w:t>ramu Zaměstnanost dostupného na </w:t>
      </w:r>
      <w:r w:rsidRPr="00CF6D62">
        <w:rPr>
          <w:rFonts w:cs="Arial"/>
          <w:szCs w:val="20"/>
        </w:rPr>
        <w:t>portálu www.esfcr.cz;</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b/>
          <w:szCs w:val="20"/>
        </w:rPr>
        <w:t>zasedání projektového týmu</w:t>
      </w:r>
      <w:r w:rsidRPr="00CF6D62">
        <w:rPr>
          <w:rFonts w:cs="Arial"/>
          <w:szCs w:val="20"/>
        </w:rPr>
        <w:t>, kterého se budou vždy účastnit zástupci zadavatele a zejména vedoucí realizačního týmu dodavatele, a to zejména za účelem projednání zprávy o realizaci plnění, plánování dalšího plnění rámcové dohody (dále jen „</w:t>
      </w:r>
      <w:r w:rsidRPr="00CF6D62">
        <w:rPr>
          <w:rFonts w:cs="Arial"/>
          <w:b/>
          <w:szCs w:val="20"/>
        </w:rPr>
        <w:t>rámcové smlouvy</w:t>
      </w:r>
      <w:r w:rsidRPr="00CF6D62">
        <w:rPr>
          <w:rFonts w:cs="Arial"/>
          <w:szCs w:val="20"/>
        </w:rPr>
        <w:t>“) a dílčích smluv/objednávek, plánování harmonogramu atd. Dodavatel zajistí zasedání projektového týmu po technické a organizační stránce, včetně zajištění vhodných prostor</w:t>
      </w:r>
      <w:r w:rsidR="007A32C8">
        <w:rPr>
          <w:rFonts w:cs="Arial"/>
          <w:szCs w:val="20"/>
        </w:rPr>
        <w:t xml:space="preserve"> </w:t>
      </w:r>
      <w:r w:rsidR="007A32C8">
        <w:rPr>
          <w:rFonts w:cs="Arial"/>
        </w:rPr>
        <w:t>na území hl. města Prahy, dobře dostupných MHD</w:t>
      </w:r>
      <w:r w:rsidR="007A32C8" w:rsidRPr="00F32DFD">
        <w:rPr>
          <w:rFonts w:cs="Arial"/>
        </w:rPr>
        <w:t>.</w:t>
      </w:r>
      <w:r w:rsidRPr="00CF6D62">
        <w:rPr>
          <w:rFonts w:cs="Arial"/>
          <w:szCs w:val="20"/>
        </w:rPr>
        <w:t xml:space="preserve"> Zasedání projektového týmu se musí konat alespoň třikrát (3 zasedání) ročně;</w:t>
      </w:r>
    </w:p>
    <w:p w:rsidR="00C10FAB" w:rsidRPr="00CF6D62" w:rsidRDefault="00C10FAB" w:rsidP="00C10FAB">
      <w:pPr>
        <w:pStyle w:val="Odstavecseseznamem"/>
        <w:numPr>
          <w:ilvl w:val="0"/>
          <w:numId w:val="26"/>
        </w:numPr>
        <w:spacing w:before="120" w:line="280" w:lineRule="atLeast"/>
        <w:rPr>
          <w:rFonts w:cs="Arial"/>
          <w:szCs w:val="20"/>
        </w:rPr>
      </w:pPr>
      <w:r w:rsidRPr="00CF6D62">
        <w:rPr>
          <w:rFonts w:cs="Arial"/>
          <w:b/>
          <w:szCs w:val="20"/>
        </w:rPr>
        <w:t>vypracování závěrečné zprávy</w:t>
      </w:r>
      <w:r w:rsidRPr="00CF6D62">
        <w:rPr>
          <w:rFonts w:cs="Arial"/>
          <w:szCs w:val="20"/>
        </w:rPr>
        <w:t xml:space="preserve"> o výsledcích plnění veřejné zakázky;</w:t>
      </w:r>
    </w:p>
    <w:p w:rsidR="00C10FAB" w:rsidRPr="00CF6D62" w:rsidRDefault="00C10FAB" w:rsidP="00C10FAB">
      <w:pPr>
        <w:spacing w:before="120"/>
        <w:rPr>
          <w:rFonts w:cs="Arial"/>
          <w:b/>
          <w:bCs/>
          <w:szCs w:val="20"/>
        </w:rPr>
      </w:pPr>
    </w:p>
    <w:p w:rsidR="00C10FAB" w:rsidRPr="00CF6D62" w:rsidRDefault="00C10FAB" w:rsidP="00C10FAB">
      <w:pPr>
        <w:spacing w:before="120"/>
        <w:rPr>
          <w:rFonts w:cs="Arial"/>
          <w:b/>
          <w:bCs/>
          <w:szCs w:val="20"/>
        </w:rPr>
      </w:pPr>
      <w:r w:rsidRPr="00CF6D62">
        <w:rPr>
          <w:rFonts w:cs="Arial"/>
          <w:b/>
          <w:bCs/>
          <w:szCs w:val="20"/>
        </w:rPr>
        <w:t xml:space="preserve">Tabulka č. 1: </w:t>
      </w:r>
      <w:r w:rsidRPr="00CF6D62">
        <w:rPr>
          <w:rFonts w:cs="Arial"/>
          <w:szCs w:val="20"/>
        </w:rPr>
        <w:t xml:space="preserve">Předpokládaná témata </w:t>
      </w:r>
      <w:r w:rsidR="001E1DBC">
        <w:rPr>
          <w:rFonts w:cs="Arial"/>
          <w:szCs w:val="20"/>
        </w:rPr>
        <w:t>školení/</w:t>
      </w:r>
      <w:r w:rsidRPr="00CF6D62">
        <w:rPr>
          <w:rFonts w:cs="Arial"/>
          <w:szCs w:val="20"/>
        </w:rPr>
        <w:t>kurzů</w:t>
      </w:r>
    </w:p>
    <w:tbl>
      <w:tblPr>
        <w:tblW w:w="6226" w:type="dxa"/>
        <w:jc w:val="center"/>
        <w:tblInd w:w="55" w:type="dxa"/>
        <w:tblCellMar>
          <w:left w:w="70" w:type="dxa"/>
          <w:right w:w="70" w:type="dxa"/>
        </w:tblCellMar>
        <w:tblLook w:val="04A0" w:firstRow="1" w:lastRow="0" w:firstColumn="1" w:lastColumn="0" w:noHBand="0" w:noVBand="1"/>
      </w:tblPr>
      <w:tblGrid>
        <w:gridCol w:w="6226"/>
      </w:tblGrid>
      <w:tr w:rsidR="00C10FAB" w:rsidRPr="00CF6D62" w:rsidTr="00376B53">
        <w:trPr>
          <w:trHeight w:val="780"/>
          <w:jc w:val="center"/>
        </w:trPr>
        <w:tc>
          <w:tcPr>
            <w:tcW w:w="622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10FAB" w:rsidRPr="00CF6D62" w:rsidRDefault="00C10FAB" w:rsidP="00C10FAB">
            <w:pPr>
              <w:jc w:val="left"/>
              <w:rPr>
                <w:rFonts w:cs="Arial"/>
                <w:b/>
                <w:bCs/>
                <w:szCs w:val="20"/>
              </w:rPr>
            </w:pPr>
            <w:r w:rsidRPr="00CF6D62">
              <w:rPr>
                <w:rFonts w:cs="Arial"/>
                <w:b/>
                <w:bCs/>
                <w:szCs w:val="20"/>
              </w:rPr>
              <w:t>Poptávané kurzy</w:t>
            </w:r>
            <w:r w:rsidRPr="00CF6D62">
              <w:rPr>
                <w:rFonts w:cs="Arial"/>
                <w:b/>
                <w:bCs/>
                <w:color w:val="FF0000"/>
                <w:szCs w:val="20"/>
              </w:rPr>
              <w:t xml:space="preserve"> </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Outlook - praktické využití</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Word - praktické využití</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 xml:space="preserve">MS Word - pokročilé techniky </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Excel - praktické využití</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Excel - pokročilé metody a funkce</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Excel - specializované kurzy na míru</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Excel - analýza dat a statistické výpočty</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Excel - řízení projektů</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 xml:space="preserve">MS </w:t>
            </w:r>
            <w:proofErr w:type="spellStart"/>
            <w:r w:rsidRPr="00CF6D62">
              <w:rPr>
                <w:rFonts w:cs="Arial"/>
                <w:color w:val="000000"/>
                <w:szCs w:val="20"/>
              </w:rPr>
              <w:t>Acces</w:t>
            </w:r>
            <w:proofErr w:type="spellEnd"/>
            <w:r w:rsidRPr="00CF6D62">
              <w:rPr>
                <w:rFonts w:cs="Arial"/>
                <w:color w:val="000000"/>
                <w:szCs w:val="20"/>
              </w:rPr>
              <w:t xml:space="preserve"> - jednoduchá tvorba databáze</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 xml:space="preserve">MS </w:t>
            </w:r>
            <w:proofErr w:type="spellStart"/>
            <w:r w:rsidRPr="00CF6D62">
              <w:rPr>
                <w:rFonts w:cs="Arial"/>
                <w:color w:val="000000"/>
                <w:szCs w:val="20"/>
              </w:rPr>
              <w:t>Acces</w:t>
            </w:r>
            <w:proofErr w:type="spellEnd"/>
            <w:r w:rsidRPr="00CF6D62">
              <w:rPr>
                <w:rFonts w:cs="Arial"/>
                <w:color w:val="000000"/>
                <w:szCs w:val="20"/>
              </w:rPr>
              <w:t xml:space="preserve"> - pokročilá tvorba databáze</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Office SharePoint Server - základní kurz</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 xml:space="preserve">MS </w:t>
            </w:r>
            <w:proofErr w:type="spellStart"/>
            <w:r w:rsidRPr="00CF6D62">
              <w:rPr>
                <w:rFonts w:cs="Arial"/>
                <w:color w:val="000000"/>
                <w:szCs w:val="20"/>
              </w:rPr>
              <w:t>Power</w:t>
            </w:r>
            <w:proofErr w:type="spellEnd"/>
            <w:r w:rsidRPr="00CF6D62">
              <w:rPr>
                <w:rFonts w:cs="Arial"/>
                <w:color w:val="000000"/>
                <w:szCs w:val="20"/>
              </w:rPr>
              <w:t xml:space="preserve"> Point - základní kurz </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 xml:space="preserve">MS </w:t>
            </w:r>
            <w:proofErr w:type="spellStart"/>
            <w:r w:rsidRPr="00CF6D62">
              <w:rPr>
                <w:rFonts w:cs="Arial"/>
                <w:color w:val="000000"/>
                <w:szCs w:val="20"/>
              </w:rPr>
              <w:t>Power</w:t>
            </w:r>
            <w:proofErr w:type="spellEnd"/>
            <w:r w:rsidRPr="00CF6D62">
              <w:rPr>
                <w:rFonts w:cs="Arial"/>
                <w:color w:val="000000"/>
                <w:szCs w:val="20"/>
              </w:rPr>
              <w:t xml:space="preserve"> Point - grafické ztvárnění prezentací </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MS OneNote - základní kurz</w:t>
            </w:r>
          </w:p>
        </w:tc>
      </w:tr>
      <w:tr w:rsidR="00C10FAB" w:rsidRPr="00CF6D62" w:rsidTr="00376B53">
        <w:trPr>
          <w:trHeight w:val="300"/>
          <w:jc w:val="center"/>
        </w:trPr>
        <w:tc>
          <w:tcPr>
            <w:tcW w:w="6226" w:type="dxa"/>
            <w:tcBorders>
              <w:top w:val="nil"/>
              <w:left w:val="single" w:sz="8" w:space="0" w:color="auto"/>
              <w:bottom w:val="single" w:sz="4" w:space="0" w:color="auto"/>
              <w:right w:val="single" w:sz="4" w:space="0" w:color="auto"/>
            </w:tcBorders>
            <w:shd w:val="clear" w:color="000000" w:fill="FFFFFF"/>
            <w:noWrap/>
            <w:vAlign w:val="bottom"/>
            <w:hideMark/>
          </w:tcPr>
          <w:p w:rsidR="00C10FAB" w:rsidRPr="00CF6D62" w:rsidRDefault="00C10FAB" w:rsidP="00C10FAB">
            <w:pPr>
              <w:jc w:val="left"/>
              <w:rPr>
                <w:rFonts w:cs="Arial"/>
                <w:color w:val="000000"/>
                <w:szCs w:val="20"/>
              </w:rPr>
            </w:pPr>
            <w:r w:rsidRPr="00CF6D62">
              <w:rPr>
                <w:rFonts w:cs="Arial"/>
                <w:color w:val="000000"/>
                <w:szCs w:val="20"/>
              </w:rPr>
              <w:t>ICT bezpečnost</w:t>
            </w:r>
          </w:p>
        </w:tc>
      </w:tr>
    </w:tbl>
    <w:p w:rsidR="00C10FAB" w:rsidRPr="00CF1C9C" w:rsidRDefault="00C10FAB" w:rsidP="00233DDF">
      <w:pPr>
        <w:spacing w:line="280" w:lineRule="atLeast"/>
        <w:rPr>
          <w:rFonts w:cs="Arial"/>
          <w:szCs w:val="20"/>
        </w:rPr>
      </w:pPr>
    </w:p>
    <w:p w:rsidR="00D7221D" w:rsidRPr="00192AFA" w:rsidRDefault="00D7221D" w:rsidP="00D7221D">
      <w:pPr>
        <w:spacing w:before="120" w:line="280" w:lineRule="atLeast"/>
        <w:rPr>
          <w:rFonts w:cs="Arial"/>
          <w:b/>
          <w:bCs/>
          <w:kern w:val="28"/>
          <w:szCs w:val="20"/>
        </w:rPr>
      </w:pPr>
      <w:r w:rsidRPr="00192AFA">
        <w:rPr>
          <w:rFonts w:cs="Arial"/>
          <w:b/>
          <w:bCs/>
          <w:kern w:val="28"/>
          <w:szCs w:val="20"/>
        </w:rPr>
        <w:t xml:space="preserve">Bližší specifikace předmětu plnění této veřejné zakázky je obsažena v </w:t>
      </w:r>
      <w:r w:rsidRPr="00192AFA">
        <w:rPr>
          <w:rFonts w:cs="Arial"/>
          <w:b/>
          <w:bCs/>
          <w:kern w:val="28"/>
          <w:szCs w:val="20"/>
          <w:u w:val="single"/>
        </w:rPr>
        <w:t xml:space="preserve">závazném </w:t>
      </w:r>
      <w:r w:rsidR="00CF1C9C" w:rsidRPr="00192AFA">
        <w:rPr>
          <w:rFonts w:cs="Arial"/>
          <w:b/>
          <w:bCs/>
          <w:kern w:val="28"/>
          <w:szCs w:val="20"/>
          <w:u w:val="single"/>
        </w:rPr>
        <w:t>návrhu rámcové smlouvy</w:t>
      </w:r>
      <w:r w:rsidRPr="00192AFA">
        <w:rPr>
          <w:rFonts w:cs="Arial"/>
          <w:b/>
          <w:bCs/>
          <w:kern w:val="28"/>
          <w:szCs w:val="20"/>
        </w:rPr>
        <w:t xml:space="preserve">, který </w:t>
      </w:r>
      <w:r w:rsidR="00D030A8">
        <w:rPr>
          <w:rFonts w:cs="Arial"/>
          <w:b/>
          <w:bCs/>
          <w:kern w:val="28"/>
          <w:szCs w:val="20"/>
        </w:rPr>
        <w:t>tvoří</w:t>
      </w:r>
      <w:r w:rsidRPr="00192AFA">
        <w:rPr>
          <w:rFonts w:cs="Arial"/>
          <w:b/>
          <w:bCs/>
          <w:kern w:val="28"/>
          <w:szCs w:val="20"/>
        </w:rPr>
        <w:t xml:space="preserve"> přílo</w:t>
      </w:r>
      <w:r w:rsidR="00D030A8">
        <w:rPr>
          <w:rFonts w:cs="Arial"/>
          <w:b/>
          <w:bCs/>
          <w:kern w:val="28"/>
          <w:szCs w:val="20"/>
        </w:rPr>
        <w:t>hu</w:t>
      </w:r>
      <w:r w:rsidRPr="00192AFA">
        <w:rPr>
          <w:rFonts w:cs="Arial"/>
          <w:b/>
          <w:bCs/>
          <w:kern w:val="28"/>
          <w:szCs w:val="20"/>
        </w:rPr>
        <w:t xml:space="preserve"> č. 2 této zadávací dokumentace.</w:t>
      </w:r>
    </w:p>
    <w:p w:rsidR="00017F21" w:rsidRPr="00A10654" w:rsidRDefault="00017F21" w:rsidP="0055468C">
      <w:pPr>
        <w:spacing w:before="240" w:line="280" w:lineRule="atLeast"/>
        <w:rPr>
          <w:b/>
          <w:szCs w:val="20"/>
          <w:u w:val="single"/>
        </w:rPr>
      </w:pPr>
      <w:r w:rsidRPr="00A10654">
        <w:rPr>
          <w:b/>
          <w:szCs w:val="20"/>
          <w:u w:val="single"/>
        </w:rPr>
        <w:lastRenderedPageBreak/>
        <w:t xml:space="preserve">Označení osoby, která vypracovala část zadávací dokumentace </w:t>
      </w:r>
    </w:p>
    <w:p w:rsidR="00017F21" w:rsidRDefault="00017F21" w:rsidP="00017F21">
      <w:pPr>
        <w:spacing w:before="120" w:line="280" w:lineRule="atLeast"/>
        <w:rPr>
          <w:szCs w:val="20"/>
        </w:rPr>
      </w:pPr>
      <w:r w:rsidRPr="00A10654">
        <w:rPr>
          <w:szCs w:val="20"/>
        </w:rPr>
        <w:t xml:space="preserve">Zadavatel uvádí, že </w:t>
      </w:r>
      <w:r>
        <w:rPr>
          <w:szCs w:val="20"/>
        </w:rPr>
        <w:t>žádnou část</w:t>
      </w:r>
      <w:r w:rsidRPr="00A10654">
        <w:rPr>
          <w:szCs w:val="20"/>
        </w:rPr>
        <w:t xml:space="preserve"> zadávací dokumentace </w:t>
      </w:r>
      <w:r>
        <w:rPr>
          <w:szCs w:val="20"/>
        </w:rPr>
        <w:t>ne</w:t>
      </w:r>
      <w:r w:rsidRPr="00A10654">
        <w:rPr>
          <w:szCs w:val="20"/>
        </w:rPr>
        <w:t>vypracovala osoba odlišná od zadavatele</w:t>
      </w:r>
      <w:r>
        <w:rPr>
          <w:szCs w:val="20"/>
        </w:rPr>
        <w:t xml:space="preserve"> ve smyslu § 36 odst. 4 </w:t>
      </w:r>
      <w:r w:rsidR="001E283A">
        <w:rPr>
          <w:szCs w:val="20"/>
        </w:rPr>
        <w:t>ZZVZ</w:t>
      </w:r>
      <w:r>
        <w:rPr>
          <w:szCs w:val="20"/>
        </w:rPr>
        <w:t>.</w:t>
      </w:r>
    </w:p>
    <w:p w:rsidR="00D910E2" w:rsidRPr="00370AB9" w:rsidRDefault="00D910E2" w:rsidP="00D910E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8" w:name="_Toc485918593"/>
      <w:r>
        <w:rPr>
          <w:caps/>
          <w:color w:val="FFFFFF"/>
          <w:sz w:val="20"/>
          <w:szCs w:val="20"/>
        </w:rPr>
        <w:t>Vyhrazené změny závazku</w:t>
      </w:r>
      <w:r>
        <w:rPr>
          <w:rStyle w:val="Znakapoznpodarou"/>
          <w:caps/>
          <w:color w:val="FFFFFF"/>
          <w:sz w:val="20"/>
          <w:szCs w:val="20"/>
        </w:rPr>
        <w:footnoteReference w:id="4"/>
      </w:r>
      <w:r>
        <w:rPr>
          <w:caps/>
          <w:color w:val="FFFFFF"/>
          <w:sz w:val="20"/>
          <w:szCs w:val="20"/>
        </w:rPr>
        <w:t xml:space="preserve"> – dodatečné nové služby</w:t>
      </w:r>
      <w:bookmarkEnd w:id="18"/>
    </w:p>
    <w:p w:rsidR="00966A54" w:rsidRDefault="00966A54" w:rsidP="00966A54">
      <w:pPr>
        <w:spacing w:before="120" w:line="280" w:lineRule="atLeast"/>
        <w:rPr>
          <w:lang w:bidi="si-LK"/>
        </w:rPr>
      </w:pPr>
      <w:r>
        <w:rPr>
          <w:lang w:bidi="si-LK"/>
        </w:rPr>
        <w:t xml:space="preserve">Zadavatel si ve smyslu § 100 odst. 3 ZZVZ vyhrazuje změnu závazku ze smlouvy na plnění veřejné zakázky ve výši </w:t>
      </w:r>
      <w:r w:rsidR="00376B53" w:rsidRPr="008C01A6">
        <w:rPr>
          <w:rFonts w:cs="Arial"/>
          <w:b/>
          <w:szCs w:val="20"/>
        </w:rPr>
        <w:t>864 000</w:t>
      </w:r>
      <w:r w:rsidR="00376B53" w:rsidRPr="008C01A6">
        <w:rPr>
          <w:rFonts w:cs="Arial"/>
          <w:b/>
          <w:bCs/>
          <w:szCs w:val="20"/>
        </w:rPr>
        <w:t>,-</w:t>
      </w:r>
      <w:r w:rsidR="00376B53">
        <w:rPr>
          <w:b/>
          <w:lang w:bidi="si-LK"/>
        </w:rPr>
        <w:t xml:space="preserve"> </w:t>
      </w:r>
      <w:r w:rsidRPr="00BF6D70">
        <w:rPr>
          <w:b/>
          <w:lang w:bidi="si-LK"/>
        </w:rPr>
        <w:t>Kč bez DPH</w:t>
      </w:r>
      <w:r>
        <w:rPr>
          <w:lang w:bidi="si-LK"/>
        </w:rPr>
        <w:t xml:space="preserve"> na poskytnutí nových služeb téhož či podobného druhu, jako jsou služby vymezené </w:t>
      </w:r>
      <w:r w:rsidRPr="00DC19AA">
        <w:rPr>
          <w:lang w:bidi="si-LK"/>
        </w:rPr>
        <w:t>v </w:t>
      </w:r>
      <w:r w:rsidRPr="0024403B">
        <w:rPr>
          <w:lang w:bidi="si-LK"/>
        </w:rPr>
        <w:t xml:space="preserve">bodě </w:t>
      </w:r>
      <w:r w:rsidR="00426E25">
        <w:rPr>
          <w:lang w:bidi="si-LK"/>
        </w:rPr>
        <w:t xml:space="preserve">3 </w:t>
      </w:r>
      <w:r w:rsidRPr="0024403B">
        <w:rPr>
          <w:lang w:bidi="si-LK"/>
        </w:rPr>
        <w:t>této</w:t>
      </w:r>
      <w:r w:rsidRPr="00020D31">
        <w:rPr>
          <w:lang w:bidi="si-LK"/>
        </w:rPr>
        <w:t xml:space="preserve"> zadávací</w:t>
      </w:r>
      <w:r>
        <w:rPr>
          <w:lang w:bidi="si-LK"/>
        </w:rPr>
        <w:t xml:space="preserve"> dokumentace.</w:t>
      </w:r>
    </w:p>
    <w:p w:rsidR="00966A54" w:rsidRPr="00595D1C" w:rsidRDefault="00966A54" w:rsidP="00966A54">
      <w:pPr>
        <w:spacing w:before="120" w:line="280" w:lineRule="atLeast"/>
        <w:rPr>
          <w:szCs w:val="20"/>
        </w:rPr>
      </w:pPr>
      <w:r w:rsidRPr="00595D1C">
        <w:rPr>
          <w:szCs w:val="20"/>
          <w:lang w:bidi="si-LK"/>
        </w:rPr>
        <w:t>Změnu závazku je zadavatel oprávněn využít pouze ve vztahu k </w:t>
      </w:r>
      <w:r>
        <w:rPr>
          <w:szCs w:val="20"/>
          <w:lang w:bidi="si-LK"/>
        </w:rPr>
        <w:t>dodavateli</w:t>
      </w:r>
      <w:r w:rsidRPr="00595D1C">
        <w:rPr>
          <w:szCs w:val="20"/>
          <w:lang w:bidi="si-LK"/>
        </w:rPr>
        <w:t xml:space="preserve">, kterému bude zadána tato veřejná zakázka. </w:t>
      </w:r>
      <w:r w:rsidRPr="00EF0CB1">
        <w:rPr>
          <w:szCs w:val="20"/>
        </w:rPr>
        <w:t xml:space="preserve">Dodatečné nové služby budou zadány v jednacím řízení bez uveřejnění dle § 63 ZZVZ. </w:t>
      </w:r>
      <w:r w:rsidRPr="009B6CF2">
        <w:rPr>
          <w:szCs w:val="20"/>
        </w:rPr>
        <w:t xml:space="preserve">Zadavatel si vyhrazuje, že </w:t>
      </w:r>
      <w:r w:rsidRPr="00595D1C">
        <w:rPr>
          <w:szCs w:val="20"/>
        </w:rPr>
        <w:t xml:space="preserve">změna závazku může být uplatněna i opakovaně nejpozději </w:t>
      </w:r>
      <w:r w:rsidRPr="00595D1C">
        <w:rPr>
          <w:b/>
          <w:szCs w:val="20"/>
        </w:rPr>
        <w:t>do tří let</w:t>
      </w:r>
      <w:r>
        <w:rPr>
          <w:szCs w:val="20"/>
        </w:rPr>
        <w:t xml:space="preserve"> od </w:t>
      </w:r>
      <w:r w:rsidRPr="00595D1C">
        <w:rPr>
          <w:szCs w:val="20"/>
        </w:rPr>
        <w:t xml:space="preserve">uzavření </w:t>
      </w:r>
      <w:r w:rsidR="00426E25">
        <w:rPr>
          <w:szCs w:val="20"/>
        </w:rPr>
        <w:t xml:space="preserve">rámcové </w:t>
      </w:r>
      <w:r w:rsidRPr="00595D1C">
        <w:rPr>
          <w:szCs w:val="20"/>
        </w:rPr>
        <w:t>smlouvy.</w:t>
      </w:r>
    </w:p>
    <w:p w:rsidR="00966A54" w:rsidRPr="00EF0CB1" w:rsidRDefault="00966A54" w:rsidP="00966A54">
      <w:pPr>
        <w:shd w:val="clear" w:color="auto" w:fill="F2F2F2"/>
        <w:spacing w:before="120" w:line="280" w:lineRule="atLeast"/>
        <w:rPr>
          <w:b/>
          <w:szCs w:val="20"/>
          <w:lang w:bidi="si-LK"/>
        </w:rPr>
      </w:pPr>
      <w:r w:rsidRPr="00EF0CB1">
        <w:rPr>
          <w:b/>
          <w:szCs w:val="20"/>
          <w:lang w:bidi="si-LK"/>
        </w:rPr>
        <w:t xml:space="preserve">Ve své nabídce uvede </w:t>
      </w:r>
      <w:r w:rsidR="00426E25">
        <w:rPr>
          <w:b/>
          <w:szCs w:val="20"/>
          <w:lang w:bidi="si-LK"/>
        </w:rPr>
        <w:t>dodavatel</w:t>
      </w:r>
      <w:r w:rsidRPr="00EF0CB1">
        <w:rPr>
          <w:b/>
          <w:szCs w:val="20"/>
          <w:lang w:bidi="si-LK"/>
        </w:rPr>
        <w:t xml:space="preserve"> výši nabídkové ceny pouze ve vztahu k předmětu plnění, </w:t>
      </w:r>
      <w:r w:rsidRPr="007C30C9">
        <w:rPr>
          <w:b/>
          <w:szCs w:val="20"/>
          <w:u w:val="single"/>
          <w:lang w:bidi="si-LK"/>
        </w:rPr>
        <w:t>kter</w:t>
      </w:r>
      <w:r w:rsidR="00426E25">
        <w:rPr>
          <w:b/>
          <w:szCs w:val="20"/>
          <w:u w:val="single"/>
          <w:lang w:bidi="si-LK"/>
        </w:rPr>
        <w:t>é</w:t>
      </w:r>
      <w:r w:rsidRPr="007C30C9">
        <w:rPr>
          <w:b/>
          <w:szCs w:val="20"/>
          <w:u w:val="single"/>
          <w:lang w:bidi="si-LK"/>
        </w:rPr>
        <w:t xml:space="preserve"> není podmíněn</w:t>
      </w:r>
      <w:r w:rsidR="00426E25">
        <w:rPr>
          <w:b/>
          <w:szCs w:val="20"/>
          <w:u w:val="single"/>
          <w:lang w:bidi="si-LK"/>
        </w:rPr>
        <w:t>o</w:t>
      </w:r>
      <w:r w:rsidRPr="007C30C9">
        <w:rPr>
          <w:b/>
          <w:szCs w:val="20"/>
          <w:u w:val="single"/>
          <w:lang w:bidi="si-LK"/>
        </w:rPr>
        <w:t xml:space="preserve"> vyhrazenou změnou závazku</w:t>
      </w:r>
      <w:r w:rsidRPr="00EF0CB1">
        <w:rPr>
          <w:b/>
          <w:szCs w:val="20"/>
          <w:lang w:bidi="si-LK"/>
        </w:rPr>
        <w:t xml:space="preserve"> (dodatečnými novými službami).</w:t>
      </w:r>
    </w:p>
    <w:p w:rsidR="00966A54" w:rsidRPr="00BF6D70" w:rsidRDefault="00966A54" w:rsidP="00966A54">
      <w:pPr>
        <w:pStyle w:val="Zkladntext"/>
        <w:spacing w:before="120" w:after="0" w:line="280" w:lineRule="atLeast"/>
        <w:rPr>
          <w:szCs w:val="20"/>
        </w:rPr>
      </w:pPr>
      <w:r>
        <w:rPr>
          <w:szCs w:val="20"/>
        </w:rPr>
        <w:t>Zadavatel upozorňuje účastníky zadávacího řízení, že v rámci jednacího řízení bez uveřejnění (pro využití dodatečných nových služeb) mohou nabídnout jednotkovou cenu pouze srovnatelnou</w:t>
      </w:r>
      <w:r w:rsidR="00C17DA9">
        <w:rPr>
          <w:szCs w:val="20"/>
        </w:rPr>
        <w:t xml:space="preserve"> (nikoliv vyšší) </w:t>
      </w:r>
      <w:r>
        <w:rPr>
          <w:szCs w:val="20"/>
        </w:rPr>
        <w:t>s jednotkovou cenou uvedenou v nabídce </w:t>
      </w:r>
      <w:r w:rsidR="00426E25">
        <w:rPr>
          <w:szCs w:val="20"/>
        </w:rPr>
        <w:t xml:space="preserve">dodavatele </w:t>
      </w:r>
      <w:r>
        <w:rPr>
          <w:szCs w:val="20"/>
        </w:rPr>
        <w:t>nebo cenu nižší.</w:t>
      </w:r>
    </w:p>
    <w:p w:rsidR="00A749C4" w:rsidRPr="00370A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 w:name="_Toc406010375"/>
      <w:bookmarkStart w:id="20" w:name="_Toc485918594"/>
      <w:bookmarkEnd w:id="16"/>
      <w:bookmarkEnd w:id="17"/>
      <w:r w:rsidRPr="00370AB9">
        <w:rPr>
          <w:caps/>
          <w:color w:val="FFFFFF"/>
          <w:sz w:val="20"/>
          <w:szCs w:val="20"/>
        </w:rPr>
        <w:t>Požadavky na varianty nabídky</w:t>
      </w:r>
      <w:bookmarkEnd w:id="19"/>
      <w:bookmarkEnd w:id="20"/>
    </w:p>
    <w:p w:rsidR="00A749C4" w:rsidRPr="00370AB9" w:rsidRDefault="00A749C4" w:rsidP="00D7221D">
      <w:pPr>
        <w:pStyle w:val="Normln11"/>
        <w:spacing w:before="120" w:line="280" w:lineRule="atLeast"/>
        <w:jc w:val="both"/>
        <w:rPr>
          <w:rFonts w:cs="Arial"/>
          <w:sz w:val="20"/>
          <w:szCs w:val="20"/>
        </w:rPr>
      </w:pPr>
      <w:r w:rsidRPr="00370AB9">
        <w:rPr>
          <w:rFonts w:cs="Arial"/>
          <w:sz w:val="20"/>
          <w:szCs w:val="20"/>
        </w:rPr>
        <w:t>Zadavatel nepřipouští variantní řešení nabídky.</w:t>
      </w:r>
    </w:p>
    <w:p w:rsidR="00A749C4" w:rsidRPr="00370AB9" w:rsidRDefault="00A749C4" w:rsidP="00E03675">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1" w:name="_Toc406010376"/>
      <w:bookmarkStart w:id="22" w:name="_Ref413662366"/>
      <w:bookmarkStart w:id="23" w:name="_Toc485918595"/>
      <w:r w:rsidRPr="00370AB9">
        <w:rPr>
          <w:caps/>
          <w:color w:val="FFFFFF"/>
          <w:sz w:val="20"/>
          <w:szCs w:val="20"/>
        </w:rPr>
        <w:t>Doba a místo plnění veřejné zakázky</w:t>
      </w:r>
      <w:bookmarkEnd w:id="21"/>
      <w:bookmarkEnd w:id="22"/>
      <w:bookmarkEnd w:id="23"/>
    </w:p>
    <w:p w:rsidR="00E03675" w:rsidRDefault="00E03675" w:rsidP="00E03675">
      <w:pPr>
        <w:spacing w:line="280" w:lineRule="atLeast"/>
        <w:rPr>
          <w:kern w:val="28"/>
        </w:rPr>
      </w:pPr>
    </w:p>
    <w:p w:rsidR="00E03675" w:rsidRPr="00370AB9" w:rsidRDefault="00E03675" w:rsidP="0087257E">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after="0" w:line="280" w:lineRule="atLeast"/>
        <w:ind w:left="0" w:firstLine="0"/>
        <w:rPr>
          <w:kern w:val="28"/>
          <w:sz w:val="20"/>
          <w:szCs w:val="24"/>
        </w:rPr>
      </w:pPr>
      <w:r w:rsidRPr="00370AB9">
        <w:rPr>
          <w:kern w:val="28"/>
          <w:sz w:val="20"/>
          <w:szCs w:val="24"/>
        </w:rPr>
        <w:t>Doba plnění veřejné zakázky</w:t>
      </w:r>
    </w:p>
    <w:p w:rsidR="00F10644" w:rsidRDefault="002936D7" w:rsidP="0087257E">
      <w:pPr>
        <w:spacing w:before="120" w:line="280" w:lineRule="atLeast"/>
        <w:rPr>
          <w:rFonts w:cs="Arial"/>
          <w:bCs/>
          <w:szCs w:val="20"/>
        </w:rPr>
      </w:pPr>
      <w:bookmarkStart w:id="24" w:name="_Toc345586974"/>
      <w:r>
        <w:rPr>
          <w:rFonts w:cs="Arial"/>
          <w:bCs/>
          <w:szCs w:val="20"/>
        </w:rPr>
        <w:t>Rámcová s</w:t>
      </w:r>
      <w:r w:rsidR="00F10644" w:rsidRPr="00370AB9">
        <w:rPr>
          <w:rFonts w:cs="Arial"/>
          <w:bCs/>
          <w:szCs w:val="20"/>
        </w:rPr>
        <w:t xml:space="preserve">mlouva na plnění </w:t>
      </w:r>
      <w:r w:rsidR="00F10644" w:rsidRPr="00370AB9">
        <w:rPr>
          <w:rFonts w:cs="Arial"/>
          <w:szCs w:val="20"/>
        </w:rPr>
        <w:t>předmětu</w:t>
      </w:r>
      <w:r w:rsidR="00F10644" w:rsidRPr="00370AB9">
        <w:rPr>
          <w:rFonts w:cs="Arial"/>
          <w:bCs/>
          <w:szCs w:val="20"/>
        </w:rPr>
        <w:t xml:space="preserve"> veřejné zakázky bude s vybraným </w:t>
      </w:r>
      <w:r w:rsidR="005D6854">
        <w:rPr>
          <w:rFonts w:cs="Arial"/>
          <w:bCs/>
          <w:szCs w:val="20"/>
        </w:rPr>
        <w:t>dodavatel</w:t>
      </w:r>
      <w:r w:rsidR="00F10644" w:rsidRPr="00370AB9">
        <w:rPr>
          <w:rFonts w:cs="Arial"/>
          <w:bCs/>
          <w:szCs w:val="20"/>
        </w:rPr>
        <w:t>em uzavřena na</w:t>
      </w:r>
      <w:r w:rsidR="00BC5F49">
        <w:rPr>
          <w:rFonts w:cs="Arial"/>
          <w:bCs/>
          <w:szCs w:val="20"/>
        </w:rPr>
        <w:t> </w:t>
      </w:r>
      <w:r w:rsidR="00F10644" w:rsidRPr="00370AB9">
        <w:rPr>
          <w:rFonts w:cs="Arial"/>
          <w:bCs/>
          <w:szCs w:val="20"/>
        </w:rPr>
        <w:t xml:space="preserve">dobu určitou v délce </w:t>
      </w:r>
      <w:r w:rsidR="00F10644" w:rsidRPr="00D910E2">
        <w:rPr>
          <w:rFonts w:cs="Arial"/>
          <w:bCs/>
          <w:szCs w:val="20"/>
        </w:rPr>
        <w:t xml:space="preserve">trvání </w:t>
      </w:r>
      <w:r w:rsidR="001E283A" w:rsidRPr="00D910E2">
        <w:rPr>
          <w:rFonts w:cs="Arial"/>
          <w:b/>
          <w:bCs/>
          <w:szCs w:val="20"/>
        </w:rPr>
        <w:t>4</w:t>
      </w:r>
      <w:r w:rsidR="00194B4F" w:rsidRPr="00D910E2">
        <w:rPr>
          <w:rFonts w:cs="Arial"/>
          <w:b/>
          <w:bCs/>
          <w:szCs w:val="20"/>
        </w:rPr>
        <w:t>8 měsíců</w:t>
      </w:r>
      <w:r w:rsidR="00622EA4">
        <w:rPr>
          <w:rFonts w:cs="Arial"/>
          <w:b/>
          <w:bCs/>
          <w:szCs w:val="20"/>
        </w:rPr>
        <w:t xml:space="preserve"> </w:t>
      </w:r>
      <w:r w:rsidR="00F10644" w:rsidRPr="00D910E2">
        <w:rPr>
          <w:rFonts w:cs="Arial"/>
          <w:bCs/>
          <w:szCs w:val="20"/>
        </w:rPr>
        <w:t>od</w:t>
      </w:r>
      <w:r w:rsidR="00F10644" w:rsidRPr="00370AB9">
        <w:rPr>
          <w:rFonts w:cs="Arial"/>
          <w:bCs/>
          <w:szCs w:val="20"/>
        </w:rPr>
        <w:t xml:space="preserve"> data jejího uzavření. </w:t>
      </w:r>
    </w:p>
    <w:p w:rsidR="00966A54" w:rsidRPr="00966A54" w:rsidRDefault="00966A54" w:rsidP="0087257E">
      <w:pPr>
        <w:pStyle w:val="Normal1"/>
        <w:spacing w:after="60" w:line="280" w:lineRule="atLeast"/>
        <w:ind w:left="0"/>
        <w:rPr>
          <w:rFonts w:ascii="Arial" w:hAnsi="Arial" w:cs="Arial"/>
          <w:sz w:val="20"/>
        </w:rPr>
      </w:pPr>
      <w:r w:rsidRPr="00966A54">
        <w:rPr>
          <w:rFonts w:ascii="Arial" w:hAnsi="Arial" w:cs="Arial"/>
          <w:sz w:val="20"/>
        </w:rPr>
        <w:t xml:space="preserve">Doba trvání jednotlivých plnění zadaných na základě rámcové smlouvy (během doby její účinnosti) může přesáhnout i dobu ukončení účinnosti rámcové smlouvy. </w:t>
      </w:r>
    </w:p>
    <w:bookmarkEnd w:id="24"/>
    <w:p w:rsidR="00306BBF" w:rsidRPr="00370AB9" w:rsidRDefault="00306BBF" w:rsidP="0087257E">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kern w:val="28"/>
          <w:sz w:val="20"/>
          <w:szCs w:val="24"/>
        </w:rPr>
      </w:pPr>
      <w:r w:rsidRPr="00370AB9">
        <w:rPr>
          <w:kern w:val="28"/>
          <w:sz w:val="20"/>
          <w:szCs w:val="24"/>
        </w:rPr>
        <w:t>Místo plnění veřejné zakázky</w:t>
      </w:r>
    </w:p>
    <w:p w:rsidR="004A3E6F" w:rsidRPr="00376B53" w:rsidRDefault="00EB60ED" w:rsidP="00376B53">
      <w:pPr>
        <w:spacing w:before="120" w:line="280" w:lineRule="atLeast"/>
        <w:rPr>
          <w:rFonts w:cs="Arial"/>
          <w:bCs/>
          <w:kern w:val="28"/>
          <w:szCs w:val="20"/>
        </w:rPr>
      </w:pPr>
      <w:bookmarkStart w:id="25" w:name="_Toc278564600"/>
      <w:bookmarkStart w:id="26" w:name="_Toc406010377"/>
      <w:bookmarkStart w:id="27" w:name="_Toc144700013"/>
      <w:r w:rsidRPr="00370AB9">
        <w:rPr>
          <w:rFonts w:cs="Arial"/>
          <w:bCs/>
          <w:kern w:val="28"/>
          <w:szCs w:val="20"/>
        </w:rPr>
        <w:t xml:space="preserve">Místem plnění předmětu veřejné zakázky </w:t>
      </w:r>
      <w:r w:rsidR="00BC4887">
        <w:rPr>
          <w:rFonts w:cs="Arial"/>
          <w:bCs/>
          <w:kern w:val="28"/>
          <w:szCs w:val="20"/>
        </w:rPr>
        <w:t>j</w:t>
      </w:r>
      <w:r w:rsidR="00376B53">
        <w:rPr>
          <w:rFonts w:cs="Arial"/>
          <w:bCs/>
          <w:kern w:val="28"/>
          <w:szCs w:val="20"/>
        </w:rPr>
        <w:t xml:space="preserve">e </w:t>
      </w:r>
      <w:r w:rsidR="00D472EF" w:rsidRPr="00376B53">
        <w:rPr>
          <w:rFonts w:cs="Arial"/>
          <w:bCs/>
          <w:kern w:val="28"/>
          <w:szCs w:val="20"/>
        </w:rPr>
        <w:t>území hlavního města Prahy</w:t>
      </w:r>
      <w:r w:rsidR="004A3E6F" w:rsidRPr="00376B53">
        <w:rPr>
          <w:rFonts w:cs="Arial"/>
          <w:bCs/>
          <w:kern w:val="28"/>
          <w:szCs w:val="20"/>
        </w:rPr>
        <w:t>.</w:t>
      </w:r>
    </w:p>
    <w:p w:rsidR="00D030A8" w:rsidRPr="00D030A8" w:rsidRDefault="00D030A8" w:rsidP="00D030A8">
      <w:pPr>
        <w:spacing w:before="120" w:line="280" w:lineRule="atLeast"/>
        <w:rPr>
          <w:rFonts w:cs="Arial"/>
          <w:bCs/>
          <w:kern w:val="28"/>
          <w:szCs w:val="20"/>
        </w:rPr>
      </w:pPr>
      <w:r w:rsidRPr="00D030A8">
        <w:rPr>
          <w:rFonts w:cs="Arial"/>
          <w:bCs/>
          <w:kern w:val="28"/>
          <w:szCs w:val="20"/>
        </w:rPr>
        <w:t xml:space="preserve">Místo plnění veřejné zakázky je podrobněji specifikováno v </w:t>
      </w:r>
      <w:r w:rsidRPr="00D030A8">
        <w:rPr>
          <w:rFonts w:cs="Arial"/>
          <w:bCs/>
          <w:kern w:val="28"/>
          <w:szCs w:val="20"/>
          <w:u w:val="single"/>
        </w:rPr>
        <w:t>závazném návrhu rámcové smlouvy</w:t>
      </w:r>
      <w:r w:rsidRPr="00D030A8">
        <w:rPr>
          <w:rFonts w:cs="Arial"/>
          <w:bCs/>
          <w:kern w:val="28"/>
          <w:szCs w:val="20"/>
        </w:rPr>
        <w:t>, který je obsažen v příloze č. 2 této zadávací dokumentace.</w:t>
      </w:r>
    </w:p>
    <w:p w:rsidR="00A749C4" w:rsidRPr="00370AB9" w:rsidRDefault="00A749C4" w:rsidP="0087257E">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8" w:name="_Toc485918596"/>
      <w:r w:rsidRPr="00370AB9">
        <w:rPr>
          <w:caps/>
          <w:color w:val="FFFFFF"/>
          <w:sz w:val="20"/>
          <w:szCs w:val="20"/>
        </w:rPr>
        <w:lastRenderedPageBreak/>
        <w:t>POŽADAVKY NA KVALIFIKAC</w:t>
      </w:r>
      <w:bookmarkEnd w:id="25"/>
      <w:bookmarkEnd w:id="26"/>
      <w:r w:rsidR="00814591">
        <w:rPr>
          <w:caps/>
          <w:color w:val="FFFFFF"/>
          <w:sz w:val="20"/>
          <w:szCs w:val="20"/>
        </w:rPr>
        <w:t>i Dodavatele</w:t>
      </w:r>
      <w:bookmarkEnd w:id="28"/>
    </w:p>
    <w:p w:rsidR="00021082" w:rsidRPr="00370AB9" w:rsidRDefault="00814591" w:rsidP="00021082">
      <w:pPr>
        <w:pStyle w:val="Zkladntext"/>
        <w:tabs>
          <w:tab w:val="left" w:pos="7797"/>
        </w:tabs>
        <w:spacing w:after="0" w:line="280" w:lineRule="atLeast"/>
        <w:ind w:right="-110"/>
        <w:rPr>
          <w:szCs w:val="20"/>
        </w:rPr>
      </w:pPr>
      <w:r>
        <w:t xml:space="preserve">Podmínky </w:t>
      </w:r>
      <w:r w:rsidRPr="00085C2D">
        <w:t>kvalifika</w:t>
      </w:r>
      <w:r>
        <w:t xml:space="preserve">ce požadované po dodavatelích </w:t>
      </w:r>
      <w:r w:rsidR="00BC4887">
        <w:t xml:space="preserve">jsou uvedeny </w:t>
      </w:r>
      <w:r w:rsidR="00021082" w:rsidRPr="00370AB9">
        <w:rPr>
          <w:szCs w:val="20"/>
        </w:rPr>
        <w:t>v </w:t>
      </w:r>
      <w:r w:rsidR="00FB228A" w:rsidRPr="00370AB9">
        <w:rPr>
          <w:szCs w:val="20"/>
        </w:rPr>
        <w:t>příloze č.</w:t>
      </w:r>
      <w:r w:rsidR="00031C8B" w:rsidRPr="00370AB9">
        <w:rPr>
          <w:szCs w:val="20"/>
        </w:rPr>
        <w:t xml:space="preserve"> 1 této zadávací dokumentace - </w:t>
      </w:r>
      <w:r w:rsidR="00021082" w:rsidRPr="00370AB9">
        <w:rPr>
          <w:szCs w:val="20"/>
        </w:rPr>
        <w:t>Kvalifikační dokumentace.</w:t>
      </w:r>
    </w:p>
    <w:p w:rsidR="00A749C4" w:rsidRPr="00370AB9" w:rsidRDefault="00A749C4" w:rsidP="00966A54">
      <w:pPr>
        <w:pStyle w:val="Nadpis1"/>
        <w:pBdr>
          <w:top w:val="single" w:sz="4" w:space="1" w:color="auto"/>
          <w:left w:val="single" w:sz="4" w:space="4" w:color="auto"/>
          <w:bottom w:val="single" w:sz="4" w:space="0"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9" w:name="_Toc372138646"/>
      <w:bookmarkStart w:id="30" w:name="_Toc406010378"/>
      <w:bookmarkStart w:id="31" w:name="_Ref413661085"/>
      <w:bookmarkStart w:id="32" w:name="_Ref448758485"/>
      <w:bookmarkStart w:id="33" w:name="_Ref448758861"/>
      <w:bookmarkStart w:id="34" w:name="_Toc485918597"/>
      <w:bookmarkEnd w:id="29"/>
      <w:r w:rsidRPr="00370AB9">
        <w:rPr>
          <w:caps/>
          <w:color w:val="FFFFFF"/>
          <w:sz w:val="20"/>
          <w:szCs w:val="20"/>
        </w:rPr>
        <w:t>požadavky na Způsob zpracování nabídkové ceny</w:t>
      </w:r>
      <w:bookmarkEnd w:id="27"/>
      <w:bookmarkEnd w:id="30"/>
      <w:bookmarkEnd w:id="31"/>
      <w:bookmarkEnd w:id="32"/>
      <w:bookmarkEnd w:id="33"/>
      <w:bookmarkEnd w:id="34"/>
    </w:p>
    <w:p w:rsidR="00966A54" w:rsidRDefault="00966A54" w:rsidP="00966A54">
      <w:pPr>
        <w:spacing w:line="280" w:lineRule="atLeast"/>
        <w:ind w:right="-108"/>
        <w:rPr>
          <w:rFonts w:cs="Arial"/>
          <w:szCs w:val="20"/>
        </w:rPr>
      </w:pPr>
    </w:p>
    <w:p w:rsidR="00966A54" w:rsidRPr="00370AB9" w:rsidRDefault="00966A54" w:rsidP="00966A54">
      <w:pPr>
        <w:pStyle w:val="Nadpis2"/>
        <w:pBdr>
          <w:top w:val="single" w:sz="4" w:space="1" w:color="auto"/>
          <w:left w:val="single" w:sz="4" w:space="4" w:color="auto"/>
          <w:bottom w:val="single" w:sz="4" w:space="0" w:color="auto"/>
          <w:right w:val="single" w:sz="4" w:space="4" w:color="auto"/>
        </w:pBdr>
        <w:shd w:val="clear" w:color="auto" w:fill="BFBFBF" w:themeFill="background1" w:themeFillShade="BF"/>
        <w:tabs>
          <w:tab w:val="clear" w:pos="792"/>
          <w:tab w:val="num" w:pos="851"/>
        </w:tabs>
        <w:spacing w:before="0" w:after="0" w:line="280" w:lineRule="atLeast"/>
        <w:ind w:left="0" w:firstLine="0"/>
        <w:rPr>
          <w:kern w:val="28"/>
          <w:sz w:val="20"/>
          <w:szCs w:val="24"/>
        </w:rPr>
      </w:pPr>
      <w:r w:rsidRPr="00370AB9">
        <w:rPr>
          <w:kern w:val="28"/>
          <w:sz w:val="20"/>
          <w:szCs w:val="24"/>
        </w:rPr>
        <w:t>Požadavky zadavatele na zpracování nabídkové ceny</w:t>
      </w:r>
    </w:p>
    <w:p w:rsidR="0087257E" w:rsidRDefault="0087257E" w:rsidP="0087257E">
      <w:pPr>
        <w:spacing w:after="60"/>
        <w:rPr>
          <w:color w:val="000000"/>
          <w:szCs w:val="22"/>
        </w:rPr>
      </w:pPr>
      <w:bookmarkStart w:id="35" w:name="_Toc283898782"/>
      <w:bookmarkStart w:id="36" w:name="_Toc283905828"/>
      <w:bookmarkStart w:id="37" w:name="_Toc284422202"/>
      <w:bookmarkStart w:id="38" w:name="_Toc284435591"/>
      <w:bookmarkStart w:id="39" w:name="_Toc286950696"/>
      <w:bookmarkStart w:id="40" w:name="_Toc288059681"/>
      <w:bookmarkStart w:id="41" w:name="_Toc288060526"/>
      <w:bookmarkStart w:id="42" w:name="_Toc288060955"/>
      <w:bookmarkStart w:id="43" w:name="_Toc288124785"/>
      <w:bookmarkStart w:id="44" w:name="_Toc288725582"/>
      <w:bookmarkStart w:id="45" w:name="_Toc319492841"/>
    </w:p>
    <w:bookmarkEnd w:id="35"/>
    <w:bookmarkEnd w:id="36"/>
    <w:bookmarkEnd w:id="37"/>
    <w:bookmarkEnd w:id="38"/>
    <w:bookmarkEnd w:id="39"/>
    <w:bookmarkEnd w:id="40"/>
    <w:bookmarkEnd w:id="41"/>
    <w:bookmarkEnd w:id="42"/>
    <w:bookmarkEnd w:id="43"/>
    <w:bookmarkEnd w:id="44"/>
    <w:bookmarkEnd w:id="45"/>
    <w:p w:rsidR="0067564A" w:rsidRDefault="0087257E" w:rsidP="00C61A04">
      <w:pPr>
        <w:spacing w:after="60" w:line="280" w:lineRule="atLeast"/>
        <w:rPr>
          <w:szCs w:val="22"/>
        </w:rPr>
      </w:pPr>
      <w:r w:rsidRPr="00714709">
        <w:rPr>
          <w:szCs w:val="22"/>
        </w:rPr>
        <w:t>Pro stanovení nabídkové ceny</w:t>
      </w:r>
      <w:r w:rsidR="007D7A6B">
        <w:rPr>
          <w:szCs w:val="22"/>
        </w:rPr>
        <w:t xml:space="preserve"> </w:t>
      </w:r>
      <w:r w:rsidRPr="00714709">
        <w:rPr>
          <w:szCs w:val="22"/>
        </w:rPr>
        <w:t xml:space="preserve">použije </w:t>
      </w:r>
      <w:r w:rsidR="005105B5">
        <w:rPr>
          <w:szCs w:val="22"/>
        </w:rPr>
        <w:t>dodavatel</w:t>
      </w:r>
      <w:r w:rsidR="00DE114A">
        <w:rPr>
          <w:szCs w:val="22"/>
        </w:rPr>
        <w:t xml:space="preserve"> </w:t>
      </w:r>
      <w:r w:rsidRPr="00B347DB">
        <w:rPr>
          <w:b/>
          <w:szCs w:val="22"/>
        </w:rPr>
        <w:t>tabulku pro stanovení nabídkové ceny</w:t>
      </w:r>
      <w:r w:rsidRPr="00714709">
        <w:rPr>
          <w:szCs w:val="22"/>
        </w:rPr>
        <w:t xml:space="preserve"> v příloze </w:t>
      </w:r>
      <w:r w:rsidR="007D7A6B">
        <w:rPr>
          <w:szCs w:val="22"/>
        </w:rPr>
        <w:br/>
      </w:r>
      <w:r w:rsidR="005105B5">
        <w:rPr>
          <w:szCs w:val="22"/>
        </w:rPr>
        <w:t xml:space="preserve">č. </w:t>
      </w:r>
      <w:r w:rsidR="00101537">
        <w:rPr>
          <w:szCs w:val="22"/>
        </w:rPr>
        <w:t>5</w:t>
      </w:r>
      <w:r w:rsidR="005105B5">
        <w:rPr>
          <w:szCs w:val="22"/>
        </w:rPr>
        <w:t xml:space="preserve"> z</w:t>
      </w:r>
      <w:r w:rsidRPr="00714709">
        <w:rPr>
          <w:szCs w:val="22"/>
        </w:rPr>
        <w:t xml:space="preserve">adávací dokumentace. </w:t>
      </w:r>
    </w:p>
    <w:p w:rsidR="0087257E" w:rsidRDefault="007D7A6B" w:rsidP="00C61A04">
      <w:pPr>
        <w:spacing w:after="60" w:line="280" w:lineRule="atLeast"/>
        <w:rPr>
          <w:szCs w:val="22"/>
        </w:rPr>
      </w:pPr>
      <w:r>
        <w:rPr>
          <w:szCs w:val="22"/>
        </w:rPr>
        <w:t>Jednotkovou n</w:t>
      </w:r>
      <w:r w:rsidR="0087257E" w:rsidRPr="00714709">
        <w:rPr>
          <w:szCs w:val="22"/>
        </w:rPr>
        <w:t xml:space="preserve">abídkovou cenu zároveň </w:t>
      </w:r>
      <w:r w:rsidR="005105B5">
        <w:rPr>
          <w:szCs w:val="22"/>
        </w:rPr>
        <w:t>dodavatel</w:t>
      </w:r>
      <w:r w:rsidR="0087257E" w:rsidRPr="00714709">
        <w:rPr>
          <w:szCs w:val="22"/>
        </w:rPr>
        <w:t xml:space="preserve"> ve stejné výši doplní i do </w:t>
      </w:r>
      <w:r w:rsidR="00B347DB">
        <w:rPr>
          <w:szCs w:val="22"/>
        </w:rPr>
        <w:t>přílohy č. 2 této zadávací dokumentace, tedy do n</w:t>
      </w:r>
      <w:r w:rsidR="0087257E" w:rsidRPr="00714709">
        <w:rPr>
          <w:szCs w:val="22"/>
        </w:rPr>
        <w:t xml:space="preserve">ávrhu rámcové smlouvy. </w:t>
      </w:r>
    </w:p>
    <w:p w:rsidR="00834BAC" w:rsidRPr="00581757" w:rsidRDefault="009D1762" w:rsidP="00EB60ED">
      <w:pPr>
        <w:spacing w:before="120" w:after="120" w:line="280" w:lineRule="atLeast"/>
        <w:ind w:right="-108"/>
        <w:rPr>
          <w:rFonts w:cs="Arial"/>
          <w:szCs w:val="20"/>
        </w:rPr>
      </w:pPr>
      <w:r w:rsidRPr="00581757">
        <w:rPr>
          <w:rFonts w:cs="Arial"/>
          <w:szCs w:val="20"/>
        </w:rPr>
        <w:t>Nab</w:t>
      </w:r>
      <w:r w:rsidR="00FC23FF" w:rsidRPr="00581757">
        <w:rPr>
          <w:rFonts w:cs="Arial"/>
          <w:szCs w:val="20"/>
        </w:rPr>
        <w:t xml:space="preserve">ídková cena bude uvedena jako </w:t>
      </w:r>
      <w:r w:rsidRPr="00581757">
        <w:rPr>
          <w:rFonts w:cs="Arial"/>
          <w:szCs w:val="20"/>
        </w:rPr>
        <w:t xml:space="preserve">cena </w:t>
      </w:r>
      <w:r w:rsidRPr="00581757">
        <w:rPr>
          <w:rFonts w:cs="Arial"/>
          <w:b/>
          <w:szCs w:val="20"/>
        </w:rPr>
        <w:t>v Kč bez DPH</w:t>
      </w:r>
      <w:r w:rsidRPr="00581757">
        <w:rPr>
          <w:rFonts w:cs="Arial"/>
          <w:szCs w:val="20"/>
        </w:rPr>
        <w:t>.</w:t>
      </w:r>
    </w:p>
    <w:p w:rsidR="00EB60ED" w:rsidRPr="00581757" w:rsidRDefault="005D6854" w:rsidP="00581757">
      <w:pPr>
        <w:spacing w:before="120" w:line="280" w:lineRule="atLeast"/>
        <w:ind w:right="-108"/>
        <w:rPr>
          <w:rFonts w:cs="Arial"/>
          <w:szCs w:val="20"/>
        </w:rPr>
      </w:pPr>
      <w:r w:rsidRPr="00581757">
        <w:rPr>
          <w:rFonts w:cs="Arial"/>
          <w:szCs w:val="20"/>
        </w:rPr>
        <w:t>Dodavatelé</w:t>
      </w:r>
      <w:r w:rsidR="00EB60ED" w:rsidRPr="00581757">
        <w:rPr>
          <w:rFonts w:cs="Arial"/>
          <w:szCs w:val="20"/>
        </w:rPr>
        <w:t xml:space="preserve"> vloží údaj o „</w:t>
      </w:r>
      <w:r w:rsidR="00EB60ED" w:rsidRPr="00581757">
        <w:rPr>
          <w:rFonts w:cs="Arial"/>
          <w:i/>
          <w:szCs w:val="20"/>
        </w:rPr>
        <w:t>Celkové nabídkové ceně v Kč bez DPH</w:t>
      </w:r>
      <w:r w:rsidR="00EB60ED" w:rsidRPr="00581757">
        <w:rPr>
          <w:rFonts w:cs="Arial"/>
          <w:szCs w:val="20"/>
        </w:rPr>
        <w:t>“</w:t>
      </w:r>
      <w:r w:rsidR="00DE114A">
        <w:rPr>
          <w:rFonts w:cs="Arial"/>
          <w:szCs w:val="20"/>
        </w:rPr>
        <w:t xml:space="preserve"> </w:t>
      </w:r>
      <w:r w:rsidR="006301A7" w:rsidRPr="00581757">
        <w:rPr>
          <w:rFonts w:cs="Arial"/>
          <w:szCs w:val="20"/>
        </w:rPr>
        <w:t xml:space="preserve">také </w:t>
      </w:r>
      <w:r w:rsidR="00EB60ED" w:rsidRPr="00581757">
        <w:rPr>
          <w:rFonts w:cs="Arial"/>
          <w:szCs w:val="20"/>
        </w:rPr>
        <w:t xml:space="preserve">do přílohy č. 3 této zadávací dokumentace, tedy do </w:t>
      </w:r>
      <w:r w:rsidR="00B347DB">
        <w:rPr>
          <w:rFonts w:cs="Arial"/>
          <w:szCs w:val="20"/>
        </w:rPr>
        <w:t>k</w:t>
      </w:r>
      <w:r w:rsidR="00EB60ED" w:rsidRPr="00581757">
        <w:rPr>
          <w:rFonts w:cs="Arial"/>
          <w:szCs w:val="20"/>
        </w:rPr>
        <w:t>rycího listu nabídky.</w:t>
      </w:r>
    </w:p>
    <w:p w:rsidR="00581757" w:rsidRDefault="007D7A6B" w:rsidP="00581757">
      <w:pPr>
        <w:spacing w:before="120" w:line="280" w:lineRule="atLeast"/>
        <w:rPr>
          <w:rFonts w:cs="Arial"/>
          <w:szCs w:val="20"/>
        </w:rPr>
      </w:pPr>
      <w:r>
        <w:rPr>
          <w:rFonts w:cs="Arial"/>
          <w:szCs w:val="20"/>
        </w:rPr>
        <w:t>Pro jednotkovou cenu</w:t>
      </w:r>
      <w:r w:rsidR="00C617D0" w:rsidRPr="00C617D0">
        <w:rPr>
          <w:rFonts w:cs="Arial"/>
          <w:szCs w:val="20"/>
        </w:rPr>
        <w:t xml:space="preserve"> bez dalšího platí, že dodavatelé jsou povinni stanovit nabídkovou cenu tak, aby </w:t>
      </w:r>
      <w:r>
        <w:rPr>
          <w:rFonts w:cs="Arial"/>
          <w:szCs w:val="20"/>
        </w:rPr>
        <w:t>zahrnovala</w:t>
      </w:r>
      <w:r w:rsidR="00C617D0" w:rsidRPr="00C617D0">
        <w:rPr>
          <w:rFonts w:cs="Arial"/>
          <w:szCs w:val="20"/>
        </w:rPr>
        <w:t xml:space="preserve"> veškeré skutečné náklady dodavatele na poskytování plnění (tj. fixní i variabilní náklady, náklady materiální a</w:t>
      </w:r>
      <w:r w:rsidR="00BC5F49">
        <w:rPr>
          <w:rFonts w:cs="Arial"/>
          <w:szCs w:val="20"/>
        </w:rPr>
        <w:t> </w:t>
      </w:r>
      <w:r w:rsidR="00C617D0" w:rsidRPr="00C617D0">
        <w:rPr>
          <w:rFonts w:cs="Arial"/>
          <w:szCs w:val="20"/>
        </w:rPr>
        <w:t xml:space="preserve">personální apod.) a přiměřený zisk. </w:t>
      </w:r>
      <w:bookmarkStart w:id="46" w:name="_Toc283898784"/>
      <w:bookmarkStart w:id="47" w:name="_Toc283905830"/>
      <w:bookmarkStart w:id="48" w:name="_Toc284422204"/>
      <w:bookmarkStart w:id="49" w:name="_Toc284435593"/>
      <w:bookmarkStart w:id="50" w:name="_Toc286950698"/>
      <w:bookmarkStart w:id="51" w:name="_Toc288059683"/>
      <w:bookmarkStart w:id="52" w:name="_Toc288060528"/>
      <w:bookmarkStart w:id="53" w:name="_Toc288060957"/>
      <w:bookmarkStart w:id="54" w:name="_Toc288124787"/>
      <w:bookmarkStart w:id="55" w:name="_Toc288725584"/>
      <w:bookmarkStart w:id="56" w:name="_Toc319492843"/>
    </w:p>
    <w:bookmarkEnd w:id="46"/>
    <w:bookmarkEnd w:id="47"/>
    <w:bookmarkEnd w:id="48"/>
    <w:bookmarkEnd w:id="49"/>
    <w:bookmarkEnd w:id="50"/>
    <w:bookmarkEnd w:id="51"/>
    <w:bookmarkEnd w:id="52"/>
    <w:bookmarkEnd w:id="53"/>
    <w:bookmarkEnd w:id="54"/>
    <w:bookmarkEnd w:id="55"/>
    <w:bookmarkEnd w:id="56"/>
    <w:p w:rsidR="00C617D0" w:rsidRDefault="00C617D0" w:rsidP="00581757">
      <w:pPr>
        <w:spacing w:before="120" w:line="280" w:lineRule="atLeast"/>
        <w:ind w:right="-108"/>
      </w:pPr>
      <w:r w:rsidRPr="00814591">
        <w:rPr>
          <w:b/>
        </w:rPr>
        <w:t>Mimořádně nízkou nabídkovou cenou</w:t>
      </w:r>
      <w:r w:rsidR="006F1D8C">
        <w:rPr>
          <w:b/>
        </w:rPr>
        <w:t xml:space="preserve"> </w:t>
      </w:r>
      <w:r>
        <w:t xml:space="preserve">je </w:t>
      </w:r>
      <w:r w:rsidRPr="000A7EDB">
        <w:t xml:space="preserve">nabídková cena nebo náklady uvedené </w:t>
      </w:r>
      <w:r w:rsidR="0087257E">
        <w:t>dodavatelem</w:t>
      </w:r>
      <w:r w:rsidRPr="000A7EDB">
        <w:t>, které se jeví jako mimořádně nízké ve vztahu k předmětu veřejné zakázky.</w:t>
      </w:r>
    </w:p>
    <w:p w:rsidR="00C617D0" w:rsidRDefault="00C617D0" w:rsidP="00EB60ED">
      <w:pPr>
        <w:spacing w:before="120" w:after="120" w:line="280" w:lineRule="atLeast"/>
        <w:ind w:right="-108"/>
      </w:pPr>
      <w:r>
        <w:t xml:space="preserve">V souladu s § 113 ZZVZ posoudí zadavatel </w:t>
      </w:r>
      <w:r w:rsidRPr="000A7EDB">
        <w:t>mimořádně nízké nabídkové ceny před odesláním oznámení o výběru dodavatele.</w:t>
      </w:r>
      <w:r w:rsidR="00DE114A">
        <w:t xml:space="preserve"> </w:t>
      </w:r>
      <w:r w:rsidRPr="000A7EDB">
        <w:t xml:space="preserve">Zadavatel požádá </w:t>
      </w:r>
      <w:r w:rsidR="0087257E">
        <w:t>dodavatele</w:t>
      </w:r>
      <w:r w:rsidRPr="000A7EDB">
        <w:t xml:space="preserve"> o písemné zdůvodnění způsobu stanovení mimořádně nízké nabídkové ceny. Žádost o zdůvodnění mimořádně nízké nabídkové ceny se považuje za žádost podle § 46</w:t>
      </w:r>
      <w:r>
        <w:t xml:space="preserve"> ZZVZ</w:t>
      </w:r>
      <w:r w:rsidRPr="000A7EDB">
        <w:t>, lze ji doplňovat a vznést opakovaně.</w:t>
      </w:r>
      <w:r w:rsidR="00DE114A">
        <w:t xml:space="preserve"> </w:t>
      </w:r>
      <w:r w:rsidRPr="000A7EDB">
        <w:t xml:space="preserve">Zadavatel může vyloučit </w:t>
      </w:r>
      <w:r w:rsidR="0087257E">
        <w:t>dodavatele</w:t>
      </w:r>
      <w:r w:rsidRPr="000A7EDB">
        <w:t xml:space="preserve">, pokud </w:t>
      </w:r>
      <w:r w:rsidR="0087257E">
        <w:t xml:space="preserve">jeho </w:t>
      </w:r>
      <w:r w:rsidRPr="000A7EDB">
        <w:t xml:space="preserve">nabídka obsahuje mimořádně nízkou nabídkovou cenu, která nebyla </w:t>
      </w:r>
      <w:r w:rsidR="0087257E">
        <w:t>dodavatelem z</w:t>
      </w:r>
      <w:r w:rsidRPr="000A7EDB">
        <w:t>důvodněna.</w:t>
      </w:r>
    </w:p>
    <w:p w:rsidR="00814591" w:rsidRDefault="00814591" w:rsidP="00814591">
      <w:pPr>
        <w:spacing w:before="120" w:after="120" w:line="280" w:lineRule="atLeast"/>
        <w:ind w:right="-108"/>
      </w:pPr>
      <w:r w:rsidRPr="009D2288">
        <w:t>V souladu s § 113 odst. 2 písm. b) ZZVZ zadavatel stanovuje způsob určení mimořádně nízké nabídkové ceny. Za nabídku obsahující mimořádně nízkou nabídkovou cenu bude považována taková cenová nabídka, jejíž celková cenová úroveň bude o více než 50 % nižší než průměrná cenová úroveň všech hodnocených nabídek. Tím však není dotčena možnost zadavatele požadovat v souladu s § 113 odst. 3 a 4 ZZVZ vysvětlení mimořádně nízké nabídkové ceny i v případě, že zadavatel shledá nabídkovou cenu některého z dodavatelů mimořádně nízkou ve vztahu k předmětu veřejné zakázky na</w:t>
      </w:r>
      <w:r w:rsidR="00BC5F49">
        <w:t> </w:t>
      </w:r>
      <w:r w:rsidRPr="009D2288">
        <w:t>základě jiných skutečností, než je výše definovaná odchylka od průměrné cenové úrovně.</w:t>
      </w:r>
    </w:p>
    <w:p w:rsidR="00F04CCD" w:rsidRPr="00370AB9" w:rsidRDefault="00EB60ED" w:rsidP="00F04CCD">
      <w:pPr>
        <w:pStyle w:val="Normln11"/>
        <w:spacing w:before="120" w:line="280" w:lineRule="atLeast"/>
        <w:ind w:right="-108"/>
        <w:jc w:val="both"/>
        <w:rPr>
          <w:rFonts w:cs="Arial"/>
          <w:sz w:val="20"/>
          <w:szCs w:val="20"/>
        </w:rPr>
      </w:pPr>
      <w:r w:rsidRPr="00370AB9">
        <w:rPr>
          <w:rFonts w:cs="Arial"/>
          <w:sz w:val="20"/>
          <w:szCs w:val="20"/>
        </w:rPr>
        <w:t xml:space="preserve">Nabídková cena za jednu jednotku bude stanovena jako nejvýše přípustná za řádné plnění předmětu veřejné zakázky. </w:t>
      </w:r>
    </w:p>
    <w:p w:rsidR="00814591" w:rsidRDefault="00EB60ED" w:rsidP="00EB60ED">
      <w:pPr>
        <w:spacing w:before="120" w:after="120" w:line="280" w:lineRule="atLeast"/>
        <w:ind w:right="-108"/>
        <w:rPr>
          <w:rFonts w:cs="Arial"/>
          <w:szCs w:val="20"/>
        </w:rPr>
      </w:pPr>
      <w:r w:rsidRPr="00370AB9">
        <w:rPr>
          <w:rFonts w:cs="Arial"/>
          <w:szCs w:val="20"/>
        </w:rPr>
        <w:t xml:space="preserve">Zadavatel nepřipouští varianty zpracování nabídkové ceny. </w:t>
      </w:r>
    </w:p>
    <w:p w:rsidR="00A749C4" w:rsidRPr="00370AB9" w:rsidRDefault="00A749C4" w:rsidP="001A12DA">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kern w:val="28"/>
          <w:sz w:val="20"/>
          <w:szCs w:val="24"/>
        </w:rPr>
      </w:pPr>
      <w:bookmarkStart w:id="57" w:name="_Toc278564602"/>
      <w:r w:rsidRPr="00370AB9">
        <w:rPr>
          <w:kern w:val="28"/>
          <w:sz w:val="20"/>
          <w:szCs w:val="24"/>
        </w:rPr>
        <w:t>Objektivní podmínky, za nichž je možno překročit výši nabídkové ceny:</w:t>
      </w:r>
    </w:p>
    <w:p w:rsidR="001A12DA" w:rsidRPr="00370AB9" w:rsidRDefault="001A12DA" w:rsidP="001A12DA">
      <w:pPr>
        <w:pStyle w:val="Normln11"/>
        <w:spacing w:before="120" w:after="120" w:line="280" w:lineRule="atLeast"/>
        <w:ind w:right="-108"/>
        <w:jc w:val="both"/>
        <w:rPr>
          <w:rFonts w:cs="Arial"/>
          <w:sz w:val="20"/>
          <w:szCs w:val="20"/>
        </w:rPr>
      </w:pPr>
      <w:bookmarkStart w:id="58" w:name="_Toc406010379"/>
      <w:r w:rsidRPr="00370AB9">
        <w:rPr>
          <w:rFonts w:cs="Arial"/>
          <w:snapToGrid w:val="0"/>
          <w:sz w:val="20"/>
          <w:szCs w:val="20"/>
        </w:rPr>
        <w:t>Nabídková cena může být překročena pouze v případě, kdy během plnění veřejné zakázky dojde ke</w:t>
      </w:r>
      <w:r w:rsidR="00BC5F49">
        <w:rPr>
          <w:rFonts w:cs="Arial"/>
          <w:snapToGrid w:val="0"/>
          <w:sz w:val="20"/>
          <w:szCs w:val="20"/>
        </w:rPr>
        <w:t> </w:t>
      </w:r>
      <w:r w:rsidRPr="00370AB9">
        <w:rPr>
          <w:rFonts w:cs="Arial"/>
          <w:snapToGrid w:val="0"/>
          <w:sz w:val="20"/>
          <w:szCs w:val="20"/>
        </w:rPr>
        <w:t>změně výše sazby daně z přidané hodnoty, která se uplatňuje na předmět plnění či jeho část ke dni vzniku zdanitelného plnění</w:t>
      </w:r>
      <w:r w:rsidR="002A7CB4">
        <w:rPr>
          <w:rFonts w:cs="Arial"/>
          <w:snapToGrid w:val="0"/>
          <w:sz w:val="20"/>
          <w:szCs w:val="20"/>
        </w:rPr>
        <w:t>, případně ke změně výše</w:t>
      </w:r>
      <w:r w:rsidR="00DA4715">
        <w:rPr>
          <w:rFonts w:cs="Arial"/>
          <w:snapToGrid w:val="0"/>
          <w:sz w:val="20"/>
          <w:szCs w:val="20"/>
        </w:rPr>
        <w:t xml:space="preserve"> zákonných poplatků vztahujících se k předmětu </w:t>
      </w:r>
      <w:r w:rsidR="00DA4715">
        <w:rPr>
          <w:rFonts w:cs="Arial"/>
          <w:snapToGrid w:val="0"/>
          <w:sz w:val="20"/>
          <w:szCs w:val="20"/>
        </w:rPr>
        <w:lastRenderedPageBreak/>
        <w:t>plnění</w:t>
      </w:r>
      <w:r w:rsidRPr="00370AB9">
        <w:rPr>
          <w:rFonts w:cs="Arial"/>
          <w:snapToGrid w:val="0"/>
          <w:sz w:val="20"/>
          <w:szCs w:val="20"/>
        </w:rPr>
        <w:t xml:space="preserve">. V takovém případě je </w:t>
      </w:r>
      <w:r w:rsidR="005D6854">
        <w:rPr>
          <w:rFonts w:cs="Arial"/>
          <w:snapToGrid w:val="0"/>
          <w:sz w:val="20"/>
          <w:szCs w:val="20"/>
        </w:rPr>
        <w:t>dodavatel</w:t>
      </w:r>
      <w:r w:rsidRPr="00370AB9">
        <w:rPr>
          <w:rFonts w:cs="Arial"/>
          <w:snapToGrid w:val="0"/>
          <w:sz w:val="20"/>
          <w:szCs w:val="20"/>
        </w:rPr>
        <w:t xml:space="preserve"> oprávněn účtovat sazbu DPH ve výši podle právních předpisů účinných v době vzniku zdanitelného plnění. Z jiných důvodů nesmí být nabídková cena měněna.</w:t>
      </w:r>
    </w:p>
    <w:p w:rsidR="00A749C4" w:rsidRPr="00370A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9" w:name="_Toc485918598"/>
      <w:r w:rsidRPr="00370AB9">
        <w:rPr>
          <w:caps/>
          <w:color w:val="FFFFFF"/>
          <w:sz w:val="20"/>
          <w:szCs w:val="20"/>
        </w:rPr>
        <w:t xml:space="preserve">NÁVRH </w:t>
      </w:r>
      <w:r w:rsidR="004E6961">
        <w:rPr>
          <w:caps/>
          <w:color w:val="FFFFFF"/>
          <w:sz w:val="20"/>
          <w:szCs w:val="20"/>
        </w:rPr>
        <w:t xml:space="preserve">rámcové </w:t>
      </w:r>
      <w:r w:rsidRPr="00370AB9">
        <w:rPr>
          <w:caps/>
          <w:color w:val="FFFFFF"/>
          <w:sz w:val="20"/>
          <w:szCs w:val="20"/>
        </w:rPr>
        <w:t>SMLOUVY, platební a Obchodní podmínky</w:t>
      </w:r>
      <w:bookmarkEnd w:id="58"/>
      <w:bookmarkEnd w:id="59"/>
    </w:p>
    <w:bookmarkEnd w:id="57"/>
    <w:p w:rsidR="00021082" w:rsidRPr="00370AB9" w:rsidRDefault="005D6854" w:rsidP="00BC66EA">
      <w:pPr>
        <w:spacing w:line="280" w:lineRule="atLeast"/>
        <w:ind w:right="-110"/>
        <w:rPr>
          <w:rFonts w:cs="Arial"/>
          <w:szCs w:val="20"/>
        </w:rPr>
      </w:pPr>
      <w:r>
        <w:rPr>
          <w:rFonts w:cs="Arial"/>
          <w:szCs w:val="20"/>
        </w:rPr>
        <w:t>Dodavatel</w:t>
      </w:r>
      <w:r w:rsidR="00021082" w:rsidRPr="00370AB9">
        <w:rPr>
          <w:rFonts w:cs="Arial"/>
          <w:szCs w:val="20"/>
        </w:rPr>
        <w:t xml:space="preserve"> je povinen </w:t>
      </w:r>
      <w:r w:rsidR="0055587F" w:rsidRPr="00370AB9">
        <w:rPr>
          <w:rFonts w:cs="Arial"/>
          <w:szCs w:val="20"/>
        </w:rPr>
        <w:t xml:space="preserve">předložit v nabídce jediný </w:t>
      </w:r>
      <w:r w:rsidR="00021082" w:rsidRPr="00370AB9">
        <w:rPr>
          <w:rFonts w:cs="Arial"/>
          <w:szCs w:val="20"/>
        </w:rPr>
        <w:t xml:space="preserve">návrh </w:t>
      </w:r>
      <w:r w:rsidR="004E6961">
        <w:rPr>
          <w:rFonts w:cs="Arial"/>
          <w:szCs w:val="20"/>
        </w:rPr>
        <w:t xml:space="preserve">rámcové </w:t>
      </w:r>
      <w:r w:rsidR="001A12DA" w:rsidRPr="00370AB9">
        <w:rPr>
          <w:rFonts w:cs="Arial"/>
          <w:szCs w:val="20"/>
        </w:rPr>
        <w:t>s</w:t>
      </w:r>
      <w:r w:rsidR="00021082" w:rsidRPr="00370AB9">
        <w:rPr>
          <w:rFonts w:cs="Arial"/>
          <w:szCs w:val="20"/>
        </w:rPr>
        <w:t xml:space="preserve">mlouvy, a to na celý předmět plnění veřejné zakázky. K tomuto účelu </w:t>
      </w:r>
      <w:r w:rsidR="00490853" w:rsidRPr="00370AB9">
        <w:rPr>
          <w:rFonts w:cs="Arial"/>
          <w:szCs w:val="20"/>
        </w:rPr>
        <w:t>je povin</w:t>
      </w:r>
      <w:r w:rsidR="002756DE" w:rsidRPr="00370AB9">
        <w:rPr>
          <w:rFonts w:cs="Arial"/>
          <w:szCs w:val="20"/>
        </w:rPr>
        <w:t>e</w:t>
      </w:r>
      <w:r w:rsidR="00490853" w:rsidRPr="00370AB9">
        <w:rPr>
          <w:rFonts w:cs="Arial"/>
          <w:szCs w:val="20"/>
        </w:rPr>
        <w:t xml:space="preserve">n </w:t>
      </w:r>
      <w:r w:rsidR="00021082" w:rsidRPr="00370AB9">
        <w:rPr>
          <w:rFonts w:cs="Arial"/>
          <w:szCs w:val="20"/>
        </w:rPr>
        <w:t>využ</w:t>
      </w:r>
      <w:r w:rsidR="00490853" w:rsidRPr="00370AB9">
        <w:rPr>
          <w:rFonts w:cs="Arial"/>
          <w:szCs w:val="20"/>
        </w:rPr>
        <w:t>ít</w:t>
      </w:r>
      <w:r w:rsidR="00700151">
        <w:rPr>
          <w:rFonts w:cs="Arial"/>
          <w:szCs w:val="20"/>
        </w:rPr>
        <w:t xml:space="preserve"> </w:t>
      </w:r>
      <w:r w:rsidR="001A12DA" w:rsidRPr="00370AB9">
        <w:rPr>
          <w:rFonts w:cs="Arial"/>
          <w:szCs w:val="20"/>
        </w:rPr>
        <w:t xml:space="preserve">závazný </w:t>
      </w:r>
      <w:r w:rsidR="00115E0E" w:rsidRPr="00370AB9">
        <w:rPr>
          <w:rFonts w:cs="Arial"/>
          <w:szCs w:val="20"/>
        </w:rPr>
        <w:t>návrh</w:t>
      </w:r>
      <w:r w:rsidR="004E6961">
        <w:rPr>
          <w:rFonts w:cs="Arial"/>
          <w:szCs w:val="20"/>
        </w:rPr>
        <w:t xml:space="preserve"> rámcové </w:t>
      </w:r>
      <w:r w:rsidR="00115E0E" w:rsidRPr="00370AB9">
        <w:rPr>
          <w:rFonts w:cs="Arial"/>
          <w:szCs w:val="20"/>
        </w:rPr>
        <w:t>smlouvy</w:t>
      </w:r>
      <w:r w:rsidR="00021082" w:rsidRPr="00370AB9">
        <w:rPr>
          <w:rFonts w:cs="Arial"/>
          <w:szCs w:val="20"/>
        </w:rPr>
        <w:t>, který tvoří přílohu č. 2 této zadávací dokumentace</w:t>
      </w:r>
      <w:r w:rsidR="00021082" w:rsidRPr="00370AB9">
        <w:rPr>
          <w:rFonts w:cs="Arial"/>
        </w:rPr>
        <w:t>.</w:t>
      </w:r>
    </w:p>
    <w:p w:rsidR="00021082" w:rsidRPr="00370AB9" w:rsidRDefault="005D6854" w:rsidP="00BC66EA">
      <w:pPr>
        <w:spacing w:before="120" w:line="280" w:lineRule="atLeast"/>
        <w:ind w:right="-108"/>
        <w:rPr>
          <w:rFonts w:cs="Arial"/>
          <w:szCs w:val="20"/>
        </w:rPr>
      </w:pPr>
      <w:r>
        <w:rPr>
          <w:rFonts w:cs="Arial"/>
          <w:szCs w:val="20"/>
        </w:rPr>
        <w:t>Dodavatel</w:t>
      </w:r>
      <w:r w:rsidR="007F686B" w:rsidRPr="00370AB9">
        <w:rPr>
          <w:rFonts w:cs="Arial"/>
          <w:szCs w:val="20"/>
        </w:rPr>
        <w:t xml:space="preserve"> není oprávněn činit změny či doplnění </w:t>
      </w:r>
      <w:r w:rsidR="001A12DA" w:rsidRPr="00370AB9">
        <w:rPr>
          <w:rFonts w:cs="Arial"/>
          <w:szCs w:val="20"/>
        </w:rPr>
        <w:t>z</w:t>
      </w:r>
      <w:r w:rsidR="007F686B" w:rsidRPr="00370AB9">
        <w:rPr>
          <w:rFonts w:cs="Arial"/>
          <w:szCs w:val="20"/>
        </w:rPr>
        <w:t xml:space="preserve">ávazného </w:t>
      </w:r>
      <w:r w:rsidR="004E6961">
        <w:rPr>
          <w:rFonts w:cs="Arial"/>
          <w:szCs w:val="20"/>
        </w:rPr>
        <w:t xml:space="preserve">návrhu rámcové </w:t>
      </w:r>
      <w:r w:rsidR="001A12DA" w:rsidRPr="00370AB9">
        <w:rPr>
          <w:rFonts w:cs="Arial"/>
          <w:szCs w:val="20"/>
        </w:rPr>
        <w:t>s</w:t>
      </w:r>
      <w:r w:rsidR="007F686B" w:rsidRPr="00370AB9">
        <w:rPr>
          <w:rFonts w:cs="Arial"/>
          <w:szCs w:val="20"/>
        </w:rPr>
        <w:t>mlouvy, vyjma údajů, u nichž vyplývá z jejich obsahu povinnost doplnění (označené jako „</w:t>
      </w:r>
      <w:r w:rsidR="007F686B" w:rsidRPr="00370AB9">
        <w:rPr>
          <w:rFonts w:cs="Arial"/>
          <w:highlight w:val="yellow"/>
        </w:rPr>
        <w:t xml:space="preserve">[DOPLNÍ </w:t>
      </w:r>
      <w:r>
        <w:rPr>
          <w:rFonts w:cs="Arial"/>
          <w:highlight w:val="yellow"/>
        </w:rPr>
        <w:t>DODAVATEL</w:t>
      </w:r>
      <w:r w:rsidR="007F686B" w:rsidRPr="00370AB9">
        <w:rPr>
          <w:rFonts w:cs="Arial"/>
          <w:highlight w:val="yellow"/>
        </w:rPr>
        <w:t>]</w:t>
      </w:r>
      <w:r w:rsidR="007F686B" w:rsidRPr="00370AB9">
        <w:rPr>
          <w:rFonts w:cs="Arial"/>
          <w:szCs w:val="20"/>
        </w:rPr>
        <w:t xml:space="preserve">“). V případě nabídky podávané společně několika dodavateli je </w:t>
      </w:r>
      <w:r w:rsidR="00407834" w:rsidRPr="00370AB9">
        <w:rPr>
          <w:rFonts w:cs="Arial"/>
          <w:szCs w:val="20"/>
        </w:rPr>
        <w:t xml:space="preserve">dále </w:t>
      </w:r>
      <w:r>
        <w:rPr>
          <w:rFonts w:cs="Arial"/>
          <w:szCs w:val="20"/>
        </w:rPr>
        <w:t>dodavatel</w:t>
      </w:r>
      <w:r w:rsidR="007F686B" w:rsidRPr="00370AB9">
        <w:rPr>
          <w:rFonts w:cs="Arial"/>
          <w:szCs w:val="20"/>
        </w:rPr>
        <w:t xml:space="preserve"> oprávněn </w:t>
      </w:r>
      <w:r w:rsidR="008E0601">
        <w:rPr>
          <w:rFonts w:cs="Arial"/>
          <w:szCs w:val="20"/>
        </w:rPr>
        <w:t xml:space="preserve">(resp. povinen) </w:t>
      </w:r>
      <w:r w:rsidR="00B05257" w:rsidRPr="00370AB9">
        <w:rPr>
          <w:rFonts w:cs="Arial"/>
          <w:szCs w:val="20"/>
        </w:rPr>
        <w:t xml:space="preserve">měnit či doplnit </w:t>
      </w:r>
      <w:r w:rsidR="00E4647E" w:rsidRPr="00370AB9">
        <w:rPr>
          <w:rFonts w:cs="Arial"/>
          <w:szCs w:val="20"/>
        </w:rPr>
        <w:t>z</w:t>
      </w:r>
      <w:r w:rsidR="007F686B" w:rsidRPr="00370AB9">
        <w:rPr>
          <w:rFonts w:cs="Arial"/>
          <w:szCs w:val="20"/>
        </w:rPr>
        <w:t xml:space="preserve">ávazný </w:t>
      </w:r>
      <w:r w:rsidR="004E6961">
        <w:rPr>
          <w:rFonts w:cs="Arial"/>
          <w:szCs w:val="20"/>
        </w:rPr>
        <w:t xml:space="preserve">návrh rámcové </w:t>
      </w:r>
      <w:r w:rsidR="001A12DA" w:rsidRPr="00370AB9">
        <w:rPr>
          <w:rFonts w:cs="Arial"/>
          <w:szCs w:val="20"/>
        </w:rPr>
        <w:t>s</w:t>
      </w:r>
      <w:r w:rsidR="007F686B" w:rsidRPr="00370AB9">
        <w:rPr>
          <w:rFonts w:cs="Arial"/>
          <w:szCs w:val="20"/>
        </w:rPr>
        <w:t xml:space="preserve">mlouvy toliko s ohledem na tuto skutečnost. Obdobně v případě, že je </w:t>
      </w:r>
      <w:r>
        <w:rPr>
          <w:rFonts w:cs="Arial"/>
          <w:szCs w:val="20"/>
        </w:rPr>
        <w:t>dodavatel</w:t>
      </w:r>
      <w:r w:rsidR="007F686B" w:rsidRPr="00370AB9">
        <w:rPr>
          <w:rFonts w:cs="Arial"/>
          <w:szCs w:val="20"/>
        </w:rPr>
        <w:t xml:space="preserve"> fyzickou osobou, zohlední tuto skutečnost v relevantních částech </w:t>
      </w:r>
      <w:r w:rsidR="001A12DA" w:rsidRPr="00370AB9">
        <w:rPr>
          <w:rFonts w:cs="Arial"/>
          <w:szCs w:val="20"/>
        </w:rPr>
        <w:t>z</w:t>
      </w:r>
      <w:r w:rsidR="007F686B" w:rsidRPr="00370AB9">
        <w:rPr>
          <w:rFonts w:cs="Arial"/>
          <w:szCs w:val="20"/>
        </w:rPr>
        <w:t xml:space="preserve">ávazného </w:t>
      </w:r>
      <w:r w:rsidR="00BE502A">
        <w:rPr>
          <w:rFonts w:cs="Arial"/>
          <w:szCs w:val="20"/>
        </w:rPr>
        <w:t xml:space="preserve">návrhu </w:t>
      </w:r>
      <w:r w:rsidR="004E6961">
        <w:rPr>
          <w:rFonts w:cs="Arial"/>
          <w:szCs w:val="20"/>
        </w:rPr>
        <w:t xml:space="preserve">rámcové </w:t>
      </w:r>
      <w:r w:rsidR="001A12DA" w:rsidRPr="00370AB9">
        <w:rPr>
          <w:rFonts w:cs="Arial"/>
          <w:szCs w:val="20"/>
        </w:rPr>
        <w:t>s</w:t>
      </w:r>
      <w:r w:rsidR="007F686B" w:rsidRPr="00370AB9">
        <w:rPr>
          <w:rFonts w:cs="Arial"/>
          <w:szCs w:val="20"/>
        </w:rPr>
        <w:t>mlouvy.</w:t>
      </w:r>
    </w:p>
    <w:p w:rsidR="00021082" w:rsidRPr="00370AB9" w:rsidRDefault="00021082" w:rsidP="00BC66EA">
      <w:pPr>
        <w:spacing w:before="120" w:line="280" w:lineRule="atLeast"/>
        <w:ind w:right="-108"/>
        <w:rPr>
          <w:rFonts w:cs="Arial"/>
          <w:szCs w:val="20"/>
        </w:rPr>
      </w:pPr>
      <w:r w:rsidRPr="00370AB9">
        <w:rPr>
          <w:rFonts w:cs="Arial"/>
          <w:szCs w:val="20"/>
          <w:u w:val="single"/>
        </w:rPr>
        <w:t xml:space="preserve">Návrh </w:t>
      </w:r>
      <w:r w:rsidR="004E6961">
        <w:rPr>
          <w:rFonts w:cs="Arial"/>
          <w:szCs w:val="20"/>
          <w:u w:val="single"/>
        </w:rPr>
        <w:t xml:space="preserve">rámcové </w:t>
      </w:r>
      <w:r w:rsidR="001A12DA" w:rsidRPr="00370AB9">
        <w:rPr>
          <w:rFonts w:cs="Arial"/>
          <w:szCs w:val="20"/>
          <w:u w:val="single"/>
        </w:rPr>
        <w:t>s</w:t>
      </w:r>
      <w:r w:rsidRPr="00370AB9">
        <w:rPr>
          <w:rFonts w:cs="Arial"/>
          <w:szCs w:val="20"/>
          <w:u w:val="single"/>
        </w:rPr>
        <w:t xml:space="preserve">mlouvy musí být ze strany </w:t>
      </w:r>
      <w:r w:rsidR="005D6854">
        <w:rPr>
          <w:rFonts w:cs="Arial"/>
          <w:szCs w:val="20"/>
          <w:u w:val="single"/>
        </w:rPr>
        <w:t>dodavatel</w:t>
      </w:r>
      <w:r w:rsidRPr="00370AB9">
        <w:rPr>
          <w:rFonts w:cs="Arial"/>
          <w:szCs w:val="20"/>
          <w:u w:val="single"/>
        </w:rPr>
        <w:t xml:space="preserve">e podepsán osobou oprávněnou </w:t>
      </w:r>
      <w:r w:rsidR="002A67A1" w:rsidRPr="00370AB9">
        <w:rPr>
          <w:rFonts w:cs="Arial"/>
          <w:szCs w:val="20"/>
          <w:u w:val="single"/>
        </w:rPr>
        <w:t>zastupovat</w:t>
      </w:r>
      <w:r w:rsidR="00700151">
        <w:rPr>
          <w:rFonts w:cs="Arial"/>
          <w:szCs w:val="20"/>
          <w:u w:val="single"/>
        </w:rPr>
        <w:t xml:space="preserve"> </w:t>
      </w:r>
      <w:r w:rsidR="005D6854">
        <w:rPr>
          <w:rFonts w:cs="Arial"/>
          <w:szCs w:val="20"/>
          <w:u w:val="single"/>
        </w:rPr>
        <w:t>dodavatel</w:t>
      </w:r>
      <w:r w:rsidRPr="00370AB9">
        <w:rPr>
          <w:rFonts w:cs="Arial"/>
          <w:szCs w:val="20"/>
          <w:u w:val="single"/>
        </w:rPr>
        <w:t>e</w:t>
      </w:r>
      <w:r w:rsidRPr="00370AB9">
        <w:rPr>
          <w:rFonts w:cs="Arial"/>
          <w:szCs w:val="20"/>
        </w:rPr>
        <w:t xml:space="preserve"> (statutárním orgánem nebo osobou k tomu statutárním orgánem zmocněnou v souladu se</w:t>
      </w:r>
      <w:r w:rsidR="00BC5F49">
        <w:rPr>
          <w:rFonts w:cs="Arial"/>
          <w:szCs w:val="20"/>
        </w:rPr>
        <w:t> </w:t>
      </w:r>
      <w:r w:rsidRPr="00370AB9">
        <w:rPr>
          <w:rFonts w:cs="Arial"/>
          <w:szCs w:val="20"/>
        </w:rPr>
        <w:t xml:space="preserve">způsobem </w:t>
      </w:r>
      <w:r w:rsidR="002A67A1" w:rsidRPr="00370AB9">
        <w:rPr>
          <w:rFonts w:cs="Arial"/>
          <w:szCs w:val="20"/>
          <w:u w:val="single"/>
        </w:rPr>
        <w:t>zastupování</w:t>
      </w:r>
      <w:r w:rsidR="00700151">
        <w:rPr>
          <w:rFonts w:cs="Arial"/>
          <w:szCs w:val="20"/>
          <w:u w:val="single"/>
        </w:rPr>
        <w:t xml:space="preserve"> </w:t>
      </w:r>
      <w:r w:rsidR="005D6854">
        <w:rPr>
          <w:rFonts w:cs="Arial"/>
          <w:szCs w:val="20"/>
        </w:rPr>
        <w:t>dodavatel</w:t>
      </w:r>
      <w:r w:rsidRPr="00370AB9">
        <w:rPr>
          <w:rFonts w:cs="Arial"/>
          <w:szCs w:val="20"/>
        </w:rPr>
        <w:t xml:space="preserve">e; </w:t>
      </w:r>
      <w:r w:rsidRPr="00370AB9">
        <w:rPr>
          <w:rFonts w:cs="Arial"/>
          <w:b/>
          <w:szCs w:val="20"/>
          <w:u w:val="single"/>
        </w:rPr>
        <w:t>originál či úředně ověřená kopie zmocnění musí být v takovém</w:t>
      </w:r>
      <w:r w:rsidR="00CD4B14" w:rsidRPr="00370AB9">
        <w:rPr>
          <w:rFonts w:cs="Arial"/>
          <w:b/>
          <w:szCs w:val="20"/>
          <w:u w:val="single"/>
        </w:rPr>
        <w:t xml:space="preserve"> případě součástí </w:t>
      </w:r>
      <w:r w:rsidRPr="00370AB9">
        <w:rPr>
          <w:rFonts w:cs="Arial"/>
          <w:b/>
          <w:szCs w:val="20"/>
          <w:u w:val="single"/>
        </w:rPr>
        <w:t xml:space="preserve">návrhu </w:t>
      </w:r>
      <w:r w:rsidR="004E6961">
        <w:rPr>
          <w:rFonts w:cs="Arial"/>
          <w:b/>
          <w:szCs w:val="20"/>
          <w:u w:val="single"/>
        </w:rPr>
        <w:t xml:space="preserve">rámcové </w:t>
      </w:r>
      <w:r w:rsidR="001A12DA" w:rsidRPr="00370AB9">
        <w:rPr>
          <w:rFonts w:cs="Arial"/>
          <w:b/>
          <w:szCs w:val="20"/>
          <w:u w:val="single"/>
        </w:rPr>
        <w:t>s</w:t>
      </w:r>
      <w:r w:rsidR="00C84B7F" w:rsidRPr="00370AB9">
        <w:rPr>
          <w:rFonts w:cs="Arial"/>
          <w:b/>
          <w:szCs w:val="20"/>
          <w:u w:val="single"/>
        </w:rPr>
        <w:t xml:space="preserve">mlouvy </w:t>
      </w:r>
      <w:r w:rsidR="005D6854">
        <w:rPr>
          <w:rFonts w:cs="Arial"/>
          <w:b/>
          <w:szCs w:val="20"/>
          <w:u w:val="single"/>
        </w:rPr>
        <w:t>dodavatel</w:t>
      </w:r>
      <w:r w:rsidRPr="00370AB9">
        <w:rPr>
          <w:rFonts w:cs="Arial"/>
          <w:b/>
          <w:szCs w:val="20"/>
          <w:u w:val="single"/>
        </w:rPr>
        <w:t>e</w:t>
      </w:r>
      <w:r w:rsidRPr="00370AB9">
        <w:rPr>
          <w:rFonts w:cs="Arial"/>
          <w:szCs w:val="20"/>
        </w:rPr>
        <w:t xml:space="preserve">). </w:t>
      </w:r>
    </w:p>
    <w:p w:rsidR="00021082" w:rsidRPr="00370AB9" w:rsidRDefault="007C6C66" w:rsidP="00BC66EA">
      <w:pPr>
        <w:spacing w:before="120" w:line="280" w:lineRule="atLeast"/>
        <w:ind w:right="-108"/>
        <w:rPr>
          <w:rFonts w:cs="Arial"/>
          <w:szCs w:val="20"/>
        </w:rPr>
      </w:pPr>
      <w:bookmarkStart w:id="60" w:name="_Toc377479376"/>
      <w:bookmarkStart w:id="61" w:name="_Toc372138649"/>
      <w:bookmarkStart w:id="62" w:name="_Toc372138650"/>
      <w:bookmarkStart w:id="63" w:name="_Toc372138651"/>
      <w:bookmarkStart w:id="64" w:name="_Toc372138652"/>
      <w:bookmarkStart w:id="65" w:name="_Toc278564621"/>
      <w:bookmarkEnd w:id="60"/>
      <w:bookmarkEnd w:id="61"/>
      <w:bookmarkEnd w:id="62"/>
      <w:bookmarkEnd w:id="63"/>
      <w:bookmarkEnd w:id="64"/>
      <w:r w:rsidRPr="00370AB9">
        <w:rPr>
          <w:rFonts w:cs="Arial"/>
          <w:szCs w:val="20"/>
        </w:rPr>
        <w:t>Další z</w:t>
      </w:r>
      <w:r w:rsidR="00021082" w:rsidRPr="00370AB9">
        <w:rPr>
          <w:rFonts w:cs="Arial"/>
          <w:szCs w:val="20"/>
        </w:rPr>
        <w:t>ávazné platební podmínky jsou uvedeny v </w:t>
      </w:r>
      <w:r w:rsidR="001A12DA" w:rsidRPr="00370AB9">
        <w:rPr>
          <w:rFonts w:cs="Arial"/>
          <w:szCs w:val="20"/>
        </w:rPr>
        <w:t>z</w:t>
      </w:r>
      <w:r w:rsidR="00021082" w:rsidRPr="00370AB9">
        <w:rPr>
          <w:rFonts w:cs="Arial"/>
          <w:szCs w:val="20"/>
        </w:rPr>
        <w:t xml:space="preserve">ávazném </w:t>
      </w:r>
      <w:r w:rsidR="00C617D0">
        <w:rPr>
          <w:rFonts w:cs="Arial"/>
          <w:szCs w:val="20"/>
        </w:rPr>
        <w:t>návrhu</w:t>
      </w:r>
      <w:r w:rsidR="006F1D8C">
        <w:rPr>
          <w:rFonts w:cs="Arial"/>
          <w:szCs w:val="20"/>
        </w:rPr>
        <w:t xml:space="preserve"> </w:t>
      </w:r>
      <w:r w:rsidR="004E6961">
        <w:rPr>
          <w:rFonts w:cs="Arial"/>
          <w:szCs w:val="20"/>
        </w:rPr>
        <w:t xml:space="preserve">rámcové </w:t>
      </w:r>
      <w:r w:rsidR="001A12DA" w:rsidRPr="00370AB9">
        <w:rPr>
          <w:rFonts w:cs="Arial"/>
          <w:szCs w:val="20"/>
        </w:rPr>
        <w:t>s</w:t>
      </w:r>
      <w:r w:rsidR="00021082" w:rsidRPr="00370AB9">
        <w:rPr>
          <w:rFonts w:cs="Arial"/>
          <w:szCs w:val="20"/>
        </w:rPr>
        <w:t xml:space="preserve">mlouvy, který tvoří přílohu č. 2 této zadávací dokumentace. </w:t>
      </w:r>
    </w:p>
    <w:p w:rsidR="00A749C4" w:rsidRPr="00370AB9" w:rsidRDefault="00A749C4" w:rsidP="00FA490C">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66" w:name="_Toc406010380"/>
      <w:bookmarkStart w:id="67" w:name="_Toc485918599"/>
      <w:r w:rsidRPr="00370AB9">
        <w:rPr>
          <w:caps/>
          <w:color w:val="FFFFFF"/>
          <w:sz w:val="20"/>
          <w:szCs w:val="20"/>
        </w:rPr>
        <w:t>Jiné požadavky zadavatele na plnění veřejné zakázky</w:t>
      </w:r>
      <w:bookmarkEnd w:id="65"/>
      <w:bookmarkEnd w:id="66"/>
      <w:bookmarkEnd w:id="67"/>
    </w:p>
    <w:p w:rsidR="00FA490C" w:rsidRDefault="00FA490C" w:rsidP="00FA490C">
      <w:pPr>
        <w:pStyle w:val="NormalJustified"/>
        <w:spacing w:line="280" w:lineRule="atLeast"/>
        <w:rPr>
          <w:rFonts w:ascii="Arial" w:hAnsi="Arial" w:cs="Arial"/>
          <w:bCs/>
          <w:iCs/>
          <w:sz w:val="20"/>
        </w:rPr>
      </w:pPr>
    </w:p>
    <w:p w:rsidR="00FA490C" w:rsidRPr="00370AB9" w:rsidRDefault="00FA490C" w:rsidP="00FA490C">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line="280" w:lineRule="atLeast"/>
        <w:ind w:left="0" w:firstLine="0"/>
        <w:rPr>
          <w:kern w:val="28"/>
          <w:sz w:val="20"/>
          <w:szCs w:val="24"/>
        </w:rPr>
      </w:pPr>
      <w:r>
        <w:rPr>
          <w:kern w:val="28"/>
          <w:sz w:val="20"/>
          <w:szCs w:val="24"/>
        </w:rPr>
        <w:t>Využití poddodavatele</w:t>
      </w:r>
    </w:p>
    <w:p w:rsidR="005105B5" w:rsidRPr="005105B5" w:rsidRDefault="005105B5" w:rsidP="005105B5">
      <w:pPr>
        <w:pStyle w:val="NormalJustified"/>
        <w:spacing w:line="280" w:lineRule="atLeast"/>
        <w:rPr>
          <w:rFonts w:ascii="Arial" w:hAnsi="Arial" w:cs="Arial"/>
          <w:bCs/>
          <w:iCs/>
          <w:sz w:val="20"/>
        </w:rPr>
      </w:pPr>
      <w:r w:rsidRPr="005105B5">
        <w:rPr>
          <w:rFonts w:ascii="Arial" w:hAnsi="Arial" w:cs="Arial"/>
          <w:bCs/>
          <w:iCs/>
          <w:sz w:val="20"/>
        </w:rPr>
        <w:t xml:space="preserve">V souladu s ustanovením § 106 odst. 1 ZZVZ zadavatel požaduje, aby účastník zadávacího řízení </w:t>
      </w:r>
      <w:r w:rsidRPr="005105B5">
        <w:rPr>
          <w:rFonts w:ascii="Arial" w:hAnsi="Arial" w:cs="Arial"/>
          <w:bCs/>
          <w:iCs/>
          <w:sz w:val="20"/>
          <w:u w:val="single"/>
        </w:rPr>
        <w:t xml:space="preserve">v nabídce </w:t>
      </w:r>
      <w:r w:rsidRPr="005105B5">
        <w:rPr>
          <w:rFonts w:ascii="Arial" w:hAnsi="Arial" w:cs="Arial"/>
          <w:b/>
          <w:bCs/>
          <w:iCs/>
          <w:sz w:val="20"/>
          <w:u w:val="single"/>
        </w:rPr>
        <w:t>specifikoval</w:t>
      </w:r>
      <w:r w:rsidRPr="005105B5">
        <w:rPr>
          <w:rFonts w:ascii="Arial" w:hAnsi="Arial" w:cs="Arial"/>
          <w:bCs/>
          <w:iCs/>
          <w:sz w:val="20"/>
          <w:u w:val="single"/>
        </w:rPr>
        <w:t xml:space="preserve"> části veřejné zakázky, které hodlá plnit prostřednictvím jednoho či více poddodavatelů a aby uvedl identifikační údaje</w:t>
      </w:r>
      <w:r w:rsidRPr="005105B5">
        <w:rPr>
          <w:rFonts w:ascii="Arial" w:hAnsi="Arial" w:cs="Arial"/>
          <w:bCs/>
          <w:iCs/>
          <w:sz w:val="20"/>
        </w:rPr>
        <w:t xml:space="preserve"> (§ 28 odst. 1 písm. g ZZVZ ) </w:t>
      </w:r>
      <w:r w:rsidRPr="005105B5">
        <w:rPr>
          <w:rFonts w:ascii="Arial" w:hAnsi="Arial" w:cs="Arial"/>
          <w:bCs/>
          <w:iCs/>
          <w:sz w:val="20"/>
          <w:u w:val="single"/>
        </w:rPr>
        <w:t xml:space="preserve">a kontaktní údaje každého poddodavatele. </w:t>
      </w:r>
    </w:p>
    <w:p w:rsidR="005105B5" w:rsidRPr="005105B5" w:rsidRDefault="005105B5" w:rsidP="005105B5">
      <w:pPr>
        <w:pStyle w:val="NormalJustified"/>
        <w:spacing w:before="120" w:line="280" w:lineRule="atLeast"/>
        <w:rPr>
          <w:rFonts w:ascii="Arial" w:hAnsi="Arial" w:cs="Arial"/>
          <w:bCs/>
          <w:iCs/>
          <w:sz w:val="20"/>
        </w:rPr>
      </w:pPr>
      <w:r w:rsidRPr="005105B5">
        <w:rPr>
          <w:rFonts w:ascii="Arial" w:hAnsi="Arial" w:cs="Arial"/>
          <w:bCs/>
          <w:iCs/>
          <w:sz w:val="20"/>
        </w:rPr>
        <w:t xml:space="preserve">Účastník zadávacího řízení tak učiní </w:t>
      </w:r>
      <w:r w:rsidRPr="005105B5">
        <w:rPr>
          <w:rFonts w:ascii="Arial" w:hAnsi="Arial" w:cs="Arial"/>
          <w:bCs/>
          <w:iCs/>
          <w:sz w:val="20"/>
          <w:u w:val="single"/>
        </w:rPr>
        <w:t>čestným prohlášením</w:t>
      </w:r>
      <w:r w:rsidRPr="005105B5">
        <w:rPr>
          <w:rFonts w:ascii="Arial" w:hAnsi="Arial" w:cs="Arial"/>
          <w:bCs/>
          <w:iCs/>
          <w:sz w:val="20"/>
        </w:rPr>
        <w:t>, v němž popíše poddodavatelský systém spolu s uvedením, jakou část této veřejné zakázky bude konkrétní poddodavatel realizovat</w:t>
      </w:r>
      <w:r w:rsidR="00E9270B">
        <w:rPr>
          <w:rFonts w:ascii="Arial" w:hAnsi="Arial" w:cs="Arial"/>
          <w:bCs/>
          <w:iCs/>
          <w:sz w:val="20"/>
        </w:rPr>
        <w:t xml:space="preserve"> </w:t>
      </w:r>
      <w:r w:rsidRPr="005105B5">
        <w:rPr>
          <w:rFonts w:ascii="Arial" w:hAnsi="Arial" w:cs="Arial"/>
          <w:bCs/>
          <w:iCs/>
          <w:sz w:val="20"/>
        </w:rPr>
        <w:t>(např. uvedením druhu služeb a procentuálního (%) nebo finančního podílu na veřejné zakázce).</w:t>
      </w:r>
    </w:p>
    <w:p w:rsidR="005105B5" w:rsidRPr="005105B5" w:rsidRDefault="005105B5" w:rsidP="005105B5">
      <w:pPr>
        <w:pStyle w:val="NormalJustified"/>
        <w:spacing w:before="120" w:line="280" w:lineRule="atLeast"/>
        <w:rPr>
          <w:rFonts w:ascii="Arial" w:hAnsi="Arial" w:cs="Arial"/>
          <w:bCs/>
          <w:iCs/>
          <w:sz w:val="20"/>
        </w:rPr>
      </w:pPr>
      <w:r w:rsidRPr="005105B5">
        <w:rPr>
          <w:rFonts w:ascii="Arial" w:hAnsi="Arial" w:cs="Arial"/>
          <w:bCs/>
          <w:iCs/>
          <w:sz w:val="20"/>
          <w:u w:val="single"/>
        </w:rPr>
        <w:t>Vzor čestného prohlášení</w:t>
      </w:r>
      <w:r w:rsidRPr="005105B5">
        <w:rPr>
          <w:rFonts w:ascii="Arial" w:hAnsi="Arial" w:cs="Arial"/>
          <w:bCs/>
          <w:iCs/>
          <w:sz w:val="20"/>
        </w:rPr>
        <w:t xml:space="preserve"> k poddodavatelskému systému zadavatel poskytuje jako Přílohu č. </w:t>
      </w:r>
      <w:r w:rsidR="00CE1FEA">
        <w:rPr>
          <w:rFonts w:ascii="Arial" w:hAnsi="Arial" w:cs="Arial"/>
          <w:bCs/>
          <w:iCs/>
          <w:sz w:val="20"/>
        </w:rPr>
        <w:t>6</w:t>
      </w:r>
      <w:r w:rsidRPr="005105B5">
        <w:rPr>
          <w:rFonts w:ascii="Arial" w:hAnsi="Arial" w:cs="Arial"/>
          <w:bCs/>
          <w:iCs/>
          <w:sz w:val="20"/>
        </w:rPr>
        <w:t xml:space="preserve"> této zadávací dokumentace.</w:t>
      </w:r>
    </w:p>
    <w:p w:rsidR="005105B5" w:rsidRPr="005105B5" w:rsidRDefault="005105B5" w:rsidP="005105B5">
      <w:pPr>
        <w:pStyle w:val="NormalJustified"/>
        <w:spacing w:before="120" w:line="280" w:lineRule="atLeast"/>
        <w:rPr>
          <w:rFonts w:ascii="Arial" w:hAnsi="Arial" w:cs="Arial"/>
          <w:bCs/>
          <w:iCs/>
          <w:sz w:val="20"/>
        </w:rPr>
      </w:pPr>
      <w:r w:rsidRPr="005105B5">
        <w:rPr>
          <w:rFonts w:ascii="Arial" w:hAnsi="Arial" w:cs="Arial"/>
          <w:bCs/>
          <w:iCs/>
          <w:sz w:val="20"/>
        </w:rPr>
        <w:t xml:space="preserve">Pozn.: </w:t>
      </w:r>
    </w:p>
    <w:p w:rsidR="005105B5" w:rsidRPr="005105B5" w:rsidRDefault="005105B5" w:rsidP="005105B5">
      <w:pPr>
        <w:pStyle w:val="Zkladntextodsazen2"/>
        <w:spacing w:line="280" w:lineRule="atLeast"/>
        <w:ind w:firstLine="0"/>
        <w:rPr>
          <w:rFonts w:ascii="Arial" w:eastAsia="MS Mincho" w:hAnsi="Arial" w:cs="Arial"/>
          <w:sz w:val="20"/>
          <w:szCs w:val="20"/>
        </w:rPr>
      </w:pPr>
      <w:r w:rsidRPr="005105B5">
        <w:rPr>
          <w:rFonts w:ascii="Arial" w:eastAsia="MS Mincho" w:hAnsi="Arial" w:cs="Arial"/>
          <w:sz w:val="20"/>
          <w:szCs w:val="20"/>
        </w:rPr>
        <w:t xml:space="preserve">Poddodavatelem je osoba, pomocí které má dodavatel v úmyslu plnit určitou část veřejné zakázky nebo která má poskytnout dodavateli k plnění veřejné zakázky určité věci či práva. </w:t>
      </w:r>
      <w:r w:rsidRPr="005105B5">
        <w:rPr>
          <w:rFonts w:ascii="Arial" w:eastAsia="MS Mincho" w:hAnsi="Arial" w:cs="Arial"/>
          <w:sz w:val="20"/>
          <w:szCs w:val="20"/>
          <w:u w:val="single"/>
        </w:rPr>
        <w:t>Poddodavatelem dodavatele je osoba, se kterou nemá dodavatel uzavřenou dohodu dle zákona č. 262/2006 Sb., zákoník práce, ve znění pozdějších předpisů, tj. pracovní smlouvu, DPČ či DPP</w:t>
      </w:r>
      <w:r w:rsidRPr="005105B5">
        <w:rPr>
          <w:rFonts w:ascii="Arial" w:eastAsia="MS Mincho" w:hAnsi="Arial" w:cs="Arial"/>
          <w:sz w:val="20"/>
          <w:szCs w:val="20"/>
        </w:rPr>
        <w:t>. V případě, že</w:t>
      </w:r>
      <w:r w:rsidR="00BC5F49">
        <w:rPr>
          <w:rFonts w:ascii="Arial" w:eastAsia="MS Mincho" w:hAnsi="Arial" w:cs="Arial"/>
          <w:sz w:val="20"/>
          <w:szCs w:val="20"/>
        </w:rPr>
        <w:t> </w:t>
      </w:r>
      <w:r w:rsidRPr="005105B5">
        <w:rPr>
          <w:rFonts w:ascii="Arial" w:eastAsia="MS Mincho" w:hAnsi="Arial" w:cs="Arial"/>
          <w:sz w:val="20"/>
          <w:szCs w:val="20"/>
        </w:rPr>
        <w:t>dodavatel nemá s osobou, prostřednictvím které má v úmyslu plnit část veřejné zakázky, uzavřenou některou z výše uvedených dohod dle zákoníku práce, je tato osoba poddodavatelem.</w:t>
      </w:r>
    </w:p>
    <w:p w:rsidR="00A749C4" w:rsidRPr="00370A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8" w:name="_Toc278564623"/>
      <w:bookmarkStart w:id="69" w:name="_Ref377477675"/>
      <w:bookmarkStart w:id="70" w:name="_Toc405972731"/>
      <w:bookmarkStart w:id="71" w:name="_Toc406010381"/>
      <w:bookmarkStart w:id="72" w:name="_Toc485918600"/>
      <w:r w:rsidRPr="00370AB9">
        <w:rPr>
          <w:caps/>
          <w:color w:val="FFFFFF"/>
          <w:sz w:val="20"/>
          <w:szCs w:val="20"/>
        </w:rPr>
        <w:lastRenderedPageBreak/>
        <w:t>hodnocení nabídek</w:t>
      </w:r>
      <w:bookmarkEnd w:id="68"/>
      <w:bookmarkEnd w:id="69"/>
      <w:bookmarkEnd w:id="70"/>
      <w:bookmarkEnd w:id="71"/>
      <w:bookmarkEnd w:id="72"/>
    </w:p>
    <w:p w:rsidR="00505D7C" w:rsidRPr="00CE1FEA" w:rsidRDefault="007110F6" w:rsidP="002E6E7C">
      <w:pPr>
        <w:spacing w:before="120" w:line="280" w:lineRule="atLeast"/>
        <w:rPr>
          <w:rFonts w:cs="Arial"/>
          <w:b/>
          <w:szCs w:val="20"/>
        </w:rPr>
      </w:pPr>
      <w:r w:rsidRPr="00CE1FEA">
        <w:t>Podané nabídky budou v souladu s § 114 ZZVZ hodno</w:t>
      </w:r>
      <w:r w:rsidR="00B85F5A" w:rsidRPr="00CE1FEA">
        <w:t>ceny</w:t>
      </w:r>
      <w:r w:rsidRPr="00CE1FEA">
        <w:t xml:space="preserve"> podle jejich ekonomické výhodnosti</w:t>
      </w:r>
      <w:r w:rsidR="00E673D4" w:rsidRPr="00CE1FEA">
        <w:t>, a</w:t>
      </w:r>
      <w:r w:rsidR="00BC5F49">
        <w:t> </w:t>
      </w:r>
      <w:r w:rsidR="00E673D4" w:rsidRPr="00CE1FEA">
        <w:t>to</w:t>
      </w:r>
      <w:r w:rsidR="00BC5F49">
        <w:t> </w:t>
      </w:r>
      <w:r w:rsidR="00E673D4" w:rsidRPr="00CE1FEA">
        <w:t xml:space="preserve">na </w:t>
      </w:r>
      <w:r w:rsidR="00E673D4" w:rsidRPr="00CE1FEA">
        <w:rPr>
          <w:rFonts w:cs="Arial"/>
          <w:szCs w:val="20"/>
        </w:rPr>
        <w:t xml:space="preserve">základě </w:t>
      </w:r>
      <w:r w:rsidR="007D7A6B">
        <w:rPr>
          <w:rFonts w:cs="Arial"/>
          <w:b/>
          <w:szCs w:val="20"/>
        </w:rPr>
        <w:t>nejnižší nabídkové ceny</w:t>
      </w:r>
      <w:r w:rsidR="00505D7C" w:rsidRPr="00CE1FEA">
        <w:rPr>
          <w:rFonts w:cs="Arial"/>
          <w:b/>
          <w:szCs w:val="20"/>
        </w:rPr>
        <w:t>.</w:t>
      </w:r>
    </w:p>
    <w:p w:rsidR="007D7A6B" w:rsidRPr="00E42B27" w:rsidRDefault="007D7A6B" w:rsidP="007D7A6B">
      <w:pPr>
        <w:pStyle w:val="Zkladntext3"/>
        <w:spacing w:before="120" w:line="280" w:lineRule="atLeast"/>
        <w:rPr>
          <w:color w:val="auto"/>
          <w:szCs w:val="20"/>
        </w:rPr>
      </w:pPr>
      <w:bookmarkStart w:id="73" w:name="_Toc455066042"/>
      <w:bookmarkStart w:id="74" w:name="_Toc455066044"/>
      <w:bookmarkStart w:id="75" w:name="_Toc455066047"/>
      <w:bookmarkStart w:id="76" w:name="_Toc455066048"/>
      <w:bookmarkStart w:id="77" w:name="_Toc454383540"/>
      <w:bookmarkStart w:id="78" w:name="_Toc468195330"/>
      <w:bookmarkStart w:id="79" w:name="_Toc468279627"/>
      <w:bookmarkStart w:id="80" w:name="_Toc325988393"/>
      <w:bookmarkStart w:id="81" w:name="_Toc325988396"/>
      <w:bookmarkStart w:id="82" w:name="_Toc325988397"/>
      <w:bookmarkStart w:id="83" w:name="_Toc325988410"/>
      <w:bookmarkStart w:id="84" w:name="_Toc325988413"/>
      <w:bookmarkStart w:id="85" w:name="_Toc325988416"/>
      <w:bookmarkStart w:id="86" w:name="_Toc325988417"/>
      <w:bookmarkStart w:id="87" w:name="_Toc325988420"/>
      <w:bookmarkStart w:id="88" w:name="_Toc325988421"/>
      <w:bookmarkStart w:id="89" w:name="_Toc325988422"/>
      <w:bookmarkStart w:id="90" w:name="_Toc325988426"/>
      <w:bookmarkStart w:id="91" w:name="_Toc325988427"/>
      <w:bookmarkStart w:id="92" w:name="_Toc269749233"/>
      <w:bookmarkStart w:id="93" w:name="_Toc278564624"/>
      <w:bookmarkStart w:id="94" w:name="_Toc40601038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E42B27">
        <w:rPr>
          <w:color w:val="auto"/>
          <w:szCs w:val="20"/>
        </w:rPr>
        <w:t xml:space="preserve">Hodnocena bude celková cena v Kč bez DPH stanovená </w:t>
      </w:r>
      <w:r>
        <w:rPr>
          <w:color w:val="auto"/>
          <w:szCs w:val="20"/>
        </w:rPr>
        <w:t>účastníkem v souladu s čl. 8.1 této zadávací dokumentace uvedená</w:t>
      </w:r>
      <w:r w:rsidRPr="00E42B27">
        <w:rPr>
          <w:color w:val="auto"/>
          <w:szCs w:val="20"/>
        </w:rPr>
        <w:t xml:space="preserve"> </w:t>
      </w:r>
      <w:r>
        <w:rPr>
          <w:color w:val="auto"/>
          <w:szCs w:val="20"/>
        </w:rPr>
        <w:t xml:space="preserve">v příloze </w:t>
      </w:r>
      <w:r w:rsidRPr="00E42B27">
        <w:rPr>
          <w:color w:val="auto"/>
          <w:szCs w:val="20"/>
        </w:rPr>
        <w:t xml:space="preserve">č. </w:t>
      </w:r>
      <w:r>
        <w:rPr>
          <w:color w:val="auto"/>
          <w:szCs w:val="20"/>
        </w:rPr>
        <w:t>5</w:t>
      </w:r>
      <w:r w:rsidRPr="00E42B27">
        <w:rPr>
          <w:color w:val="auto"/>
          <w:szCs w:val="20"/>
        </w:rPr>
        <w:t xml:space="preserve"> této zadávac</w:t>
      </w:r>
      <w:r>
        <w:rPr>
          <w:color w:val="auto"/>
          <w:szCs w:val="20"/>
        </w:rPr>
        <w:t>í dokumentace</w:t>
      </w:r>
      <w:r w:rsidRPr="00E42B27">
        <w:rPr>
          <w:color w:val="auto"/>
          <w:szCs w:val="20"/>
        </w:rPr>
        <w:t xml:space="preserve">. Za </w:t>
      </w:r>
      <w:r>
        <w:rPr>
          <w:color w:val="auto"/>
          <w:szCs w:val="20"/>
        </w:rPr>
        <w:t xml:space="preserve">ekonomicky </w:t>
      </w:r>
      <w:r w:rsidRPr="00E42B27">
        <w:rPr>
          <w:color w:val="auto"/>
          <w:szCs w:val="20"/>
        </w:rPr>
        <w:t>nejvýhodnější bude považována nabídka obsahující nejnižší celkovou nabídkovou cenu</w:t>
      </w:r>
      <w:r>
        <w:rPr>
          <w:color w:val="auto"/>
          <w:szCs w:val="20"/>
        </w:rPr>
        <w:t xml:space="preserve"> (v Kč bez DPH)</w:t>
      </w:r>
      <w:r w:rsidRPr="00E42B27">
        <w:rPr>
          <w:color w:val="auto"/>
          <w:szCs w:val="20"/>
        </w:rPr>
        <w:t>.</w:t>
      </w:r>
    </w:p>
    <w:p w:rsidR="007D7A6B" w:rsidRDefault="007D7A6B" w:rsidP="007D7A6B">
      <w:pPr>
        <w:pStyle w:val="Zkladntext3"/>
        <w:spacing w:before="120" w:line="280" w:lineRule="atLeast"/>
        <w:rPr>
          <w:color w:val="auto"/>
          <w:szCs w:val="20"/>
        </w:rPr>
      </w:pPr>
      <w:r>
        <w:rPr>
          <w:color w:val="auto"/>
          <w:szCs w:val="20"/>
        </w:rPr>
        <w:t>Účastník</w:t>
      </w:r>
      <w:r w:rsidRPr="009876B9">
        <w:rPr>
          <w:color w:val="auto"/>
          <w:szCs w:val="20"/>
        </w:rPr>
        <w:t xml:space="preserve"> není oprávněn podmínit jím navrhované podmínky, které jsou předmětem hodnocení, další podmínkou. Podmínění nebo uvedení několika rozdílných hodnot, které jsou předmětem hodnocení, </w:t>
      </w:r>
      <w:r>
        <w:rPr>
          <w:color w:val="auto"/>
          <w:szCs w:val="20"/>
        </w:rPr>
        <w:t>může být</w:t>
      </w:r>
      <w:r w:rsidRPr="009876B9">
        <w:rPr>
          <w:color w:val="auto"/>
          <w:szCs w:val="20"/>
        </w:rPr>
        <w:t xml:space="preserve"> důvodem pro </w:t>
      </w:r>
      <w:r>
        <w:rPr>
          <w:color w:val="auto"/>
          <w:szCs w:val="20"/>
        </w:rPr>
        <w:t>vyloučení účastníka</w:t>
      </w:r>
      <w:r w:rsidRPr="009876B9">
        <w:rPr>
          <w:color w:val="auto"/>
          <w:szCs w:val="20"/>
        </w:rPr>
        <w:t xml:space="preserve"> zadávacího řízení.</w:t>
      </w:r>
    </w:p>
    <w:p w:rsidR="007D7A6B" w:rsidRPr="004A1B94" w:rsidRDefault="007D7A6B" w:rsidP="007D7A6B">
      <w:pPr>
        <w:pStyle w:val="Zkladntext3"/>
        <w:spacing w:before="120" w:line="280" w:lineRule="atLeast"/>
        <w:rPr>
          <w:color w:val="auto"/>
          <w:szCs w:val="20"/>
        </w:rPr>
      </w:pPr>
      <w:r>
        <w:rPr>
          <w:color w:val="auto"/>
          <w:szCs w:val="20"/>
        </w:rPr>
        <w:t>V případě rovnosti cen rozhodne los.</w:t>
      </w:r>
    </w:p>
    <w:p w:rsidR="00A749C4" w:rsidRPr="008D0AE3"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5" w:name="_Toc485918601"/>
      <w:r w:rsidRPr="008D0AE3">
        <w:rPr>
          <w:caps/>
          <w:color w:val="FFFFFF"/>
          <w:sz w:val="20"/>
          <w:szCs w:val="20"/>
        </w:rPr>
        <w:t>Pokyny pro zpracování nabídky</w:t>
      </w:r>
      <w:bookmarkEnd w:id="93"/>
      <w:bookmarkEnd w:id="94"/>
      <w:bookmarkEnd w:id="95"/>
    </w:p>
    <w:p w:rsidR="00E11D95" w:rsidRPr="008E2891" w:rsidRDefault="00E11D95" w:rsidP="00E11D95">
      <w:pPr>
        <w:numPr>
          <w:ilvl w:val="0"/>
          <w:numId w:val="7"/>
        </w:numPr>
        <w:suppressAutoHyphens/>
        <w:autoSpaceDE w:val="0"/>
        <w:autoSpaceDN w:val="0"/>
        <w:adjustRightInd w:val="0"/>
        <w:spacing w:after="120" w:line="280" w:lineRule="atLeast"/>
        <w:rPr>
          <w:rFonts w:cs="Arial"/>
          <w:color w:val="000000"/>
          <w:szCs w:val="20"/>
          <w:lang w:eastAsia="ar-SA"/>
        </w:rPr>
      </w:pPr>
      <w:bookmarkStart w:id="96" w:name="_Toc246148886"/>
      <w:bookmarkStart w:id="97" w:name="_Toc248062271"/>
      <w:bookmarkStart w:id="98" w:name="_Toc303853465"/>
      <w:bookmarkStart w:id="99" w:name="_Toc305167054"/>
      <w:bookmarkStart w:id="100" w:name="_Toc305316914"/>
      <w:bookmarkStart w:id="101" w:name="_Toc305705328"/>
      <w:bookmarkStart w:id="102" w:name="_Toc305705410"/>
      <w:r>
        <w:rPr>
          <w:rFonts w:cs="Arial"/>
          <w:color w:val="000000"/>
          <w:szCs w:val="20"/>
          <w:lang w:eastAsia="ar-SA"/>
        </w:rPr>
        <w:t>Dodavatel</w:t>
      </w:r>
      <w:r w:rsidRPr="00FD5600">
        <w:rPr>
          <w:rFonts w:cs="Arial"/>
          <w:color w:val="000000"/>
          <w:szCs w:val="20"/>
          <w:lang w:eastAsia="ar-SA"/>
        </w:rPr>
        <w:t xml:space="preserve"> předloží úplnou </w:t>
      </w:r>
      <w:r w:rsidRPr="008E2891">
        <w:rPr>
          <w:rFonts w:cs="Arial"/>
          <w:b/>
          <w:color w:val="000000"/>
          <w:szCs w:val="20"/>
          <w:lang w:eastAsia="ar-SA"/>
        </w:rPr>
        <w:t>elektronickou verzi nabídky</w:t>
      </w:r>
      <w:r w:rsidRPr="00FD5600">
        <w:rPr>
          <w:rFonts w:cs="Arial"/>
          <w:color w:val="000000"/>
          <w:szCs w:val="20"/>
          <w:lang w:eastAsia="ar-SA"/>
        </w:rPr>
        <w:t xml:space="preserve">, a to s využitím elektronického nástroje </w:t>
      </w:r>
      <w:r>
        <w:rPr>
          <w:rFonts w:cs="Arial"/>
          <w:color w:val="000000"/>
          <w:szCs w:val="20"/>
          <w:lang w:eastAsia="ar-SA"/>
        </w:rPr>
        <w:t>dle bodu 16. této zadávací dokumentace.</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 xml:space="preserve">Dodavatel může podat pouze jednu nabídku. </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Nabídka bude zpracována v českém či slovenském jazyce (výjimku tvoří odborné názvy a</w:t>
      </w:r>
      <w:r w:rsidR="00BC5F49">
        <w:rPr>
          <w:rFonts w:cs="Arial"/>
          <w:szCs w:val="20"/>
        </w:rPr>
        <w:t> </w:t>
      </w:r>
      <w:r w:rsidRPr="008D0AE3">
        <w:rPr>
          <w:rFonts w:cs="Arial"/>
          <w:szCs w:val="20"/>
        </w:rPr>
        <w:t>údaje). Doklady v cizím jazyce dodavatel předkládá s překladem do českého jazyka. Doklady ve  slovenském jazyce a doklady o vzdělání v latinském jazyce se předkládají bez překladu.</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 xml:space="preserve">Nabídka nebude obsahovat přepisy a opravy, které by mohly zadavatele uvést v omyl. </w:t>
      </w: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Dodavatel použije pořadí dokumentů specifikované v následujících bodech těchto pokynů pro zpracování nabídky:</w:t>
      </w:r>
    </w:p>
    <w:bookmarkEnd w:id="96"/>
    <w:bookmarkEnd w:id="97"/>
    <w:bookmarkEnd w:id="98"/>
    <w:bookmarkEnd w:id="99"/>
    <w:bookmarkEnd w:id="100"/>
    <w:bookmarkEnd w:id="101"/>
    <w:bookmarkEnd w:id="102"/>
    <w:p w:rsidR="005F1393" w:rsidRPr="008D0AE3" w:rsidRDefault="005F1393" w:rsidP="00737FF1">
      <w:pPr>
        <w:numPr>
          <w:ilvl w:val="1"/>
          <w:numId w:val="7"/>
        </w:numPr>
        <w:spacing w:before="120" w:after="120" w:line="280" w:lineRule="atLeast"/>
        <w:ind w:right="-2"/>
        <w:rPr>
          <w:rFonts w:cs="Arial"/>
          <w:bCs/>
          <w:szCs w:val="20"/>
        </w:rPr>
      </w:pPr>
      <w:r w:rsidRPr="008D0AE3">
        <w:rPr>
          <w:rFonts w:cs="Arial"/>
          <w:b/>
          <w:bCs/>
          <w:szCs w:val="20"/>
        </w:rPr>
        <w:t xml:space="preserve">Krycí list nabídky. </w:t>
      </w:r>
      <w:r w:rsidRPr="008D0AE3">
        <w:rPr>
          <w:rFonts w:cs="Arial"/>
          <w:bCs/>
          <w:szCs w:val="20"/>
        </w:rPr>
        <w:t xml:space="preserve">Pro sestavení krycího listu </w:t>
      </w:r>
      <w:r w:rsidR="005D6854" w:rsidRPr="008D0AE3">
        <w:rPr>
          <w:rFonts w:cs="Arial"/>
          <w:bCs/>
          <w:szCs w:val="20"/>
        </w:rPr>
        <w:t>dodavatel</w:t>
      </w:r>
      <w:r w:rsidRPr="008D0AE3">
        <w:rPr>
          <w:rFonts w:cs="Arial"/>
          <w:bCs/>
          <w:szCs w:val="20"/>
        </w:rPr>
        <w:t xml:space="preserve"> použije přílohu č. 3 – Krycí list nabídky. </w:t>
      </w:r>
      <w:r w:rsidR="00F33DE8" w:rsidRPr="008D0AE3">
        <w:rPr>
          <w:rFonts w:cs="Arial"/>
          <w:szCs w:val="20"/>
        </w:rPr>
        <w:t>V případě podání společné nabídky více dodavatelů pak budou v krycím listu uvedeni všichni dodavatelé podávající společnou nabídku.</w:t>
      </w:r>
    </w:p>
    <w:p w:rsidR="005F1393" w:rsidRPr="008D0AE3" w:rsidRDefault="005F1393" w:rsidP="00737FF1">
      <w:pPr>
        <w:numPr>
          <w:ilvl w:val="1"/>
          <w:numId w:val="7"/>
        </w:numPr>
        <w:spacing w:before="120" w:after="120" w:line="280" w:lineRule="atLeast"/>
        <w:ind w:right="-2"/>
        <w:rPr>
          <w:rFonts w:cs="Arial"/>
          <w:szCs w:val="20"/>
        </w:rPr>
      </w:pPr>
      <w:r w:rsidRPr="008D0AE3">
        <w:rPr>
          <w:rFonts w:cs="Arial"/>
          <w:b/>
          <w:bCs/>
          <w:szCs w:val="20"/>
        </w:rPr>
        <w:t>Obsah nabídky</w:t>
      </w:r>
      <w:r w:rsidRPr="008D0AE3">
        <w:rPr>
          <w:rFonts w:cs="Arial"/>
          <w:bCs/>
          <w:szCs w:val="20"/>
        </w:rPr>
        <w:t>.</w:t>
      </w:r>
      <w:r w:rsidRPr="008D0AE3">
        <w:rPr>
          <w:rFonts w:cs="Arial"/>
          <w:szCs w:val="20"/>
        </w:rPr>
        <w:t xml:space="preserve"> Nabídka bude opatřena obsahem s uvedením čísel stránek u jednotlivých oddílů (kapitol).</w:t>
      </w:r>
    </w:p>
    <w:p w:rsidR="00185576" w:rsidRPr="008D0AE3" w:rsidRDefault="00185576" w:rsidP="00737FF1">
      <w:pPr>
        <w:numPr>
          <w:ilvl w:val="1"/>
          <w:numId w:val="7"/>
        </w:numPr>
        <w:spacing w:before="120" w:after="120" w:line="280" w:lineRule="atLeast"/>
        <w:ind w:right="-2"/>
        <w:rPr>
          <w:rFonts w:cs="Arial"/>
          <w:szCs w:val="20"/>
        </w:rPr>
      </w:pPr>
      <w:r w:rsidRPr="008D0AE3">
        <w:rPr>
          <w:b/>
        </w:rPr>
        <w:t>Doklad o případné společné účasti dodavatele</w:t>
      </w:r>
      <w:r w:rsidRPr="008D0AE3">
        <w:t>, ze kterého bude vyplývat, že</w:t>
      </w:r>
      <w:r w:rsidR="00BC5F49">
        <w:t> </w:t>
      </w:r>
      <w:r w:rsidRPr="008D0AE3">
        <w:t>odpovědnost za plnění veřejné zakázky nesou všichni dodavatelé podávající společnou nabídku společně a nerozdílně</w:t>
      </w:r>
      <w:r w:rsidR="00737FF1">
        <w:t>.</w:t>
      </w:r>
    </w:p>
    <w:p w:rsidR="005F1393" w:rsidRPr="008D0AE3" w:rsidRDefault="005F1393" w:rsidP="00737FF1">
      <w:pPr>
        <w:pStyle w:val="Odstavecseseznamem"/>
        <w:numPr>
          <w:ilvl w:val="1"/>
          <w:numId w:val="7"/>
        </w:numPr>
        <w:spacing w:line="280" w:lineRule="atLeast"/>
        <w:ind w:right="-2"/>
        <w:rPr>
          <w:rFonts w:cs="Arial"/>
          <w:szCs w:val="20"/>
        </w:rPr>
      </w:pPr>
      <w:r w:rsidRPr="008D0AE3">
        <w:rPr>
          <w:rFonts w:cs="Arial"/>
          <w:b/>
          <w:szCs w:val="20"/>
        </w:rPr>
        <w:t>Dokumenty k prokázání kvalifikace</w:t>
      </w:r>
      <w:r w:rsidR="00737FF1">
        <w:rPr>
          <w:rFonts w:cs="Arial"/>
          <w:b/>
          <w:szCs w:val="20"/>
        </w:rPr>
        <w:t xml:space="preserve"> dodavatele</w:t>
      </w:r>
      <w:r w:rsidR="00596197" w:rsidRPr="008D0AE3">
        <w:rPr>
          <w:rFonts w:cs="Arial"/>
          <w:b/>
          <w:szCs w:val="20"/>
        </w:rPr>
        <w:t>.</w:t>
      </w:r>
      <w:r w:rsidR="001612AF">
        <w:rPr>
          <w:rFonts w:cs="Arial"/>
          <w:b/>
          <w:szCs w:val="20"/>
        </w:rPr>
        <w:t xml:space="preserve"> </w:t>
      </w:r>
      <w:r w:rsidR="00737FF1">
        <w:t xml:space="preserve">Podmínky </w:t>
      </w:r>
      <w:r w:rsidR="00737FF1" w:rsidRPr="00085C2D">
        <w:t>kvalifika</w:t>
      </w:r>
      <w:r w:rsidR="00737FF1">
        <w:t xml:space="preserve">ce </w:t>
      </w:r>
      <w:r w:rsidRPr="008D0AE3">
        <w:rPr>
          <w:rFonts w:cs="Arial"/>
          <w:szCs w:val="20"/>
        </w:rPr>
        <w:t>a způsob jejich prokázání</w:t>
      </w:r>
      <w:r w:rsidR="001612AF">
        <w:rPr>
          <w:rFonts w:cs="Arial"/>
          <w:szCs w:val="20"/>
        </w:rPr>
        <w:t xml:space="preserve"> </w:t>
      </w:r>
      <w:r w:rsidRPr="008D0AE3">
        <w:rPr>
          <w:rFonts w:cs="Arial"/>
          <w:szCs w:val="20"/>
        </w:rPr>
        <w:t>jsou stanoveny v</w:t>
      </w:r>
      <w:r w:rsidR="00145ECE" w:rsidRPr="008D0AE3">
        <w:rPr>
          <w:rFonts w:cs="Arial"/>
          <w:szCs w:val="20"/>
        </w:rPr>
        <w:t xml:space="preserve"> příloze č. 1 </w:t>
      </w:r>
      <w:r w:rsidR="00596197" w:rsidRPr="008D0AE3">
        <w:rPr>
          <w:rFonts w:cs="Arial"/>
          <w:szCs w:val="20"/>
        </w:rPr>
        <w:t>této zadávací dokumentac</w:t>
      </w:r>
      <w:r w:rsidR="00737FF1">
        <w:rPr>
          <w:rFonts w:cs="Arial"/>
          <w:szCs w:val="20"/>
        </w:rPr>
        <w:t>e</w:t>
      </w:r>
      <w:r w:rsidR="00596197" w:rsidRPr="008D0AE3">
        <w:rPr>
          <w:rFonts w:cs="Arial"/>
          <w:szCs w:val="20"/>
        </w:rPr>
        <w:t xml:space="preserve"> s názvem </w:t>
      </w:r>
      <w:r w:rsidR="00145ECE" w:rsidRPr="008D0AE3">
        <w:rPr>
          <w:rFonts w:cs="Arial"/>
          <w:szCs w:val="20"/>
        </w:rPr>
        <w:t>„</w:t>
      </w:r>
      <w:r w:rsidRPr="008D0AE3">
        <w:rPr>
          <w:rFonts w:cs="Arial"/>
          <w:szCs w:val="20"/>
        </w:rPr>
        <w:t>Kvalifikační dokumentac</w:t>
      </w:r>
      <w:r w:rsidR="00145ECE" w:rsidRPr="008D0AE3">
        <w:rPr>
          <w:rFonts w:cs="Arial"/>
          <w:szCs w:val="20"/>
        </w:rPr>
        <w:t>e“</w:t>
      </w:r>
      <w:r w:rsidR="00C407FA" w:rsidRPr="008D0AE3">
        <w:rPr>
          <w:rFonts w:cs="Arial"/>
          <w:szCs w:val="20"/>
        </w:rPr>
        <w:t>.</w:t>
      </w:r>
    </w:p>
    <w:p w:rsidR="005F1393" w:rsidRPr="008D0AE3" w:rsidRDefault="005F1393" w:rsidP="00737FF1">
      <w:pPr>
        <w:numPr>
          <w:ilvl w:val="1"/>
          <w:numId w:val="7"/>
        </w:numPr>
        <w:spacing w:before="120" w:after="120" w:line="280" w:lineRule="atLeast"/>
        <w:ind w:right="-2"/>
        <w:rPr>
          <w:rFonts w:cs="Arial"/>
          <w:bCs/>
          <w:szCs w:val="20"/>
        </w:rPr>
      </w:pPr>
      <w:r w:rsidRPr="008D0AE3">
        <w:rPr>
          <w:rFonts w:cs="Arial"/>
          <w:b/>
          <w:bCs/>
          <w:szCs w:val="20"/>
        </w:rPr>
        <w:t>Nabídková cena</w:t>
      </w:r>
      <w:r w:rsidRPr="008D0AE3">
        <w:rPr>
          <w:rFonts w:cs="Arial"/>
          <w:bCs/>
          <w:szCs w:val="20"/>
        </w:rPr>
        <w:t xml:space="preserve"> zpracovaná dle </w:t>
      </w:r>
      <w:r w:rsidR="00EB7F56" w:rsidRPr="008D0AE3">
        <w:rPr>
          <w:rFonts w:cs="Arial"/>
          <w:bCs/>
          <w:szCs w:val="20"/>
        </w:rPr>
        <w:t xml:space="preserve">kapitoly </w:t>
      </w:r>
      <w:r w:rsidR="008D0AE3" w:rsidRPr="008D0AE3">
        <w:rPr>
          <w:rFonts w:cs="Arial"/>
          <w:bCs/>
          <w:szCs w:val="20"/>
        </w:rPr>
        <w:t xml:space="preserve">8 </w:t>
      </w:r>
      <w:r w:rsidRPr="008D0AE3">
        <w:rPr>
          <w:rFonts w:cs="Arial"/>
          <w:bCs/>
          <w:szCs w:val="20"/>
        </w:rPr>
        <w:t>této zadávací dokumentace.</w:t>
      </w:r>
    </w:p>
    <w:p w:rsidR="005F1393" w:rsidRPr="008D0AE3" w:rsidRDefault="005F1393" w:rsidP="00737FF1">
      <w:pPr>
        <w:numPr>
          <w:ilvl w:val="1"/>
          <w:numId w:val="7"/>
        </w:numPr>
        <w:spacing w:before="120" w:after="120" w:line="280" w:lineRule="atLeast"/>
        <w:ind w:right="-2"/>
        <w:rPr>
          <w:rFonts w:cs="Arial"/>
          <w:bCs/>
          <w:szCs w:val="20"/>
        </w:rPr>
      </w:pPr>
      <w:r w:rsidRPr="008D0AE3">
        <w:rPr>
          <w:rFonts w:cs="Arial"/>
          <w:b/>
          <w:bCs/>
          <w:szCs w:val="20"/>
        </w:rPr>
        <w:t xml:space="preserve">Návrh </w:t>
      </w:r>
      <w:r w:rsidR="005A621B" w:rsidRPr="008D0AE3">
        <w:rPr>
          <w:rFonts w:cs="Arial"/>
          <w:b/>
          <w:bCs/>
          <w:szCs w:val="20"/>
        </w:rPr>
        <w:t>s</w:t>
      </w:r>
      <w:r w:rsidRPr="008D0AE3">
        <w:rPr>
          <w:rFonts w:cs="Arial"/>
          <w:b/>
          <w:bCs/>
          <w:szCs w:val="20"/>
        </w:rPr>
        <w:t xml:space="preserve">mlouvy </w:t>
      </w:r>
      <w:r w:rsidRPr="008D0AE3">
        <w:rPr>
          <w:rFonts w:cs="Arial"/>
          <w:bCs/>
          <w:szCs w:val="20"/>
        </w:rPr>
        <w:t xml:space="preserve">podepsaný osobou oprávněnou </w:t>
      </w:r>
      <w:r w:rsidR="002A67A1" w:rsidRPr="008D0AE3">
        <w:rPr>
          <w:rFonts w:cs="Arial"/>
          <w:szCs w:val="20"/>
        </w:rPr>
        <w:t xml:space="preserve">zastupovat </w:t>
      </w:r>
      <w:r w:rsidR="005D6854" w:rsidRPr="008D0AE3">
        <w:rPr>
          <w:rFonts w:cs="Arial"/>
          <w:bCs/>
          <w:szCs w:val="20"/>
        </w:rPr>
        <w:t>dodavatel</w:t>
      </w:r>
      <w:r w:rsidRPr="008D0AE3">
        <w:rPr>
          <w:rFonts w:cs="Arial"/>
          <w:bCs/>
          <w:szCs w:val="20"/>
        </w:rPr>
        <w:t xml:space="preserve">e, k čemuž </w:t>
      </w:r>
      <w:r w:rsidR="005D6854" w:rsidRPr="008D0AE3">
        <w:rPr>
          <w:rFonts w:cs="Arial"/>
          <w:bCs/>
          <w:szCs w:val="20"/>
        </w:rPr>
        <w:t>dodavatel</w:t>
      </w:r>
      <w:r w:rsidR="000D0A3A" w:rsidRPr="008D0AE3">
        <w:rPr>
          <w:rFonts w:cs="Arial"/>
          <w:bCs/>
          <w:szCs w:val="20"/>
        </w:rPr>
        <w:t xml:space="preserve"> závazně využije přílohu č. </w:t>
      </w:r>
      <w:r w:rsidRPr="008D0AE3">
        <w:rPr>
          <w:rFonts w:cs="Arial"/>
          <w:bCs/>
          <w:szCs w:val="20"/>
        </w:rPr>
        <w:t xml:space="preserve">2 </w:t>
      </w:r>
      <w:r w:rsidR="003757FD" w:rsidRPr="008D0AE3">
        <w:rPr>
          <w:rFonts w:cs="Arial"/>
          <w:bCs/>
          <w:szCs w:val="20"/>
        </w:rPr>
        <w:t>této zadávací dokumentace</w:t>
      </w:r>
      <w:r w:rsidRPr="008D0AE3">
        <w:rPr>
          <w:rFonts w:cs="Arial"/>
          <w:bCs/>
          <w:szCs w:val="20"/>
        </w:rPr>
        <w:t xml:space="preserve"> – Závazný </w:t>
      </w:r>
      <w:r w:rsidR="008D0AE3" w:rsidRPr="008D0AE3">
        <w:rPr>
          <w:rFonts w:cs="Arial"/>
          <w:bCs/>
          <w:szCs w:val="20"/>
        </w:rPr>
        <w:t xml:space="preserve">návrh rámcové </w:t>
      </w:r>
      <w:r w:rsidR="005A621B" w:rsidRPr="008D0AE3">
        <w:rPr>
          <w:rFonts w:cs="Arial"/>
          <w:bCs/>
          <w:szCs w:val="20"/>
        </w:rPr>
        <w:t>s</w:t>
      </w:r>
      <w:r w:rsidRPr="008D0AE3">
        <w:rPr>
          <w:rFonts w:cs="Arial"/>
          <w:bCs/>
          <w:szCs w:val="20"/>
        </w:rPr>
        <w:t xml:space="preserve">mlouvy. </w:t>
      </w:r>
    </w:p>
    <w:p w:rsidR="005F1393" w:rsidRPr="00F93C1B" w:rsidRDefault="005F1393" w:rsidP="00737FF1">
      <w:pPr>
        <w:spacing w:before="120" w:after="120" w:line="280" w:lineRule="atLeast"/>
        <w:ind w:left="1416" w:right="-2"/>
        <w:rPr>
          <w:rFonts w:cs="Arial"/>
          <w:bCs/>
          <w:szCs w:val="20"/>
        </w:rPr>
      </w:pPr>
      <w:r w:rsidRPr="008D0AE3">
        <w:rPr>
          <w:rFonts w:cs="Arial"/>
          <w:bCs/>
          <w:szCs w:val="20"/>
        </w:rPr>
        <w:t xml:space="preserve">Pokud </w:t>
      </w:r>
      <w:r w:rsidR="002A67A1" w:rsidRPr="008D0AE3">
        <w:rPr>
          <w:rFonts w:cs="Arial"/>
          <w:szCs w:val="20"/>
        </w:rPr>
        <w:t xml:space="preserve">zastupuje </w:t>
      </w:r>
      <w:r w:rsidR="005D6854" w:rsidRPr="008D0AE3">
        <w:rPr>
          <w:rFonts w:cs="Arial"/>
          <w:bCs/>
          <w:szCs w:val="20"/>
        </w:rPr>
        <w:t>dodavatel</w:t>
      </w:r>
      <w:r w:rsidRPr="008D0AE3">
        <w:rPr>
          <w:rFonts w:cs="Arial"/>
          <w:bCs/>
          <w:szCs w:val="20"/>
        </w:rPr>
        <w:t xml:space="preserve">e zmocněnec na základě plné moci, musí být v nabídce za návrhem </w:t>
      </w:r>
      <w:r w:rsidR="008D0AE3" w:rsidRPr="008D0AE3">
        <w:rPr>
          <w:rFonts w:cs="Arial"/>
          <w:bCs/>
          <w:szCs w:val="20"/>
        </w:rPr>
        <w:t>rámcové s</w:t>
      </w:r>
      <w:r w:rsidRPr="008D0AE3">
        <w:rPr>
          <w:rFonts w:cs="Arial"/>
          <w:bCs/>
          <w:szCs w:val="20"/>
        </w:rPr>
        <w:t xml:space="preserve">mlouvy předložena platná plná moc v originále nebo v úředně </w:t>
      </w:r>
      <w:r w:rsidRPr="00F93C1B">
        <w:rPr>
          <w:rFonts w:cs="Arial"/>
          <w:bCs/>
          <w:szCs w:val="20"/>
        </w:rPr>
        <w:t>ověřené kopii.</w:t>
      </w:r>
    </w:p>
    <w:p w:rsidR="00856994" w:rsidRPr="008D0AE3" w:rsidRDefault="00EB7F56" w:rsidP="00737FF1">
      <w:pPr>
        <w:spacing w:before="120" w:after="120" w:line="280" w:lineRule="atLeast"/>
        <w:ind w:left="1416" w:right="-2"/>
        <w:rPr>
          <w:rFonts w:cs="Arial"/>
          <w:bCs/>
          <w:szCs w:val="20"/>
        </w:rPr>
      </w:pPr>
      <w:r w:rsidRPr="00F93C1B">
        <w:rPr>
          <w:rFonts w:cs="Arial"/>
          <w:b/>
          <w:bCs/>
          <w:szCs w:val="20"/>
          <w:u w:val="single"/>
        </w:rPr>
        <w:lastRenderedPageBreak/>
        <w:t xml:space="preserve">Návrh </w:t>
      </w:r>
      <w:r w:rsidR="00CE5E36" w:rsidRPr="00F93C1B">
        <w:rPr>
          <w:rFonts w:cs="Arial"/>
          <w:b/>
          <w:bCs/>
          <w:szCs w:val="20"/>
          <w:u w:val="single"/>
        </w:rPr>
        <w:t>s</w:t>
      </w:r>
      <w:r w:rsidRPr="00F93C1B">
        <w:rPr>
          <w:rFonts w:cs="Arial"/>
          <w:b/>
          <w:bCs/>
          <w:szCs w:val="20"/>
          <w:u w:val="single"/>
        </w:rPr>
        <w:t>mlouvy bude obsahovat všechny předepsané přílohy</w:t>
      </w:r>
      <w:r w:rsidR="005D709D" w:rsidRPr="00F93C1B">
        <w:rPr>
          <w:rFonts w:cs="Arial"/>
          <w:bCs/>
          <w:szCs w:val="20"/>
        </w:rPr>
        <w:t>.</w:t>
      </w:r>
    </w:p>
    <w:p w:rsidR="00185576" w:rsidRPr="008D0AE3" w:rsidRDefault="00185576" w:rsidP="00737FF1">
      <w:pPr>
        <w:numPr>
          <w:ilvl w:val="1"/>
          <w:numId w:val="7"/>
        </w:numPr>
        <w:spacing w:before="120" w:after="120" w:line="280" w:lineRule="atLeast"/>
        <w:ind w:right="-2"/>
        <w:rPr>
          <w:rFonts w:cs="Arial"/>
          <w:szCs w:val="20"/>
        </w:rPr>
      </w:pPr>
      <w:r w:rsidRPr="008D0AE3">
        <w:t>další doklady a dokumenty vyžadované touto zadávací dokumentací či obecně závaznými právními předpisy.</w:t>
      </w:r>
    </w:p>
    <w:p w:rsidR="00006A80" w:rsidRPr="008D0AE3" w:rsidRDefault="00006A80" w:rsidP="00737FF1">
      <w:pPr>
        <w:spacing w:before="120" w:line="280" w:lineRule="atLeast"/>
        <w:ind w:left="720" w:right="-2"/>
        <w:rPr>
          <w:rFonts w:cs="Arial"/>
          <w:szCs w:val="20"/>
        </w:rPr>
      </w:pPr>
      <w:r w:rsidRPr="008D0AE3">
        <w:rPr>
          <w:rFonts w:cs="Arial"/>
          <w:szCs w:val="20"/>
        </w:rPr>
        <w:t>Požadavky zadavatele na formální stránku nabídky mají doporučující charakter.</w:t>
      </w:r>
    </w:p>
    <w:p w:rsidR="006B0C73" w:rsidRPr="00765EA3" w:rsidRDefault="006B0C73" w:rsidP="006B0C73">
      <w:pPr>
        <w:tabs>
          <w:tab w:val="num" w:pos="1440"/>
        </w:tabs>
        <w:spacing w:line="280" w:lineRule="atLeast"/>
        <w:ind w:right="-108"/>
        <w:rPr>
          <w:rFonts w:cs="Arial"/>
          <w:szCs w:val="20"/>
          <w:highlight w:val="yellow"/>
        </w:rPr>
      </w:pPr>
    </w:p>
    <w:p w:rsidR="00CA26B0" w:rsidRPr="008D0AE3" w:rsidRDefault="00CA26B0" w:rsidP="00CA26B0">
      <w:pPr>
        <w:numPr>
          <w:ilvl w:val="0"/>
          <w:numId w:val="7"/>
        </w:numPr>
        <w:spacing w:before="120" w:after="120" w:line="280" w:lineRule="atLeast"/>
        <w:ind w:right="-142"/>
        <w:rPr>
          <w:rFonts w:cs="Arial"/>
          <w:szCs w:val="20"/>
        </w:rPr>
      </w:pPr>
      <w:r w:rsidRPr="008D0AE3">
        <w:rPr>
          <w:rFonts w:cs="Arial"/>
          <w:szCs w:val="20"/>
        </w:rPr>
        <w:t>Další požadavky a pokyny zadavatele:</w:t>
      </w:r>
    </w:p>
    <w:p w:rsidR="00F33DE8" w:rsidRPr="008D0AE3" w:rsidRDefault="00F33DE8" w:rsidP="008D0AE3">
      <w:pPr>
        <w:numPr>
          <w:ilvl w:val="1"/>
          <w:numId w:val="7"/>
        </w:numPr>
        <w:spacing w:before="120" w:after="120" w:line="280" w:lineRule="atLeast"/>
        <w:ind w:right="-2"/>
        <w:rPr>
          <w:rFonts w:cs="Arial"/>
          <w:bCs/>
          <w:szCs w:val="20"/>
        </w:rPr>
      </w:pPr>
      <w:r w:rsidRPr="008D0AE3">
        <w:t>V případě společné účasti dodavatelů podávajících společnou nabídku zadavatel v souladu s § 103 odst. 1 písm. f) ZZVZ požaduje, aby odpovědnost z plnění veřejné zakázky nesli všichni dodavatelé podávající společnou nabídku společně a</w:t>
      </w:r>
      <w:r w:rsidR="00BC5F49">
        <w:t> </w:t>
      </w:r>
      <w:r w:rsidRPr="008D0AE3">
        <w:t>nerozdílně.</w:t>
      </w:r>
      <w:r w:rsidR="003756BA">
        <w:t xml:space="preserve"> </w:t>
      </w:r>
      <w:r w:rsidRPr="008D0AE3">
        <w:t>Tuto skutečnost dodavatelé prokáží předložením smlouvy uzavřené mezi nimi, z níž jednoznačně vyplývá splnění tohoto požadavku zadavatele, popřípadě předložením jiného dokumentu (např. souhlasného prohlášení všech dodavatelů, kteří podali společnou nabídku).</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szCs w:val="20"/>
        </w:rPr>
        <w:t>Ná</w:t>
      </w:r>
      <w:r w:rsidRPr="008D0AE3">
        <w:rPr>
          <w:rFonts w:cs="Arial"/>
          <w:bCs/>
          <w:szCs w:val="20"/>
        </w:rPr>
        <w:t>klady spojené s účastí v zadávacím řízení nese každý dodavatel sám.</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si vyhrazuje právo na změnu nebo doplnění zadávacích podmínek, a</w:t>
      </w:r>
      <w:r w:rsidR="00BC5F49">
        <w:t> </w:t>
      </w:r>
      <w:r w:rsidRPr="008D0AE3">
        <w:rPr>
          <w:rFonts w:cs="Arial"/>
          <w:bCs/>
          <w:szCs w:val="20"/>
        </w:rPr>
        <w:t>to</w:t>
      </w:r>
      <w:r w:rsidR="00BC5F49">
        <w:rPr>
          <w:rFonts w:cs="Arial"/>
          <w:bCs/>
          <w:szCs w:val="20"/>
        </w:rPr>
        <w:t> </w:t>
      </w:r>
      <w:r w:rsidRPr="008D0AE3">
        <w:rPr>
          <w:rFonts w:cs="Arial"/>
          <w:bCs/>
          <w:szCs w:val="20"/>
        </w:rPr>
        <w:t xml:space="preserve">buď na základě žádostí dodavatelů o dodatečné informace, nebo z vlastního podnětu. </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si vyhrazuje právo zrušit zadávací řízení v souladu s příslušnými ustanoveními ZZVZ.</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si vyhrazuje právo ověřit informace obsažené v nabídce dodavatele u</w:t>
      </w:r>
      <w:r w:rsidR="00BC5F49">
        <w:rPr>
          <w:rFonts w:cs="Arial"/>
          <w:bCs/>
          <w:szCs w:val="20"/>
        </w:rPr>
        <w:t> </w:t>
      </w:r>
      <w:r w:rsidRPr="008D0AE3">
        <w:rPr>
          <w:rFonts w:cs="Arial"/>
          <w:bCs/>
          <w:szCs w:val="20"/>
        </w:rPr>
        <w:t>třetích osob a dodavatel je povinen mu v tomto ohledu poskytnout veškerou potřebnou součinnost.</w:t>
      </w:r>
    </w:p>
    <w:p w:rsidR="00F33DE8" w:rsidRPr="008D0AE3" w:rsidRDefault="00F33DE8" w:rsidP="008D0AE3">
      <w:pPr>
        <w:numPr>
          <w:ilvl w:val="1"/>
          <w:numId w:val="7"/>
        </w:numPr>
        <w:spacing w:before="120" w:after="120" w:line="280" w:lineRule="atLeast"/>
        <w:ind w:right="-2"/>
        <w:rPr>
          <w:rFonts w:cs="Arial"/>
          <w:bCs/>
          <w:szCs w:val="20"/>
        </w:rPr>
      </w:pPr>
      <w:r w:rsidRPr="008D0AE3">
        <w:rPr>
          <w:rFonts w:cs="Arial"/>
          <w:bCs/>
          <w:szCs w:val="20"/>
        </w:rPr>
        <w:t>Zadavatel je oprávněn jakékoliv informace či doklady poskytnuté dodavateli použít, je-li to nezbytné pro postup podle ZZVZ či pokud to vyplývá z účelu ZZVZ.</w:t>
      </w:r>
    </w:p>
    <w:p w:rsidR="00F33DE8" w:rsidRPr="002B59D0" w:rsidRDefault="00F33DE8" w:rsidP="008D0AE3">
      <w:pPr>
        <w:numPr>
          <w:ilvl w:val="1"/>
          <w:numId w:val="7"/>
        </w:numPr>
        <w:spacing w:before="120" w:after="120" w:line="280" w:lineRule="atLeast"/>
        <w:ind w:right="-2"/>
        <w:rPr>
          <w:rFonts w:cs="Arial"/>
          <w:bCs/>
          <w:szCs w:val="20"/>
        </w:rPr>
      </w:pPr>
      <w:r w:rsidRPr="00AF425F">
        <w:rPr>
          <w:rFonts w:cs="Arial"/>
          <w:bCs/>
          <w:szCs w:val="20"/>
        </w:rPr>
        <w:t>Informace a údaje uvedené v jednotlivých částech této zadávací dokumentace a</w:t>
      </w:r>
      <w:r w:rsidR="00BC5F49">
        <w:rPr>
          <w:rFonts w:cs="Arial"/>
          <w:bCs/>
          <w:szCs w:val="20"/>
        </w:rPr>
        <w:t> </w:t>
      </w:r>
      <w:r w:rsidRPr="00AF425F">
        <w:rPr>
          <w:rFonts w:cs="Arial"/>
          <w:bCs/>
          <w:szCs w:val="20"/>
        </w:rPr>
        <w:t>v</w:t>
      </w:r>
      <w:r w:rsidR="00BC5F49">
        <w:rPr>
          <w:rFonts w:cs="Arial"/>
          <w:bCs/>
          <w:szCs w:val="20"/>
        </w:rPr>
        <w:t> </w:t>
      </w:r>
      <w:r w:rsidRPr="00AF425F">
        <w:rPr>
          <w:rFonts w:cs="Arial"/>
          <w:bCs/>
          <w:szCs w:val="20"/>
        </w:rPr>
        <w:t>přílohách této zadávací dokumentace vymezují závazné požadavky zadavatele</w:t>
      </w:r>
      <w:r w:rsidR="00E2525C">
        <w:rPr>
          <w:rFonts w:cs="Arial"/>
          <w:bCs/>
          <w:szCs w:val="20"/>
        </w:rPr>
        <w:t xml:space="preserve"> na </w:t>
      </w:r>
      <w:r w:rsidRPr="00AF425F">
        <w:rPr>
          <w:rFonts w:cs="Arial"/>
          <w:bCs/>
          <w:szCs w:val="20"/>
        </w:rPr>
        <w:t xml:space="preserve">plnění veřejné zakázky. Tyto požadavky je dodavatel povinen plně a bezvýhradně respektovat při zpracování své nabídky. Neakceptování požadavků zadavatele uvedených v této zadávací dokumentaci bude považováno za nesplnění zadávacích </w:t>
      </w:r>
      <w:r w:rsidRPr="002B59D0">
        <w:rPr>
          <w:rFonts w:cs="Arial"/>
          <w:bCs/>
          <w:szCs w:val="20"/>
        </w:rPr>
        <w:t>podmínek s následkem vyloučení dodavatele ze zadávacího řízení.</w:t>
      </w:r>
    </w:p>
    <w:p w:rsidR="00F33DE8" w:rsidRPr="002B59D0" w:rsidRDefault="00F33DE8" w:rsidP="008D0AE3">
      <w:pPr>
        <w:numPr>
          <w:ilvl w:val="1"/>
          <w:numId w:val="7"/>
        </w:numPr>
        <w:spacing w:before="120" w:after="120" w:line="280" w:lineRule="atLeast"/>
        <w:ind w:right="-2"/>
        <w:rPr>
          <w:rFonts w:cs="Arial"/>
          <w:bCs/>
          <w:szCs w:val="20"/>
        </w:rPr>
      </w:pPr>
      <w:r w:rsidRPr="002B59D0">
        <w:rPr>
          <w:rFonts w:cs="Arial"/>
          <w:bCs/>
          <w:szCs w:val="20"/>
        </w:rPr>
        <w:t xml:space="preserve">Zadavatel upozorňuje, že v případě porušení povinnosti dodavatele, jenž byl zadavatelem vybrán k uzavření smlouvy (jako první, či další v pořadí v případě postupu podle § 125 ZZVZ), uzavřít </w:t>
      </w:r>
      <w:r w:rsidR="002B59D0" w:rsidRPr="002B59D0">
        <w:rPr>
          <w:rFonts w:cs="Arial"/>
          <w:bCs/>
          <w:szCs w:val="20"/>
        </w:rPr>
        <w:t>rámcovou s</w:t>
      </w:r>
      <w:r w:rsidRPr="002B59D0">
        <w:rPr>
          <w:rFonts w:cs="Arial"/>
          <w:bCs/>
          <w:szCs w:val="20"/>
        </w:rPr>
        <w:t>mlouvu či poskytnout k jejímu uzavření součinnost ve smyslu § 122 odst. 3 a § 124 odst. 1 ZZVZ, je zadavatel připraven přistoupit k vymáhání škody způsobené zadavateli tímto dodavatelem.</w:t>
      </w:r>
    </w:p>
    <w:p w:rsidR="00A9629A" w:rsidRPr="002B59D0" w:rsidRDefault="00F33DE8" w:rsidP="008D0AE3">
      <w:pPr>
        <w:numPr>
          <w:ilvl w:val="1"/>
          <w:numId w:val="7"/>
        </w:numPr>
        <w:spacing w:before="120" w:after="120" w:line="280" w:lineRule="atLeast"/>
        <w:ind w:right="-2"/>
        <w:rPr>
          <w:rFonts w:cs="Arial"/>
          <w:bCs/>
          <w:szCs w:val="20"/>
        </w:rPr>
      </w:pPr>
      <w:r w:rsidRPr="002B59D0">
        <w:rPr>
          <w:rFonts w:cs="Arial"/>
          <w:bCs/>
          <w:szCs w:val="20"/>
        </w:rPr>
        <w:t>Zadavatel rovněž upozorňuje, že v případě naplnění důvodů pro povinnost nebo možnost zadavatele zrušit zadávací řízení dle § 127 ZZVZ je připraven rozhodnout o</w:t>
      </w:r>
      <w:r w:rsidR="00BC5F49">
        <w:rPr>
          <w:rFonts w:cs="Arial"/>
          <w:bCs/>
          <w:szCs w:val="20"/>
        </w:rPr>
        <w:t> </w:t>
      </w:r>
      <w:r w:rsidRPr="002B59D0">
        <w:rPr>
          <w:rFonts w:cs="Arial"/>
          <w:bCs/>
          <w:szCs w:val="20"/>
        </w:rPr>
        <w:t>zrušení zadávacího řízení této veřejné zakázky.</w:t>
      </w:r>
    </w:p>
    <w:p w:rsidR="00F33DE8" w:rsidRPr="002B59D0" w:rsidRDefault="00A9629A" w:rsidP="008D0AE3">
      <w:pPr>
        <w:numPr>
          <w:ilvl w:val="1"/>
          <w:numId w:val="7"/>
        </w:numPr>
        <w:spacing w:before="120" w:after="120" w:line="280" w:lineRule="atLeast"/>
        <w:ind w:right="-2"/>
        <w:rPr>
          <w:rFonts w:cs="Arial"/>
          <w:bCs/>
          <w:szCs w:val="20"/>
        </w:rPr>
      </w:pPr>
      <w:r w:rsidRPr="002B59D0">
        <w:t xml:space="preserve">V případě, že dojde ke změně údajů uvedených v nabídce do doby uzavření </w:t>
      </w:r>
      <w:r w:rsidR="002B59D0">
        <w:t xml:space="preserve">rámcové </w:t>
      </w:r>
      <w:r w:rsidRPr="002B59D0">
        <w:t xml:space="preserve">smlouvy s vybraným dodavatelem, popřípadě s dodavatelem, se kterým má být uzavřena </w:t>
      </w:r>
      <w:r w:rsidR="002B59D0">
        <w:t xml:space="preserve">rámcová </w:t>
      </w:r>
      <w:r w:rsidRPr="002B59D0">
        <w:t xml:space="preserve">smlouva, je příslušný dodavatel povinen o této změně zadavatele bezodkladně písemně informovat. V případě, že dojde ke změně v kvalifikaci dodavatele, je třeba postupovat dle § 88 ZZVZ. </w:t>
      </w:r>
    </w:p>
    <w:p w:rsidR="00A749C4" w:rsidRPr="00676F43"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103" w:name="_Toc468195332"/>
      <w:bookmarkStart w:id="104" w:name="_Toc372138656"/>
      <w:bookmarkStart w:id="105" w:name="_Toc372138657"/>
      <w:bookmarkStart w:id="106" w:name="_Toc372138658"/>
      <w:bookmarkStart w:id="107" w:name="_Toc372138659"/>
      <w:bookmarkStart w:id="108" w:name="_Toc372138660"/>
      <w:bookmarkStart w:id="109" w:name="_Toc372138661"/>
      <w:bookmarkStart w:id="110" w:name="_Toc372138662"/>
      <w:bookmarkStart w:id="111" w:name="_Toc372138663"/>
      <w:bookmarkStart w:id="112" w:name="_Toc372138664"/>
      <w:bookmarkStart w:id="113" w:name="_Toc372138665"/>
      <w:bookmarkStart w:id="114" w:name="_Toc372138666"/>
      <w:bookmarkStart w:id="115" w:name="_Toc372138667"/>
      <w:bookmarkStart w:id="116" w:name="_Toc372138668"/>
      <w:bookmarkStart w:id="117" w:name="_Toc372138669"/>
      <w:bookmarkStart w:id="118" w:name="_Toc372138670"/>
      <w:bookmarkStart w:id="119" w:name="_Toc372138671"/>
      <w:bookmarkStart w:id="120" w:name="_Toc372138672"/>
      <w:bookmarkStart w:id="121" w:name="_Toc372138673"/>
      <w:bookmarkStart w:id="122" w:name="_Toc372138674"/>
      <w:bookmarkStart w:id="123" w:name="_Toc372138675"/>
      <w:bookmarkStart w:id="124" w:name="_Toc402872398"/>
      <w:bookmarkStart w:id="125" w:name="_Toc406010384"/>
      <w:bookmarkStart w:id="126" w:name="_Toc4859186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676F43">
        <w:rPr>
          <w:caps/>
          <w:color w:val="FFFFFF"/>
          <w:sz w:val="20"/>
          <w:szCs w:val="20"/>
        </w:rPr>
        <w:lastRenderedPageBreak/>
        <w:t>zadávací dokumentace a podmínky přístupu či poskytnutí zadávací dokumentace</w:t>
      </w:r>
      <w:bookmarkEnd w:id="125"/>
      <w:bookmarkEnd w:id="126"/>
    </w:p>
    <w:p w:rsidR="00E11D95" w:rsidRPr="00A10654" w:rsidRDefault="00E11D95" w:rsidP="00E11D95">
      <w:pPr>
        <w:spacing w:before="120" w:line="280" w:lineRule="atLeast"/>
        <w:rPr>
          <w:b/>
          <w:szCs w:val="20"/>
          <w:u w:val="single"/>
        </w:rPr>
      </w:pPr>
      <w:bookmarkStart w:id="127" w:name="_Toc406010385"/>
      <w:r>
        <w:rPr>
          <w:b/>
          <w:szCs w:val="20"/>
          <w:u w:val="single"/>
        </w:rPr>
        <w:t>Vymezení zadávací dokumentace</w:t>
      </w:r>
    </w:p>
    <w:p w:rsidR="00E11D95" w:rsidRDefault="00E11D95" w:rsidP="00E11D95">
      <w:pPr>
        <w:spacing w:before="120" w:line="280" w:lineRule="atLeast"/>
        <w:rPr>
          <w:szCs w:val="20"/>
        </w:rPr>
      </w:pPr>
      <w:r w:rsidRPr="00A10654">
        <w:rPr>
          <w:szCs w:val="20"/>
        </w:rPr>
        <w:t xml:space="preserve">Zadávací dokumentací se rozumí zadávací dokumentace v užším smyslu, tj. veškeré písemné dokumenty obsahující zadávací podmínky, sdělované nebo zpřístupňované účastníkům zadávacího řízení při zahájení zadávacího řízení, včetně změn či doplnění zadávací dokumentace podle § 99 </w:t>
      </w:r>
      <w:r>
        <w:rPr>
          <w:szCs w:val="20"/>
        </w:rPr>
        <w:t>ZZVZ</w:t>
      </w:r>
      <w:r w:rsidRPr="00A10654">
        <w:rPr>
          <w:szCs w:val="20"/>
        </w:rPr>
        <w:t xml:space="preserve">, </w:t>
      </w:r>
      <w:r w:rsidRPr="00D52F49">
        <w:rPr>
          <w:szCs w:val="20"/>
        </w:rPr>
        <w:t xml:space="preserve">s výjimkou formulářů podle § 212 </w:t>
      </w:r>
      <w:r>
        <w:rPr>
          <w:szCs w:val="20"/>
        </w:rPr>
        <w:t>ZZVZ</w:t>
      </w:r>
      <w:r w:rsidRPr="00D52F49">
        <w:rPr>
          <w:szCs w:val="20"/>
        </w:rPr>
        <w:t>.</w:t>
      </w:r>
    </w:p>
    <w:p w:rsidR="00E11D95" w:rsidRDefault="00E11D95" w:rsidP="00E11D95">
      <w:pPr>
        <w:keepNext/>
        <w:spacing w:before="120" w:line="280" w:lineRule="atLeast"/>
      </w:pPr>
      <w:r>
        <w:rPr>
          <w:b/>
          <w:szCs w:val="20"/>
          <w:u w:val="single"/>
        </w:rPr>
        <w:t>P</w:t>
      </w:r>
      <w:r w:rsidRPr="00A10654">
        <w:rPr>
          <w:b/>
          <w:szCs w:val="20"/>
          <w:u w:val="single"/>
        </w:rPr>
        <w:t>oskytování</w:t>
      </w:r>
      <w:r>
        <w:rPr>
          <w:b/>
          <w:szCs w:val="20"/>
          <w:u w:val="single"/>
        </w:rPr>
        <w:t xml:space="preserve"> zadávací dokumentace</w:t>
      </w:r>
    </w:p>
    <w:p w:rsidR="00E11D95" w:rsidRDefault="00E11D95" w:rsidP="00E11D95">
      <w:pPr>
        <w:keepNext/>
        <w:spacing w:before="120" w:line="280" w:lineRule="atLeast"/>
        <w:rPr>
          <w:rFonts w:cs="Arial"/>
          <w:bCs/>
          <w:szCs w:val="20"/>
        </w:rPr>
      </w:pPr>
      <w:r w:rsidRPr="00A10654">
        <w:rPr>
          <w:szCs w:val="20"/>
        </w:rPr>
        <w:t xml:space="preserve">V souladu s § 96 odst. 1 a 2 </w:t>
      </w:r>
      <w:r>
        <w:rPr>
          <w:szCs w:val="20"/>
        </w:rPr>
        <w:t>ZZVZ</w:t>
      </w:r>
      <w:r w:rsidRPr="00A10654">
        <w:rPr>
          <w:szCs w:val="20"/>
        </w:rPr>
        <w:t>, je zadávací dokumentace zveřejněna na profilu zadavatele na</w:t>
      </w:r>
      <w:r w:rsidR="00BC5F49">
        <w:rPr>
          <w:szCs w:val="20"/>
        </w:rPr>
        <w:t> </w:t>
      </w:r>
      <w:r w:rsidRPr="00A10654">
        <w:rPr>
          <w:szCs w:val="20"/>
        </w:rPr>
        <w:t xml:space="preserve">internetové adrese: </w:t>
      </w:r>
      <w:hyperlink r:id="rId16" w:tgtFrame="_blank" w:history="1">
        <w:r>
          <w:rPr>
            <w:rStyle w:val="Hypertextovodkaz"/>
            <w:rFonts w:ascii="Arial" w:hAnsi="Arial" w:cs="Arial"/>
            <w:szCs w:val="20"/>
          </w:rPr>
          <w:t>https://mpsv.ezak.cz/profile_display_2.html</w:t>
        </w:r>
      </w:hyperlink>
      <w:r>
        <w:rPr>
          <w:szCs w:val="20"/>
        </w:rPr>
        <w:t xml:space="preserve"> k </w:t>
      </w:r>
      <w:r w:rsidRPr="00B6600F">
        <w:rPr>
          <w:rFonts w:cs="Arial"/>
          <w:bCs/>
          <w:szCs w:val="20"/>
        </w:rPr>
        <w:t xml:space="preserve">volnému stažení, kde budou zároveň uveřejňovány </w:t>
      </w:r>
      <w:r>
        <w:rPr>
          <w:rFonts w:cs="Arial"/>
          <w:bCs/>
          <w:szCs w:val="20"/>
        </w:rPr>
        <w:t>vysvětlení, změny nebo doplnění zadávací dokumentace</w:t>
      </w:r>
      <w:r w:rsidRPr="00B6600F">
        <w:rPr>
          <w:rFonts w:cs="Arial"/>
          <w:bCs/>
          <w:szCs w:val="20"/>
        </w:rPr>
        <w:t xml:space="preserve"> této veřejné zakázky</w:t>
      </w:r>
      <w:r>
        <w:rPr>
          <w:rFonts w:cs="Arial"/>
          <w:bCs/>
          <w:szCs w:val="20"/>
        </w:rPr>
        <w:t>.</w:t>
      </w:r>
    </w:p>
    <w:p w:rsidR="00ED26C8" w:rsidRPr="00676F43" w:rsidRDefault="00ED1D59"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28" w:name="_Toc372138677"/>
      <w:bookmarkStart w:id="129" w:name="_Toc485918603"/>
      <w:bookmarkEnd w:id="128"/>
      <w:r w:rsidRPr="00676F43">
        <w:rPr>
          <w:caps/>
          <w:color w:val="FFFFFF"/>
          <w:sz w:val="20"/>
          <w:szCs w:val="20"/>
        </w:rPr>
        <w:t>VYSVĚTLENÍ ZADÁVACÍ DOKUMENTACE</w:t>
      </w:r>
      <w:r w:rsidR="00ED26C8" w:rsidRPr="00676F43">
        <w:rPr>
          <w:caps/>
          <w:color w:val="FFFFFF"/>
          <w:sz w:val="20"/>
          <w:szCs w:val="20"/>
        </w:rPr>
        <w:t xml:space="preserve"> a prohlídka místa plnění</w:t>
      </w:r>
      <w:bookmarkEnd w:id="127"/>
      <w:bookmarkEnd w:id="129"/>
    </w:p>
    <w:p w:rsidR="00E11D95" w:rsidRPr="00B97E82" w:rsidRDefault="00E11D95" w:rsidP="00E11D95">
      <w:pPr>
        <w:spacing w:before="120" w:line="280" w:lineRule="atLeast"/>
        <w:rPr>
          <w:rFonts w:cs="Arial"/>
          <w:color w:val="000000"/>
        </w:rPr>
      </w:pPr>
      <w:r w:rsidRPr="00B97E82">
        <w:rPr>
          <w:rFonts w:cs="Arial"/>
          <w:color w:val="000000"/>
        </w:rPr>
        <w:t>Zadavatel může zadávací dokumentaci vysvětlit, pokud takové vysvětlení, případně související dokumenty, uveřejní na profilu zadavatele, a to nejméně 5 pracovních dnů před uplynutím lhůty pro</w:t>
      </w:r>
      <w:r w:rsidR="00BC5F49">
        <w:rPr>
          <w:rFonts w:cs="Arial"/>
          <w:color w:val="000000"/>
        </w:rPr>
        <w:t> </w:t>
      </w:r>
      <w:r w:rsidRPr="00B97E82">
        <w:rPr>
          <w:rFonts w:cs="Arial"/>
          <w:color w:val="000000"/>
        </w:rPr>
        <w:t>podání nabídek.</w:t>
      </w:r>
    </w:p>
    <w:p w:rsidR="00E11D95" w:rsidRPr="00B97E82" w:rsidRDefault="00E11D95" w:rsidP="00E11D95">
      <w:pPr>
        <w:spacing w:before="120" w:line="280" w:lineRule="atLeast"/>
        <w:rPr>
          <w:rFonts w:cs="Arial"/>
          <w:b/>
          <w:snapToGrid w:val="0"/>
          <w:szCs w:val="20"/>
        </w:rPr>
      </w:pPr>
      <w:r w:rsidRPr="00B97E82">
        <w:rPr>
          <w:rFonts w:cs="Arial"/>
          <w:color w:val="000000"/>
        </w:rPr>
        <w:t xml:space="preserve">Pokud o vysvětlení zadávací dokumentace písemně požádá dodavatel, zadavatel vysvětlení uveřejní, včetně přesného znění žádosti bez identifikace tohoto dodavatele na profilu zadavatele dle čl. 14 této zadávací dokumentace. Zadavatel není povinen vysvětlení poskytnout, pokud není žádost o vysvětlení doručena včas, a to alespoň 3 pracovní dny před </w:t>
      </w:r>
      <w:r w:rsidR="00E2525C">
        <w:rPr>
          <w:rFonts w:cs="Arial"/>
          <w:color w:val="000000"/>
        </w:rPr>
        <w:t>uplynutím shora uvedené lhůty 5 </w:t>
      </w:r>
      <w:r w:rsidRPr="00B97E82">
        <w:rPr>
          <w:rFonts w:cs="Arial"/>
          <w:color w:val="000000"/>
        </w:rPr>
        <w:t>pracovních dnů</w:t>
      </w:r>
      <w:r w:rsidRPr="00B97E82">
        <w:rPr>
          <w:rStyle w:val="Znakapoznpodarou"/>
          <w:rFonts w:ascii="Arial" w:hAnsi="Arial" w:cs="Arial"/>
          <w:color w:val="000000"/>
        </w:rPr>
        <w:footnoteReference w:id="5"/>
      </w:r>
      <w:r w:rsidRPr="00B97E82">
        <w:rPr>
          <w:rFonts w:cs="Arial"/>
          <w:color w:val="000000"/>
        </w:rPr>
        <w:t>. Pokud zadavatel na žádost o vysvětlení, která není doručena včas, vysvětlení poskytne, nemusí uvedené lhůty dodržet.</w:t>
      </w:r>
    </w:p>
    <w:p w:rsidR="00E11D95" w:rsidRPr="00367B72" w:rsidRDefault="00E11D95" w:rsidP="00E11D95">
      <w:pPr>
        <w:spacing w:before="120" w:line="280" w:lineRule="atLeast"/>
        <w:rPr>
          <w:rFonts w:cs="Arial"/>
          <w:snapToGrid w:val="0"/>
          <w:szCs w:val="20"/>
        </w:rPr>
      </w:pPr>
      <w:r w:rsidRPr="00B97E82">
        <w:rPr>
          <w:rFonts w:cs="Arial"/>
          <w:snapToGrid w:val="0"/>
          <w:szCs w:val="20"/>
        </w:rPr>
        <w:t>Zadavatel upozorňuje, že v rámci zachování zásady transparentnosti, rovného zacházení a zákazu diskriminace v rámci zadávacího řízení této veřejné zakázky musí být veškerá komunikace se</w:t>
      </w:r>
      <w:r w:rsidR="00BC5F49">
        <w:rPr>
          <w:rFonts w:cs="Arial"/>
          <w:snapToGrid w:val="0"/>
          <w:szCs w:val="20"/>
        </w:rPr>
        <w:t> </w:t>
      </w:r>
      <w:r w:rsidRPr="00367B72">
        <w:rPr>
          <w:rFonts w:cs="Arial"/>
          <w:snapToGrid w:val="0"/>
          <w:szCs w:val="20"/>
        </w:rPr>
        <w:t>zadavatelem vedena pouze písemnou formou a probíhat elektronicky</w:t>
      </w:r>
      <w:r w:rsidR="00E2525C">
        <w:rPr>
          <w:rFonts w:cs="Arial"/>
          <w:snapToGrid w:val="0"/>
          <w:szCs w:val="20"/>
        </w:rPr>
        <w:t>. Jakýkoliv další způsob, např. </w:t>
      </w:r>
      <w:r w:rsidRPr="00367B72">
        <w:rPr>
          <w:rFonts w:cs="Arial"/>
          <w:snapToGrid w:val="0"/>
          <w:szCs w:val="20"/>
        </w:rPr>
        <w:t>osobní jednání apod., je vyloučen.</w:t>
      </w:r>
    </w:p>
    <w:p w:rsidR="00E11D95" w:rsidRPr="00367B72" w:rsidRDefault="00E11D95" w:rsidP="00E11D95">
      <w:pPr>
        <w:spacing w:before="120" w:line="280" w:lineRule="atLeast"/>
        <w:rPr>
          <w:rFonts w:cs="Arial"/>
        </w:rPr>
      </w:pPr>
      <w:r w:rsidRPr="00367B72">
        <w:rPr>
          <w:rFonts w:cs="Arial"/>
          <w:snapToGrid w:val="0"/>
          <w:szCs w:val="20"/>
        </w:rPr>
        <w:t xml:space="preserve">Žádost o dodatečné informace musí být doručena zadavateli prostřednictvím elektronického nástroje </w:t>
      </w:r>
      <w:r w:rsidRPr="002C1F63">
        <w:rPr>
          <w:rFonts w:cs="Arial"/>
          <w:b/>
          <w:snapToGrid w:val="0"/>
          <w:szCs w:val="20"/>
        </w:rPr>
        <w:t>EZAK</w:t>
      </w:r>
      <w:r w:rsidRPr="00367B72">
        <w:rPr>
          <w:rFonts w:cs="Arial"/>
          <w:snapToGrid w:val="0"/>
          <w:szCs w:val="20"/>
        </w:rPr>
        <w:t xml:space="preserve">. </w:t>
      </w:r>
      <w:r w:rsidRPr="00367B72">
        <w:rPr>
          <w:rFonts w:cs="Arial"/>
        </w:rPr>
        <w:t>V žádosti o vysvětlení zadávací dokumentace musí být uvedeny identifikační a kontaktní údaje dodavatele a informace o tom, ke které veřejné zakázce se žádost vztahuje.</w:t>
      </w:r>
    </w:p>
    <w:p w:rsidR="00E11D95" w:rsidRPr="00B97E82" w:rsidRDefault="00E11D95" w:rsidP="00E11D95">
      <w:pPr>
        <w:spacing w:before="120" w:line="280" w:lineRule="atLeast"/>
        <w:rPr>
          <w:rFonts w:cs="Arial"/>
        </w:rPr>
      </w:pPr>
      <w:r w:rsidRPr="00B97E82">
        <w:rPr>
          <w:rFonts w:cs="Arial"/>
        </w:rPr>
        <w:t>Zadavatel je oprávněn uveřejnit na profilu zadavatele za podmínek § 99 ZZVZ rovněž změnu nebo</w:t>
      </w:r>
      <w:r w:rsidR="00BC5F49">
        <w:rPr>
          <w:rFonts w:cs="Arial"/>
        </w:rPr>
        <w:t> </w:t>
      </w:r>
      <w:r w:rsidRPr="00B97E82">
        <w:rPr>
          <w:rFonts w:cs="Arial"/>
        </w:rPr>
        <w:t>doplnění zadávací dokumentace.</w:t>
      </w:r>
    </w:p>
    <w:p w:rsidR="00E11D95" w:rsidRPr="00B97E82" w:rsidRDefault="00E11D95" w:rsidP="00E11D95">
      <w:pPr>
        <w:spacing w:before="120" w:line="280" w:lineRule="atLeast"/>
        <w:rPr>
          <w:rFonts w:cs="Arial"/>
        </w:rPr>
      </w:pPr>
      <w:r w:rsidRPr="00B97E82">
        <w:rPr>
          <w:rFonts w:cs="Arial"/>
        </w:rPr>
        <w:t>Prohlídka místa plnění veřejné zakázky nebude vzhledem k charakteru veřejné zakázky uskutečněna.</w:t>
      </w:r>
    </w:p>
    <w:p w:rsidR="00DC7454" w:rsidRPr="00676F43" w:rsidRDefault="00DC7454" w:rsidP="00DC745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30" w:name="_Toc479171561"/>
      <w:bookmarkStart w:id="131" w:name="_Toc485918604"/>
      <w:bookmarkEnd w:id="130"/>
      <w:r w:rsidRPr="00676F43">
        <w:rPr>
          <w:caps/>
          <w:color w:val="FFFFFF"/>
          <w:sz w:val="20"/>
          <w:szCs w:val="20"/>
        </w:rPr>
        <w:t>DALŠÍ PODMÍNKY PRO UZAVŘENÍ SMLOUVY</w:t>
      </w:r>
      <w:bookmarkEnd w:id="131"/>
    </w:p>
    <w:p w:rsidR="0041413D" w:rsidRDefault="0041413D" w:rsidP="0041413D">
      <w:pPr>
        <w:pStyle w:val="Styl7"/>
        <w:spacing w:before="0" w:line="280" w:lineRule="atLeast"/>
        <w:ind w:left="0" w:firstLine="0"/>
        <w:rPr>
          <w:rFonts w:ascii="Arial" w:hAnsi="Arial" w:cs="Arial"/>
          <w:sz w:val="20"/>
          <w:szCs w:val="20"/>
        </w:rPr>
      </w:pPr>
      <w:r>
        <w:rPr>
          <w:rFonts w:ascii="Arial" w:hAnsi="Arial" w:cs="Arial"/>
          <w:sz w:val="20"/>
          <w:szCs w:val="20"/>
        </w:rPr>
        <w:t xml:space="preserve">Vybraný dodavatel je povinen zadavateli na písemnou výzvu učiněnou dle § 122 odst. 3 písm. a) ZVZZ  předložit originály nebo úředně ověřené kopie dokladů prokazující kvalifikaci dle Kvalifikační dokumentace. </w:t>
      </w:r>
    </w:p>
    <w:p w:rsidR="00DC7454" w:rsidRPr="00676F43" w:rsidRDefault="00DC7454" w:rsidP="0041413D">
      <w:pPr>
        <w:spacing w:before="240" w:after="120" w:line="280" w:lineRule="atLeast"/>
      </w:pPr>
      <w:r w:rsidRPr="00676F43">
        <w:lastRenderedPageBreak/>
        <w:t>Zadavatel požaduje, aby vybraný dodavatel, který je právnickou osobou, jako podmínku pro uzavření smlouvy předložil</w:t>
      </w:r>
      <w:r w:rsidR="00676F43" w:rsidRPr="00676F43">
        <w:t xml:space="preserve"> v souladu s § 104 odst. 2 ZZVZ</w:t>
      </w:r>
      <w:r w:rsidRPr="00676F43">
        <w:t>:</w:t>
      </w:r>
    </w:p>
    <w:p w:rsidR="00DC7454" w:rsidRPr="00676F43" w:rsidRDefault="00DC7454" w:rsidP="00F157C1">
      <w:pPr>
        <w:pStyle w:val="Odstavecseseznamem"/>
        <w:tabs>
          <w:tab w:val="center" w:pos="709"/>
        </w:tabs>
        <w:spacing w:after="140" w:line="280" w:lineRule="atLeast"/>
      </w:pPr>
      <w:r w:rsidRPr="00676F43">
        <w:t xml:space="preserve">a) identifikační údaje všech osob, které jsou jeho skutečným majitelem podle zákona </w:t>
      </w:r>
      <w:r w:rsidR="007C5283" w:rsidRPr="00676F43">
        <w:br/>
      </w:r>
      <w:r w:rsidRPr="00676F43">
        <w:t>o některých opatřeních proti legalizaci výnosů z trestné činnosti a financování terorismu,</w:t>
      </w:r>
    </w:p>
    <w:p w:rsidR="00DC7454" w:rsidRPr="00676F43" w:rsidRDefault="00DC7454" w:rsidP="00F157C1">
      <w:pPr>
        <w:pStyle w:val="Odstavecseseznamem"/>
        <w:tabs>
          <w:tab w:val="center" w:pos="709"/>
        </w:tabs>
        <w:spacing w:after="140" w:line="280" w:lineRule="atLeast"/>
      </w:pPr>
      <w:r w:rsidRPr="00676F43">
        <w:t>b) doklady, z nichž vyplývá vztah všech osob podle písmene a) k dodavateli; těmito doklady jsou zejména</w:t>
      </w:r>
    </w:p>
    <w:p w:rsidR="00DC7454" w:rsidRPr="00676F43" w:rsidRDefault="00DC7454" w:rsidP="008D5D04">
      <w:pPr>
        <w:pStyle w:val="Odstavecseseznamem"/>
        <w:tabs>
          <w:tab w:val="center" w:pos="1276"/>
        </w:tabs>
        <w:spacing w:before="60" w:line="280" w:lineRule="atLeast"/>
        <w:ind w:left="1276"/>
      </w:pPr>
      <w:r w:rsidRPr="00676F43">
        <w:t>1. výpis z obchodního rejstříku nebo jiné obdobné evidence,</w:t>
      </w:r>
    </w:p>
    <w:p w:rsidR="00DC7454" w:rsidRPr="00676F43" w:rsidRDefault="00DC7454" w:rsidP="008D5D04">
      <w:pPr>
        <w:pStyle w:val="Odstavecseseznamem"/>
        <w:tabs>
          <w:tab w:val="center" w:pos="1276"/>
        </w:tabs>
        <w:spacing w:before="60" w:line="280" w:lineRule="atLeast"/>
        <w:ind w:left="1276"/>
      </w:pPr>
      <w:r w:rsidRPr="00676F43">
        <w:t>2. seznam akcionářů,</w:t>
      </w:r>
    </w:p>
    <w:p w:rsidR="00DC7454" w:rsidRPr="00676F43" w:rsidRDefault="00DC7454" w:rsidP="008D5D04">
      <w:pPr>
        <w:pStyle w:val="Odstavecseseznamem"/>
        <w:tabs>
          <w:tab w:val="center" w:pos="1276"/>
        </w:tabs>
        <w:spacing w:before="60" w:line="280" w:lineRule="atLeast"/>
        <w:ind w:left="1276"/>
      </w:pPr>
      <w:r w:rsidRPr="00676F43">
        <w:t>3. rozhodnutí statutárního orgánu o vyplacení podílu na zisku,</w:t>
      </w:r>
    </w:p>
    <w:p w:rsidR="00DC7454" w:rsidRPr="00676F43" w:rsidRDefault="00DC7454" w:rsidP="008D5D04">
      <w:pPr>
        <w:pStyle w:val="Odstavecseseznamem"/>
        <w:tabs>
          <w:tab w:val="center" w:pos="1276"/>
        </w:tabs>
        <w:spacing w:before="60" w:line="280" w:lineRule="atLeast"/>
        <w:ind w:left="1276"/>
      </w:pPr>
      <w:r w:rsidRPr="00676F43">
        <w:t>4. společenská smlouva, zakladatelská listina nebo stanovy.</w:t>
      </w:r>
    </w:p>
    <w:p w:rsidR="00A749C4" w:rsidRPr="00043647"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32" w:name="_Toc465682618"/>
      <w:bookmarkStart w:id="133" w:name="_Toc468195341"/>
      <w:bookmarkStart w:id="134" w:name="_Toc468279637"/>
      <w:bookmarkStart w:id="135" w:name="_Toc468279638"/>
      <w:bookmarkStart w:id="136" w:name="_Toc468279639"/>
      <w:bookmarkStart w:id="137" w:name="_Toc372138679"/>
      <w:bookmarkStart w:id="138" w:name="_Toc372138680"/>
      <w:bookmarkStart w:id="139" w:name="_Toc372138681"/>
      <w:bookmarkStart w:id="140" w:name="_Toc372138682"/>
      <w:bookmarkStart w:id="141" w:name="_Toc372138683"/>
      <w:bookmarkStart w:id="142" w:name="_Toc278564627"/>
      <w:bookmarkStart w:id="143" w:name="_Toc406010386"/>
      <w:bookmarkStart w:id="144" w:name="_Ref467831641"/>
      <w:bookmarkStart w:id="145" w:name="_Toc485918605"/>
      <w:bookmarkEnd w:id="132"/>
      <w:bookmarkEnd w:id="133"/>
      <w:bookmarkEnd w:id="134"/>
      <w:bookmarkEnd w:id="135"/>
      <w:bookmarkEnd w:id="136"/>
      <w:bookmarkEnd w:id="137"/>
      <w:bookmarkEnd w:id="138"/>
      <w:bookmarkEnd w:id="139"/>
      <w:bookmarkEnd w:id="140"/>
      <w:bookmarkEnd w:id="141"/>
      <w:r w:rsidRPr="00043647">
        <w:rPr>
          <w:caps/>
          <w:color w:val="FFFFFF"/>
          <w:sz w:val="20"/>
          <w:szCs w:val="20"/>
        </w:rPr>
        <w:t>Lhůta, místo a způsob pro podání nabídek</w:t>
      </w:r>
      <w:bookmarkEnd w:id="142"/>
      <w:bookmarkEnd w:id="143"/>
      <w:bookmarkEnd w:id="144"/>
      <w:bookmarkEnd w:id="145"/>
    </w:p>
    <w:p w:rsidR="00E11D95" w:rsidRDefault="00E11D95" w:rsidP="00E11D95">
      <w:pPr>
        <w:spacing w:before="120" w:line="280" w:lineRule="atLeast"/>
        <w:rPr>
          <w:rFonts w:cs="Arial"/>
          <w:szCs w:val="20"/>
        </w:rPr>
      </w:pPr>
      <w:r w:rsidRPr="00180339">
        <w:rPr>
          <w:rFonts w:cs="Arial"/>
          <w:szCs w:val="20"/>
          <w:u w:val="single"/>
        </w:rPr>
        <w:t>Zadavatel nepřijímá nabídky podané v listinné podobě</w:t>
      </w:r>
      <w:r w:rsidRPr="009876B9">
        <w:rPr>
          <w:rFonts w:cs="Arial"/>
          <w:szCs w:val="20"/>
        </w:rPr>
        <w:t xml:space="preserve">. </w:t>
      </w:r>
    </w:p>
    <w:p w:rsidR="00E11D95" w:rsidRDefault="00E11D95" w:rsidP="00E11D95">
      <w:pPr>
        <w:spacing w:before="120" w:line="280" w:lineRule="atLeast"/>
        <w:rPr>
          <w:szCs w:val="20"/>
        </w:rPr>
      </w:pPr>
      <w:r>
        <w:rPr>
          <w:szCs w:val="20"/>
        </w:rPr>
        <w:t xml:space="preserve">Účastník je povinen podat nabídku </w:t>
      </w:r>
      <w:r w:rsidRPr="00BE59BD">
        <w:rPr>
          <w:szCs w:val="20"/>
        </w:rPr>
        <w:t xml:space="preserve">v elektronické podobě do konce lhůty pro podání nabídek, a to prostřednictvím elektronického nástroje </w:t>
      </w:r>
      <w:r>
        <w:rPr>
          <w:szCs w:val="20"/>
        </w:rPr>
        <w:t xml:space="preserve">EZAK </w:t>
      </w:r>
      <w:r w:rsidRPr="00BE59BD">
        <w:rPr>
          <w:szCs w:val="20"/>
        </w:rPr>
        <w:t>na uvedené elektronické adrese</w:t>
      </w:r>
      <w:r>
        <w:rPr>
          <w:szCs w:val="20"/>
        </w:rPr>
        <w:t xml:space="preserve"> (profilu zadavatele):</w:t>
      </w:r>
    </w:p>
    <w:p w:rsidR="00E11D95" w:rsidRPr="00180339" w:rsidRDefault="00E11D95" w:rsidP="00E11D95">
      <w:pPr>
        <w:spacing w:before="120" w:line="280" w:lineRule="atLeast"/>
        <w:jc w:val="center"/>
        <w:rPr>
          <w:rFonts w:cs="Arial"/>
          <w:b/>
          <w:snapToGrid w:val="0"/>
          <w:szCs w:val="20"/>
        </w:rPr>
      </w:pPr>
      <w:r w:rsidRPr="00180339">
        <w:rPr>
          <w:b/>
          <w:szCs w:val="20"/>
        </w:rPr>
        <w:t>https://mpsv.ezak.cz/profile_display_2.html</w:t>
      </w:r>
    </w:p>
    <w:p w:rsidR="00E11D95" w:rsidRPr="007520A3" w:rsidRDefault="00E11D95" w:rsidP="00E11D95">
      <w:pPr>
        <w:spacing w:before="120" w:line="280" w:lineRule="atLeast"/>
        <w:rPr>
          <w:szCs w:val="20"/>
        </w:rPr>
      </w:pPr>
      <w:r w:rsidRPr="00BE59BD">
        <w:rPr>
          <w:rFonts w:cs="Arial"/>
          <w:snapToGrid w:val="0"/>
          <w:szCs w:val="20"/>
        </w:rPr>
        <w:t>Bližší informace nezbytn</w:t>
      </w:r>
      <w:r w:rsidRPr="00BE59BD">
        <w:rPr>
          <w:szCs w:val="20"/>
        </w:rPr>
        <w:t xml:space="preserve">é pro podání elektronické nabídky jsou uvedeny na adrese  </w:t>
      </w:r>
      <w:hyperlink r:id="rId17" w:history="1">
        <w:r w:rsidRPr="00675632">
          <w:rPr>
            <w:rStyle w:val="Hypertextovodkaz"/>
            <w:rFonts w:ascii="Arial" w:hAnsi="Arial"/>
            <w:szCs w:val="20"/>
          </w:rPr>
          <w:t>https://mpsv.ezak.cz/</w:t>
        </w:r>
      </w:hyperlink>
      <w:r w:rsidRPr="00BE59BD">
        <w:rPr>
          <w:szCs w:val="20"/>
        </w:rPr>
        <w:t xml:space="preserve"> v uživatelské příručce a manuálu </w:t>
      </w:r>
      <w:r>
        <w:rPr>
          <w:szCs w:val="20"/>
        </w:rPr>
        <w:t xml:space="preserve">appletu </w:t>
      </w:r>
      <w:r w:rsidRPr="00BE59BD">
        <w:rPr>
          <w:szCs w:val="20"/>
        </w:rPr>
        <w:t>elektronického podpisu.</w:t>
      </w:r>
    </w:p>
    <w:p w:rsidR="00E11D95" w:rsidRPr="007F4BDC" w:rsidRDefault="00E11D95" w:rsidP="00E11D95">
      <w:pPr>
        <w:spacing w:before="120" w:line="280" w:lineRule="atLeast"/>
        <w:rPr>
          <w:rFonts w:cs="Arial"/>
          <w:szCs w:val="20"/>
        </w:rPr>
      </w:pPr>
      <w:r>
        <w:t>Nabídka musí být podepsána v souladu s obecnými právními předpisy.</w:t>
      </w:r>
    </w:p>
    <w:p w:rsidR="00E11D95" w:rsidRDefault="00E11D95" w:rsidP="00E11D95">
      <w:pPr>
        <w:spacing w:before="120" w:line="280" w:lineRule="atLeast"/>
        <w:rPr>
          <w:rFonts w:cs="Arial"/>
          <w:szCs w:val="20"/>
        </w:rPr>
      </w:pPr>
      <w:r w:rsidRPr="009876B9">
        <w:rPr>
          <w:rFonts w:cs="Arial"/>
          <w:szCs w:val="20"/>
        </w:rPr>
        <w:t xml:space="preserve">Nabídka musí obsahovat návrh smlouvy podepsaný osobou oprávněnou </w:t>
      </w:r>
      <w:r w:rsidRPr="009876B9">
        <w:rPr>
          <w:rFonts w:cs="Arial"/>
          <w:szCs w:val="20"/>
          <w:u w:val="single"/>
        </w:rPr>
        <w:t>zastupovat</w:t>
      </w:r>
      <w:r w:rsidR="00D37663">
        <w:rPr>
          <w:rFonts w:cs="Arial"/>
          <w:szCs w:val="20"/>
          <w:u w:val="single"/>
        </w:rPr>
        <w:t xml:space="preserve"> </w:t>
      </w:r>
      <w:r>
        <w:rPr>
          <w:rFonts w:cs="Arial"/>
          <w:szCs w:val="20"/>
        </w:rPr>
        <w:t>účastníka</w:t>
      </w:r>
      <w:r w:rsidRPr="009876B9">
        <w:rPr>
          <w:rFonts w:cs="Arial"/>
          <w:szCs w:val="20"/>
        </w:rPr>
        <w:t>.</w:t>
      </w:r>
    </w:p>
    <w:p w:rsidR="00E11D95" w:rsidRPr="005A219E" w:rsidRDefault="00E11D95" w:rsidP="00E11D95">
      <w:pPr>
        <w:keepNext/>
        <w:spacing w:before="120" w:line="280" w:lineRule="atLeast"/>
        <w:rPr>
          <w:b/>
        </w:rPr>
      </w:pPr>
      <w:r w:rsidRPr="009876B9">
        <w:rPr>
          <w:rFonts w:cs="Arial"/>
          <w:b/>
          <w:szCs w:val="20"/>
        </w:rPr>
        <w:t xml:space="preserve">Lhůta pro podání nabídek: </w:t>
      </w:r>
    </w:p>
    <w:p w:rsidR="00E11D95" w:rsidRPr="009876B9" w:rsidRDefault="00E11D95" w:rsidP="00E11D95">
      <w:pPr>
        <w:spacing w:line="280" w:lineRule="atLeast"/>
        <w:ind w:firstLine="708"/>
        <w:rPr>
          <w:rFonts w:cs="Arial"/>
          <w:szCs w:val="20"/>
        </w:rPr>
      </w:pPr>
    </w:p>
    <w:p w:rsidR="00E11D95" w:rsidRPr="002B69D6" w:rsidRDefault="00E11D95" w:rsidP="00E11D95">
      <w:pPr>
        <w:spacing w:line="280" w:lineRule="atLeast"/>
        <w:ind w:firstLine="708"/>
        <w:rPr>
          <w:rFonts w:cs="Arial"/>
          <w:b/>
          <w:szCs w:val="20"/>
        </w:rPr>
      </w:pPr>
      <w:r w:rsidRPr="005A219E">
        <w:rPr>
          <w:b/>
        </w:rPr>
        <w:t>Datum:</w:t>
      </w:r>
      <w:r w:rsidRPr="00470A57">
        <w:rPr>
          <w:rFonts w:cs="Arial"/>
          <w:b/>
          <w:szCs w:val="20"/>
        </w:rPr>
        <w:tab/>
      </w:r>
      <w:r w:rsidRPr="00470A57">
        <w:rPr>
          <w:rFonts w:cs="Arial"/>
          <w:b/>
          <w:szCs w:val="20"/>
        </w:rPr>
        <w:tab/>
      </w:r>
      <w:r w:rsidR="00BF3B92">
        <w:rPr>
          <w:rFonts w:cs="Arial"/>
          <w:b/>
          <w:szCs w:val="20"/>
        </w:rPr>
        <w:t>16</w:t>
      </w:r>
      <w:r w:rsidR="00BF3B92" w:rsidRPr="008A2004">
        <w:rPr>
          <w:rFonts w:cs="Arial"/>
          <w:b/>
          <w:szCs w:val="20"/>
        </w:rPr>
        <w:t>.</w:t>
      </w:r>
      <w:r w:rsidR="00BF3B92">
        <w:rPr>
          <w:rFonts w:cs="Arial"/>
          <w:b/>
          <w:szCs w:val="20"/>
        </w:rPr>
        <w:t xml:space="preserve"> 10</w:t>
      </w:r>
      <w:r w:rsidRPr="008A2004">
        <w:rPr>
          <w:rFonts w:cs="Arial"/>
          <w:b/>
          <w:szCs w:val="20"/>
        </w:rPr>
        <w:t>. 2017</w:t>
      </w:r>
      <w:r w:rsidRPr="005A219E">
        <w:tab/>
      </w:r>
      <w:r w:rsidRPr="005A219E">
        <w:tab/>
      </w:r>
      <w:r w:rsidRPr="005A219E">
        <w:tab/>
      </w:r>
      <w:r w:rsidRPr="005A219E">
        <w:tab/>
      </w:r>
      <w:r w:rsidRPr="008A2004">
        <w:rPr>
          <w:b/>
        </w:rPr>
        <w:t xml:space="preserve">Hodina: </w:t>
      </w:r>
      <w:r>
        <w:rPr>
          <w:b/>
        </w:rPr>
        <w:t>10</w:t>
      </w:r>
      <w:r w:rsidRPr="008A2004">
        <w:rPr>
          <w:rFonts w:cs="Arial"/>
          <w:b/>
          <w:szCs w:val="20"/>
        </w:rPr>
        <w:t>:</w:t>
      </w:r>
      <w:r>
        <w:rPr>
          <w:rFonts w:cs="Arial"/>
          <w:b/>
          <w:szCs w:val="20"/>
        </w:rPr>
        <w:t>00</w:t>
      </w:r>
    </w:p>
    <w:p w:rsidR="00E11D95" w:rsidRPr="009876B9" w:rsidRDefault="00E11D95" w:rsidP="00E11D95">
      <w:pPr>
        <w:tabs>
          <w:tab w:val="num" w:pos="1440"/>
        </w:tabs>
        <w:spacing w:before="120" w:line="280" w:lineRule="atLeast"/>
        <w:rPr>
          <w:rFonts w:cs="Arial"/>
          <w:szCs w:val="20"/>
        </w:rPr>
      </w:pPr>
      <w:r w:rsidRPr="009876B9">
        <w:rPr>
          <w:rFonts w:cs="Arial"/>
          <w:szCs w:val="20"/>
        </w:rPr>
        <w:t xml:space="preserve">Každý </w:t>
      </w:r>
      <w:r>
        <w:rPr>
          <w:rFonts w:cs="Arial"/>
          <w:szCs w:val="20"/>
        </w:rPr>
        <w:t>účastník</w:t>
      </w:r>
      <w:r w:rsidRPr="009876B9">
        <w:rPr>
          <w:rFonts w:cs="Arial"/>
          <w:szCs w:val="20"/>
        </w:rPr>
        <w:t xml:space="preserve"> je povinen předložit návrh Smlouvy v elektronické podobě </w:t>
      </w:r>
      <w:r>
        <w:rPr>
          <w:rFonts w:cs="Arial"/>
          <w:szCs w:val="20"/>
        </w:rPr>
        <w:t xml:space="preserve">též </w:t>
      </w:r>
      <w:r w:rsidRPr="009876B9">
        <w:rPr>
          <w:rFonts w:cs="Arial"/>
          <w:szCs w:val="20"/>
        </w:rPr>
        <w:t>v editovatelném formátu např. Word (doc).</w:t>
      </w:r>
    </w:p>
    <w:p w:rsidR="00A749C4" w:rsidRPr="001054FE" w:rsidRDefault="00A749C4" w:rsidP="00A8342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480" w:line="280" w:lineRule="atLeast"/>
        <w:ind w:left="539" w:hanging="539"/>
        <w:rPr>
          <w:caps/>
          <w:color w:val="FFFFFF"/>
          <w:sz w:val="20"/>
          <w:szCs w:val="20"/>
        </w:rPr>
      </w:pPr>
      <w:bookmarkStart w:id="146" w:name="_Toc479171566"/>
      <w:bookmarkStart w:id="147" w:name="_Toc479171570"/>
      <w:bookmarkStart w:id="148" w:name="_Toc479171572"/>
      <w:bookmarkStart w:id="149" w:name="_Toc468195344"/>
      <w:bookmarkStart w:id="150" w:name="_Toc468279641"/>
      <w:bookmarkStart w:id="151" w:name="_Toc468195345"/>
      <w:bookmarkStart w:id="152" w:name="_Toc468279642"/>
      <w:bookmarkStart w:id="153" w:name="_Toc468195347"/>
      <w:bookmarkStart w:id="154" w:name="_Toc468279644"/>
      <w:bookmarkStart w:id="155" w:name="_Toc468195348"/>
      <w:bookmarkStart w:id="156" w:name="_Toc468279645"/>
      <w:bookmarkStart w:id="157" w:name="_Toc468195349"/>
      <w:bookmarkStart w:id="158" w:name="_Toc468279646"/>
      <w:bookmarkStart w:id="159" w:name="_Toc468195350"/>
      <w:bookmarkStart w:id="160" w:name="_Toc468279647"/>
      <w:bookmarkStart w:id="161" w:name="_Toc468195351"/>
      <w:bookmarkStart w:id="162" w:name="_Toc468279648"/>
      <w:bookmarkStart w:id="163" w:name="_Toc468195352"/>
      <w:bookmarkStart w:id="164" w:name="_Toc468279649"/>
      <w:bookmarkStart w:id="165" w:name="_Toc468195353"/>
      <w:bookmarkStart w:id="166" w:name="_Toc468279650"/>
      <w:bookmarkStart w:id="167" w:name="_Toc468195354"/>
      <w:bookmarkStart w:id="168" w:name="_Toc468279651"/>
      <w:bookmarkStart w:id="169" w:name="_Toc468195356"/>
      <w:bookmarkStart w:id="170" w:name="_Toc468279653"/>
      <w:bookmarkStart w:id="171" w:name="_Toc468195357"/>
      <w:bookmarkStart w:id="172" w:name="_Toc468279654"/>
      <w:bookmarkStart w:id="173" w:name="_Toc468195358"/>
      <w:bookmarkStart w:id="174" w:name="_Toc468279655"/>
      <w:bookmarkStart w:id="175" w:name="_Toc468195359"/>
      <w:bookmarkStart w:id="176" w:name="_Toc468279656"/>
      <w:bookmarkStart w:id="177" w:name="_Toc468195360"/>
      <w:bookmarkStart w:id="178" w:name="_Toc468279657"/>
      <w:bookmarkStart w:id="179" w:name="_Toc468195361"/>
      <w:bookmarkStart w:id="180" w:name="_Toc468279658"/>
      <w:bookmarkStart w:id="181" w:name="_Toc468195364"/>
      <w:bookmarkStart w:id="182" w:name="_Toc468279661"/>
      <w:bookmarkStart w:id="183" w:name="_Toc468195365"/>
      <w:bookmarkStart w:id="184" w:name="_Toc468279662"/>
      <w:bookmarkStart w:id="185" w:name="_Toc468195366"/>
      <w:bookmarkStart w:id="186" w:name="_Toc468279663"/>
      <w:bookmarkStart w:id="187" w:name="_Toc468195367"/>
      <w:bookmarkStart w:id="188" w:name="_Toc468279664"/>
      <w:bookmarkStart w:id="189" w:name="_Toc468195369"/>
      <w:bookmarkStart w:id="190" w:name="_Toc468279666"/>
      <w:bookmarkStart w:id="191" w:name="_Toc468195370"/>
      <w:bookmarkStart w:id="192" w:name="_Toc468279667"/>
      <w:bookmarkStart w:id="193" w:name="_Toc468195371"/>
      <w:bookmarkStart w:id="194" w:name="_Toc468279668"/>
      <w:bookmarkStart w:id="195" w:name="_Toc468195372"/>
      <w:bookmarkStart w:id="196" w:name="_Toc468279669"/>
      <w:bookmarkStart w:id="197" w:name="_Toc468195373"/>
      <w:bookmarkStart w:id="198" w:name="_Toc468279670"/>
      <w:bookmarkStart w:id="199" w:name="_Toc468195374"/>
      <w:bookmarkStart w:id="200" w:name="_Toc468279671"/>
      <w:bookmarkStart w:id="201" w:name="_Toc278564628"/>
      <w:bookmarkStart w:id="202" w:name="_Toc406010387"/>
      <w:bookmarkStart w:id="203" w:name="_Toc485918606"/>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1054FE">
        <w:rPr>
          <w:caps/>
          <w:color w:val="FFFFFF"/>
          <w:sz w:val="20"/>
          <w:szCs w:val="20"/>
        </w:rPr>
        <w:t>Termín otevírání obálek s nabídkami</w:t>
      </w:r>
      <w:bookmarkStart w:id="204" w:name="_GoBack"/>
      <w:bookmarkEnd w:id="201"/>
      <w:bookmarkEnd w:id="202"/>
      <w:bookmarkEnd w:id="203"/>
      <w:bookmarkEnd w:id="204"/>
    </w:p>
    <w:p w:rsidR="00C44E6E" w:rsidRPr="009876B9" w:rsidRDefault="00C44E6E" w:rsidP="00C44E6E">
      <w:pPr>
        <w:pStyle w:val="Zkladntext"/>
        <w:spacing w:before="120" w:after="0" w:line="280" w:lineRule="atLeast"/>
        <w:rPr>
          <w:szCs w:val="20"/>
        </w:rPr>
      </w:pPr>
      <w:r w:rsidRPr="009876B9">
        <w:rPr>
          <w:szCs w:val="20"/>
        </w:rPr>
        <w:t xml:space="preserve">Otevírání </w:t>
      </w:r>
      <w:r>
        <w:rPr>
          <w:szCs w:val="20"/>
        </w:rPr>
        <w:t>nabídek v elektronické podobě</w:t>
      </w:r>
      <w:r w:rsidR="00C15537">
        <w:rPr>
          <w:szCs w:val="20"/>
        </w:rPr>
        <w:t xml:space="preserve"> </w:t>
      </w:r>
      <w:r>
        <w:rPr>
          <w:szCs w:val="20"/>
        </w:rPr>
        <w:t>je neveřejné.</w:t>
      </w:r>
    </w:p>
    <w:p w:rsidR="009E5CFD" w:rsidRPr="001054FE" w:rsidRDefault="00BF02D0" w:rsidP="00A8342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480" w:line="280" w:lineRule="atLeast"/>
        <w:ind w:left="539" w:hanging="539"/>
        <w:rPr>
          <w:caps/>
          <w:color w:val="FFFFFF"/>
          <w:sz w:val="20"/>
          <w:szCs w:val="20"/>
        </w:rPr>
      </w:pPr>
      <w:bookmarkStart w:id="205" w:name="_Toc479171578"/>
      <w:bookmarkStart w:id="206" w:name="_Toc406010388"/>
      <w:bookmarkStart w:id="207" w:name="_Toc485918607"/>
      <w:bookmarkEnd w:id="205"/>
      <w:r w:rsidRPr="001054FE">
        <w:rPr>
          <w:caps/>
          <w:color w:val="FFFFFF"/>
          <w:sz w:val="20"/>
          <w:szCs w:val="20"/>
        </w:rPr>
        <w:t>Z</w:t>
      </w:r>
      <w:r w:rsidR="009E5CFD" w:rsidRPr="001054FE">
        <w:rPr>
          <w:caps/>
          <w:color w:val="FFFFFF"/>
          <w:sz w:val="20"/>
          <w:szCs w:val="20"/>
        </w:rPr>
        <w:t xml:space="preserve">adávací lhůta (lhůta, po kterou jsou </w:t>
      </w:r>
      <w:r w:rsidR="005D6854" w:rsidRPr="001054FE">
        <w:rPr>
          <w:caps/>
          <w:color w:val="FFFFFF"/>
          <w:sz w:val="20"/>
          <w:szCs w:val="20"/>
        </w:rPr>
        <w:t>dodavatel</w:t>
      </w:r>
      <w:r w:rsidR="00732B0E">
        <w:rPr>
          <w:caps/>
          <w:color w:val="FFFFFF"/>
          <w:sz w:val="20"/>
          <w:szCs w:val="20"/>
        </w:rPr>
        <w:t>e</w:t>
      </w:r>
      <w:r w:rsidR="009E5CFD" w:rsidRPr="001054FE">
        <w:rPr>
          <w:caps/>
          <w:color w:val="FFFFFF"/>
          <w:sz w:val="20"/>
          <w:szCs w:val="20"/>
        </w:rPr>
        <w:t xml:space="preserve"> svými nabídkami vázáni)</w:t>
      </w:r>
      <w:bookmarkStart w:id="208" w:name="_Toc476239597"/>
      <w:bookmarkEnd w:id="206"/>
      <w:bookmarkEnd w:id="208"/>
      <w:bookmarkEnd w:id="207"/>
    </w:p>
    <w:p w:rsidR="003D10E1" w:rsidRDefault="003D10E1" w:rsidP="003D10E1">
      <w:pPr>
        <w:spacing w:line="280" w:lineRule="atLeast"/>
        <w:rPr>
          <w:rFonts w:cs="Arial"/>
          <w:bCs/>
          <w:iCs/>
          <w:szCs w:val="20"/>
          <w:u w:val="single"/>
        </w:rPr>
      </w:pPr>
      <w:r>
        <w:rPr>
          <w:rFonts w:cs="Arial"/>
          <w:bCs/>
          <w:iCs/>
          <w:szCs w:val="20"/>
          <w:u w:val="single"/>
        </w:rPr>
        <w:t>Zadávací lhůtu zadavatel nestanovuje.</w:t>
      </w:r>
    </w:p>
    <w:p w:rsidR="00AA467A" w:rsidRDefault="00AA467A">
      <w:pPr>
        <w:jc w:val="left"/>
        <w:rPr>
          <w:rFonts w:cs="Arial"/>
          <w:b/>
          <w:bCs/>
          <w:caps/>
          <w:color w:val="FFFFFF"/>
          <w:kern w:val="32"/>
          <w:szCs w:val="20"/>
        </w:rPr>
      </w:pPr>
      <w:bookmarkStart w:id="209" w:name="_Toc476239598"/>
      <w:bookmarkStart w:id="210" w:name="_Toc476239599"/>
      <w:bookmarkStart w:id="211" w:name="_Toc278564629"/>
      <w:bookmarkStart w:id="212" w:name="_Toc278564630"/>
      <w:bookmarkStart w:id="213" w:name="_Toc278564631"/>
      <w:bookmarkStart w:id="214" w:name="_Toc406010389"/>
      <w:bookmarkStart w:id="215" w:name="_Toc485918608"/>
      <w:bookmarkStart w:id="216" w:name="_Toc278564632"/>
      <w:bookmarkEnd w:id="209"/>
      <w:bookmarkEnd w:id="210"/>
      <w:bookmarkEnd w:id="211"/>
      <w:bookmarkEnd w:id="212"/>
      <w:bookmarkEnd w:id="213"/>
      <w:r>
        <w:rPr>
          <w:caps/>
          <w:color w:val="FFFFFF"/>
          <w:szCs w:val="20"/>
        </w:rPr>
        <w:br w:type="page"/>
      </w:r>
    </w:p>
    <w:p w:rsidR="00EA6AA2" w:rsidRPr="001054FE" w:rsidRDefault="00EA6AA2" w:rsidP="00A8342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480" w:line="280" w:lineRule="atLeast"/>
        <w:ind w:left="539" w:hanging="539"/>
        <w:rPr>
          <w:caps/>
          <w:color w:val="FFFFFF"/>
          <w:sz w:val="20"/>
          <w:szCs w:val="20"/>
        </w:rPr>
      </w:pPr>
      <w:r w:rsidRPr="001054FE">
        <w:rPr>
          <w:caps/>
          <w:color w:val="FFFFFF"/>
          <w:sz w:val="20"/>
          <w:szCs w:val="20"/>
        </w:rPr>
        <w:lastRenderedPageBreak/>
        <w:t>Vysvětlení pojmů a zkratek</w:t>
      </w:r>
      <w:bookmarkEnd w:id="214"/>
      <w:bookmarkEnd w:id="215"/>
    </w:p>
    <w:tbl>
      <w:tblPr>
        <w:tblStyle w:val="Mkatabulky"/>
        <w:tblW w:w="9322" w:type="dxa"/>
        <w:tblLook w:val="04A0" w:firstRow="1" w:lastRow="0" w:firstColumn="1" w:lastColumn="0" w:noHBand="0" w:noVBand="1"/>
      </w:tblPr>
      <w:tblGrid>
        <w:gridCol w:w="1951"/>
        <w:gridCol w:w="7371"/>
      </w:tblGrid>
      <w:tr w:rsidR="00EA6AA2" w:rsidRPr="001054FE" w:rsidTr="00495E49">
        <w:tc>
          <w:tcPr>
            <w:tcW w:w="1951" w:type="dxa"/>
            <w:vAlign w:val="center"/>
          </w:tcPr>
          <w:p w:rsidR="00EA6AA2" w:rsidRPr="001054FE" w:rsidRDefault="00EA6AA2" w:rsidP="005A0043">
            <w:pPr>
              <w:spacing w:before="60"/>
              <w:jc w:val="left"/>
              <w:rPr>
                <w:rFonts w:cs="Arial"/>
                <w:b/>
              </w:rPr>
            </w:pPr>
            <w:r w:rsidRPr="001054FE">
              <w:rPr>
                <w:rFonts w:cs="Arial"/>
                <w:b/>
              </w:rPr>
              <w:t>Zkratka</w:t>
            </w:r>
          </w:p>
        </w:tc>
        <w:tc>
          <w:tcPr>
            <w:tcW w:w="7371" w:type="dxa"/>
            <w:vAlign w:val="center"/>
          </w:tcPr>
          <w:p w:rsidR="00EA6AA2" w:rsidRPr="001054FE" w:rsidRDefault="00EA6AA2" w:rsidP="005A0043">
            <w:pPr>
              <w:spacing w:before="60"/>
              <w:jc w:val="left"/>
              <w:rPr>
                <w:rFonts w:cs="Arial"/>
                <w:b/>
              </w:rPr>
            </w:pPr>
            <w:r w:rsidRPr="001054FE">
              <w:rPr>
                <w:rFonts w:cs="Arial"/>
                <w:b/>
              </w:rPr>
              <w:t>Význam</w:t>
            </w:r>
          </w:p>
        </w:tc>
      </w:tr>
      <w:tr w:rsidR="00BB2CD6" w:rsidRPr="001054FE" w:rsidTr="00495E49">
        <w:tc>
          <w:tcPr>
            <w:tcW w:w="1951" w:type="dxa"/>
            <w:vAlign w:val="center"/>
          </w:tcPr>
          <w:p w:rsidR="00BB2CD6" w:rsidRPr="001054FE" w:rsidRDefault="00BB2CD6" w:rsidP="005A0043">
            <w:pPr>
              <w:spacing w:before="60"/>
              <w:jc w:val="left"/>
              <w:rPr>
                <w:rFonts w:cs="Arial"/>
              </w:rPr>
            </w:pPr>
            <w:r w:rsidRPr="001054FE">
              <w:rPr>
                <w:rFonts w:cs="Arial"/>
              </w:rPr>
              <w:t>MPSV</w:t>
            </w:r>
          </w:p>
        </w:tc>
        <w:tc>
          <w:tcPr>
            <w:tcW w:w="7371" w:type="dxa"/>
            <w:vAlign w:val="center"/>
          </w:tcPr>
          <w:p w:rsidR="00BB2CD6" w:rsidRPr="001054FE" w:rsidRDefault="00BB2CD6" w:rsidP="005A0043">
            <w:pPr>
              <w:spacing w:before="60"/>
              <w:jc w:val="left"/>
              <w:rPr>
                <w:rFonts w:cs="Arial"/>
                <w:sz w:val="24"/>
              </w:rPr>
            </w:pPr>
            <w:r w:rsidRPr="001054FE">
              <w:rPr>
                <w:rFonts w:cs="Arial"/>
              </w:rPr>
              <w:t>Ministerstvo práce a sociálních věcí České republiky</w:t>
            </w:r>
          </w:p>
        </w:tc>
      </w:tr>
      <w:tr w:rsidR="00BB2CD6" w:rsidRPr="001054FE" w:rsidTr="00495E49">
        <w:tc>
          <w:tcPr>
            <w:tcW w:w="1951" w:type="dxa"/>
            <w:vAlign w:val="center"/>
          </w:tcPr>
          <w:p w:rsidR="00BB2CD6" w:rsidRPr="001054FE" w:rsidRDefault="00B105EC" w:rsidP="005A0043">
            <w:pPr>
              <w:spacing w:before="60"/>
              <w:jc w:val="left"/>
              <w:rPr>
                <w:rFonts w:cs="Arial"/>
                <w:sz w:val="24"/>
              </w:rPr>
            </w:pPr>
            <w:r w:rsidRPr="001054FE">
              <w:rPr>
                <w:rFonts w:cs="Arial"/>
              </w:rPr>
              <w:t>Z</w:t>
            </w:r>
            <w:r w:rsidR="00BB2CD6" w:rsidRPr="001054FE">
              <w:rPr>
                <w:rFonts w:cs="Arial"/>
              </w:rPr>
              <w:t>ZVZ</w:t>
            </w:r>
          </w:p>
        </w:tc>
        <w:tc>
          <w:tcPr>
            <w:tcW w:w="7371" w:type="dxa"/>
            <w:vAlign w:val="center"/>
          </w:tcPr>
          <w:p w:rsidR="00BB2CD6" w:rsidRPr="001054FE" w:rsidRDefault="00BB2CD6" w:rsidP="00814591">
            <w:pPr>
              <w:spacing w:before="60"/>
              <w:jc w:val="left"/>
              <w:rPr>
                <w:rFonts w:cs="Arial"/>
                <w:sz w:val="24"/>
              </w:rPr>
            </w:pPr>
            <w:r w:rsidRPr="001054FE">
              <w:rPr>
                <w:rFonts w:cs="Arial"/>
              </w:rPr>
              <w:t xml:space="preserve">Zákon č. </w:t>
            </w:r>
            <w:r w:rsidR="00B105EC" w:rsidRPr="001054FE">
              <w:rPr>
                <w:rFonts w:cs="Arial"/>
              </w:rPr>
              <w:t xml:space="preserve">134/2016 Sb., o </w:t>
            </w:r>
            <w:r w:rsidR="00814591" w:rsidRPr="001054FE">
              <w:rPr>
                <w:rFonts w:cs="Arial"/>
              </w:rPr>
              <w:t xml:space="preserve">zadávání </w:t>
            </w:r>
            <w:r w:rsidR="00B105EC" w:rsidRPr="001054FE">
              <w:rPr>
                <w:rFonts w:cs="Arial"/>
              </w:rPr>
              <w:t>veřejn</w:t>
            </w:r>
            <w:r w:rsidR="00814591" w:rsidRPr="001054FE">
              <w:rPr>
                <w:rFonts w:cs="Arial"/>
              </w:rPr>
              <w:t xml:space="preserve">ých </w:t>
            </w:r>
            <w:r w:rsidR="00B105EC" w:rsidRPr="001054FE">
              <w:rPr>
                <w:rFonts w:cs="Arial"/>
              </w:rPr>
              <w:t>zakáz</w:t>
            </w:r>
            <w:r w:rsidR="00814591" w:rsidRPr="001054FE">
              <w:rPr>
                <w:rFonts w:cs="Arial"/>
              </w:rPr>
              <w:t>e</w:t>
            </w:r>
            <w:r w:rsidR="00B105EC" w:rsidRPr="001054FE">
              <w:rPr>
                <w:rFonts w:cs="Arial"/>
              </w:rPr>
              <w:t>k</w:t>
            </w:r>
          </w:p>
        </w:tc>
      </w:tr>
    </w:tbl>
    <w:p w:rsidR="00A749C4" w:rsidRPr="001054FE" w:rsidRDefault="00A749C4" w:rsidP="00A8342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480" w:after="120" w:line="280" w:lineRule="atLeast"/>
        <w:ind w:left="539" w:hanging="539"/>
        <w:rPr>
          <w:caps/>
          <w:color w:val="FFFFFF"/>
          <w:sz w:val="20"/>
          <w:szCs w:val="20"/>
        </w:rPr>
      </w:pPr>
      <w:bookmarkStart w:id="217" w:name="_Toc406010390"/>
      <w:bookmarkStart w:id="218" w:name="_Toc485918609"/>
      <w:r w:rsidRPr="001054FE">
        <w:rPr>
          <w:caps/>
          <w:color w:val="FFFFFF"/>
          <w:sz w:val="20"/>
          <w:szCs w:val="20"/>
        </w:rPr>
        <w:t>PŘÍLOHY zadávací dokumentace</w:t>
      </w:r>
      <w:bookmarkEnd w:id="216"/>
      <w:bookmarkEnd w:id="217"/>
      <w:bookmarkEnd w:id="218"/>
    </w:p>
    <w:p w:rsidR="005F1393" w:rsidRPr="001054FE" w:rsidRDefault="005F1393" w:rsidP="005F1393">
      <w:pPr>
        <w:spacing w:line="280" w:lineRule="atLeast"/>
        <w:ind w:right="-110"/>
        <w:jc w:val="left"/>
        <w:rPr>
          <w:rFonts w:cs="Arial"/>
          <w:bCs/>
          <w:iCs/>
          <w:szCs w:val="20"/>
        </w:rPr>
      </w:pPr>
      <w:r w:rsidRPr="001054FE">
        <w:rPr>
          <w:rFonts w:cs="Arial"/>
          <w:bCs/>
          <w:iCs/>
          <w:szCs w:val="20"/>
        </w:rPr>
        <w:t>Příloha</w:t>
      </w:r>
      <w:r w:rsidR="00E34075" w:rsidRPr="001054FE">
        <w:rPr>
          <w:rFonts w:cs="Arial"/>
          <w:bCs/>
          <w:iCs/>
          <w:szCs w:val="20"/>
        </w:rPr>
        <w:t xml:space="preserve"> č. 1 – </w:t>
      </w:r>
      <w:r w:rsidRPr="001054FE">
        <w:rPr>
          <w:rFonts w:cs="Arial"/>
          <w:bCs/>
          <w:iCs/>
          <w:szCs w:val="20"/>
        </w:rPr>
        <w:t>Kvalifikační dokumentace</w:t>
      </w:r>
    </w:p>
    <w:p w:rsidR="005F1393" w:rsidRPr="001054FE" w:rsidRDefault="005F1393" w:rsidP="005F1393">
      <w:pPr>
        <w:spacing w:line="280" w:lineRule="atLeast"/>
        <w:ind w:right="-110"/>
        <w:jc w:val="left"/>
        <w:rPr>
          <w:rFonts w:cs="Arial"/>
          <w:bCs/>
          <w:iCs/>
          <w:szCs w:val="20"/>
        </w:rPr>
      </w:pPr>
      <w:r w:rsidRPr="001054FE">
        <w:rPr>
          <w:rFonts w:cs="Arial"/>
          <w:bCs/>
          <w:iCs/>
          <w:szCs w:val="20"/>
        </w:rPr>
        <w:t xml:space="preserve">Příloha č. 2 – </w:t>
      </w:r>
      <w:r w:rsidR="00B347DB">
        <w:rPr>
          <w:rFonts w:cs="Arial"/>
          <w:bCs/>
          <w:iCs/>
          <w:szCs w:val="20"/>
        </w:rPr>
        <w:t>Návrh rámcové</w:t>
      </w:r>
      <w:r w:rsidR="00B863F8">
        <w:rPr>
          <w:rFonts w:cs="Arial"/>
          <w:bCs/>
          <w:iCs/>
          <w:szCs w:val="20"/>
        </w:rPr>
        <w:t xml:space="preserve"> </w:t>
      </w:r>
      <w:r w:rsidR="00126419" w:rsidRPr="001054FE">
        <w:rPr>
          <w:rFonts w:cs="Arial"/>
          <w:bCs/>
          <w:iCs/>
          <w:szCs w:val="20"/>
        </w:rPr>
        <w:t>s</w:t>
      </w:r>
      <w:r w:rsidRPr="001054FE">
        <w:rPr>
          <w:rFonts w:cs="Arial"/>
          <w:bCs/>
          <w:iCs/>
          <w:szCs w:val="20"/>
        </w:rPr>
        <w:t>mlouvy</w:t>
      </w:r>
    </w:p>
    <w:p w:rsidR="005F1393" w:rsidRPr="001054FE" w:rsidRDefault="005F1393" w:rsidP="005F1393">
      <w:pPr>
        <w:spacing w:line="280" w:lineRule="atLeast"/>
        <w:ind w:right="-110"/>
        <w:jc w:val="left"/>
        <w:rPr>
          <w:rFonts w:cs="Arial"/>
          <w:bCs/>
          <w:iCs/>
          <w:szCs w:val="20"/>
        </w:rPr>
      </w:pPr>
      <w:r w:rsidRPr="001054FE">
        <w:rPr>
          <w:rFonts w:cs="Arial"/>
          <w:bCs/>
          <w:iCs/>
          <w:szCs w:val="20"/>
        </w:rPr>
        <w:t xml:space="preserve">Příloha č. 3 – Krycí list nabídky </w:t>
      </w:r>
    </w:p>
    <w:p w:rsidR="005F1393" w:rsidRPr="001054FE" w:rsidRDefault="005F1393" w:rsidP="00E34075">
      <w:pPr>
        <w:spacing w:line="280" w:lineRule="atLeast"/>
        <w:ind w:left="1276" w:right="-110" w:hanging="1276"/>
        <w:jc w:val="left"/>
        <w:rPr>
          <w:rFonts w:cs="Arial"/>
          <w:bCs/>
          <w:iCs/>
          <w:szCs w:val="20"/>
        </w:rPr>
      </w:pPr>
      <w:r w:rsidRPr="001054FE">
        <w:rPr>
          <w:rFonts w:cs="Arial"/>
          <w:bCs/>
          <w:iCs/>
          <w:szCs w:val="20"/>
        </w:rPr>
        <w:t>Příloha č. 4 –</w:t>
      </w:r>
      <w:r w:rsidR="00C15537">
        <w:rPr>
          <w:rFonts w:cs="Arial"/>
          <w:bCs/>
          <w:iCs/>
          <w:szCs w:val="20"/>
        </w:rPr>
        <w:t xml:space="preserve"> </w:t>
      </w:r>
      <w:r w:rsidR="00D23513">
        <w:rPr>
          <w:rFonts w:cs="Arial"/>
          <w:bCs/>
          <w:iCs/>
          <w:szCs w:val="20"/>
        </w:rPr>
        <w:t>Č</w:t>
      </w:r>
      <w:r w:rsidR="00E34075" w:rsidRPr="001054FE">
        <w:rPr>
          <w:rFonts w:cs="Arial"/>
          <w:bCs/>
          <w:iCs/>
          <w:szCs w:val="20"/>
        </w:rPr>
        <w:t xml:space="preserve">estné prohlášení o splnění </w:t>
      </w:r>
      <w:r w:rsidR="001F7FBC" w:rsidRPr="001054FE">
        <w:rPr>
          <w:rFonts w:cs="Arial"/>
          <w:bCs/>
          <w:iCs/>
          <w:szCs w:val="20"/>
        </w:rPr>
        <w:t>základní způsobilosti</w:t>
      </w:r>
      <w:r w:rsidR="00D23513">
        <w:rPr>
          <w:rFonts w:cs="Arial"/>
          <w:bCs/>
          <w:iCs/>
          <w:szCs w:val="20"/>
        </w:rPr>
        <w:t xml:space="preserve"> (vzor)</w:t>
      </w:r>
    </w:p>
    <w:p w:rsidR="005F1393" w:rsidRDefault="005F1393" w:rsidP="005F1393">
      <w:pPr>
        <w:spacing w:line="280" w:lineRule="atLeast"/>
        <w:ind w:right="-110"/>
        <w:jc w:val="left"/>
        <w:rPr>
          <w:rFonts w:cs="Arial"/>
          <w:bCs/>
          <w:iCs/>
          <w:szCs w:val="20"/>
        </w:rPr>
      </w:pPr>
      <w:r w:rsidRPr="001054FE">
        <w:rPr>
          <w:rFonts w:cs="Arial"/>
          <w:bCs/>
          <w:iCs/>
          <w:szCs w:val="20"/>
        </w:rPr>
        <w:t xml:space="preserve">Příloha č. 5 – </w:t>
      </w:r>
      <w:r w:rsidR="00126419" w:rsidRPr="001054FE">
        <w:rPr>
          <w:rFonts w:cs="Arial"/>
          <w:bCs/>
          <w:iCs/>
          <w:szCs w:val="20"/>
        </w:rPr>
        <w:t xml:space="preserve">Tabulka pro </w:t>
      </w:r>
      <w:r w:rsidR="00676F43">
        <w:rPr>
          <w:rFonts w:cs="Arial"/>
          <w:bCs/>
          <w:iCs/>
          <w:szCs w:val="20"/>
        </w:rPr>
        <w:t xml:space="preserve">stanovení </w:t>
      </w:r>
      <w:r w:rsidR="00126419" w:rsidRPr="001054FE">
        <w:rPr>
          <w:rFonts w:cs="Arial"/>
          <w:bCs/>
          <w:iCs/>
          <w:szCs w:val="20"/>
        </w:rPr>
        <w:t>nabídkové ceny</w:t>
      </w:r>
    </w:p>
    <w:p w:rsidR="00CE1FEA" w:rsidRDefault="00CE1FEA" w:rsidP="005F1393">
      <w:pPr>
        <w:spacing w:line="280" w:lineRule="atLeast"/>
        <w:ind w:right="-110"/>
        <w:jc w:val="left"/>
        <w:rPr>
          <w:rFonts w:cs="Arial"/>
          <w:bCs/>
          <w:iCs/>
          <w:szCs w:val="20"/>
        </w:rPr>
      </w:pPr>
      <w:r>
        <w:rPr>
          <w:rFonts w:cs="Arial"/>
          <w:bCs/>
          <w:iCs/>
          <w:szCs w:val="20"/>
        </w:rPr>
        <w:t>Příloha č. 6 – Seznam poddodavatelů</w:t>
      </w:r>
      <w:r w:rsidR="00D23513">
        <w:rPr>
          <w:rFonts w:cs="Arial"/>
          <w:bCs/>
          <w:iCs/>
          <w:szCs w:val="20"/>
        </w:rPr>
        <w:t xml:space="preserve"> (vzor)</w:t>
      </w:r>
    </w:p>
    <w:p w:rsidR="00737FF1" w:rsidRDefault="00737FF1" w:rsidP="00737FF1">
      <w:pPr>
        <w:spacing w:line="280" w:lineRule="atLeast"/>
        <w:ind w:left="1276" w:right="-108" w:hanging="1276"/>
        <w:jc w:val="left"/>
        <w:rPr>
          <w:rFonts w:cs="Arial"/>
          <w:bCs/>
          <w:iCs/>
          <w:szCs w:val="20"/>
        </w:rPr>
      </w:pPr>
      <w:r w:rsidRPr="00A8264B">
        <w:rPr>
          <w:rFonts w:cs="Arial"/>
          <w:bCs/>
          <w:iCs/>
          <w:szCs w:val="20"/>
        </w:rPr>
        <w:t xml:space="preserve">Příloha č. </w:t>
      </w:r>
      <w:r>
        <w:rPr>
          <w:rFonts w:cs="Arial"/>
          <w:bCs/>
          <w:iCs/>
          <w:szCs w:val="20"/>
        </w:rPr>
        <w:t>7</w:t>
      </w:r>
      <w:r w:rsidRPr="00A8264B">
        <w:rPr>
          <w:rFonts w:cs="Arial"/>
          <w:bCs/>
          <w:iCs/>
          <w:szCs w:val="20"/>
        </w:rPr>
        <w:t xml:space="preserve"> – Seznam významných </w:t>
      </w:r>
      <w:r>
        <w:rPr>
          <w:rFonts w:cs="Arial"/>
          <w:bCs/>
          <w:iCs/>
          <w:szCs w:val="20"/>
        </w:rPr>
        <w:t>služeb</w:t>
      </w:r>
      <w:r w:rsidRPr="00A8264B">
        <w:rPr>
          <w:rFonts w:cs="Arial"/>
          <w:bCs/>
          <w:iCs/>
          <w:szCs w:val="20"/>
        </w:rPr>
        <w:t xml:space="preserve"> (vzor)</w:t>
      </w:r>
    </w:p>
    <w:p w:rsidR="00737FF1" w:rsidRDefault="00737FF1" w:rsidP="00737FF1">
      <w:pPr>
        <w:spacing w:line="280" w:lineRule="atLeast"/>
        <w:ind w:left="1276" w:right="-108" w:hanging="1276"/>
        <w:jc w:val="left"/>
        <w:rPr>
          <w:rFonts w:cs="Arial"/>
          <w:bCs/>
          <w:iCs/>
          <w:szCs w:val="20"/>
        </w:rPr>
      </w:pPr>
      <w:r>
        <w:rPr>
          <w:rFonts w:cs="Arial"/>
          <w:bCs/>
          <w:iCs/>
          <w:szCs w:val="20"/>
        </w:rPr>
        <w:t>Příloha č. 8 – Strukturovaný životopis (vzor)</w:t>
      </w:r>
    </w:p>
    <w:p w:rsidR="00737FF1" w:rsidRPr="001054FE" w:rsidRDefault="00737FF1" w:rsidP="005F1393">
      <w:pPr>
        <w:spacing w:line="280" w:lineRule="atLeast"/>
        <w:ind w:right="-110"/>
        <w:jc w:val="left"/>
        <w:rPr>
          <w:rFonts w:cs="Arial"/>
          <w:bCs/>
          <w:iCs/>
          <w:szCs w:val="20"/>
        </w:rPr>
      </w:pPr>
    </w:p>
    <w:p w:rsidR="00CA26B0" w:rsidRPr="001054FE" w:rsidRDefault="00CA26B0" w:rsidP="00CA26B0">
      <w:pPr>
        <w:spacing w:line="280" w:lineRule="atLeast"/>
        <w:ind w:right="-110"/>
        <w:rPr>
          <w:rFonts w:cs="Arial"/>
          <w:b/>
          <w:bCs/>
          <w:iCs/>
          <w:szCs w:val="20"/>
        </w:rPr>
      </w:pPr>
      <w:r w:rsidRPr="001054FE">
        <w:rPr>
          <w:rFonts w:cs="Arial"/>
          <w:b/>
          <w:bCs/>
          <w:iCs/>
          <w:szCs w:val="20"/>
        </w:rPr>
        <w:t xml:space="preserve">Veškeré přílohy zadávací dokumentace tvoří </w:t>
      </w:r>
      <w:r w:rsidRPr="001054FE">
        <w:rPr>
          <w:rFonts w:cs="Arial"/>
          <w:b/>
          <w:szCs w:val="20"/>
        </w:rPr>
        <w:t>samostatné dokumenty v elektronické podobě.</w:t>
      </w:r>
    </w:p>
    <w:p w:rsidR="00BE3A43" w:rsidRDefault="00BE3A43" w:rsidP="005F1393">
      <w:pPr>
        <w:spacing w:line="280" w:lineRule="atLeast"/>
        <w:ind w:right="-110"/>
        <w:jc w:val="left"/>
        <w:rPr>
          <w:rFonts w:cs="Arial"/>
          <w:bCs/>
          <w:iCs/>
          <w:szCs w:val="20"/>
        </w:rPr>
      </w:pPr>
    </w:p>
    <w:p w:rsidR="00AA467A" w:rsidRDefault="00AA467A" w:rsidP="005F1393">
      <w:pPr>
        <w:spacing w:line="280" w:lineRule="atLeast"/>
        <w:ind w:right="-110"/>
        <w:jc w:val="left"/>
        <w:rPr>
          <w:rFonts w:cs="Arial"/>
          <w:bCs/>
          <w:iCs/>
          <w:szCs w:val="20"/>
        </w:rPr>
      </w:pPr>
    </w:p>
    <w:p w:rsidR="00AA467A" w:rsidRPr="001054FE" w:rsidRDefault="00AA467A" w:rsidP="005F1393">
      <w:pPr>
        <w:spacing w:line="280" w:lineRule="atLeast"/>
        <w:ind w:right="-110"/>
        <w:jc w:val="left"/>
        <w:rPr>
          <w:rFonts w:cs="Arial"/>
          <w:bCs/>
          <w:iCs/>
          <w:szCs w:val="20"/>
        </w:rPr>
      </w:pPr>
    </w:p>
    <w:tbl>
      <w:tblPr>
        <w:tblW w:w="9298" w:type="dxa"/>
        <w:tblLook w:val="04A0" w:firstRow="1" w:lastRow="0" w:firstColumn="1" w:lastColumn="0" w:noHBand="0" w:noVBand="1"/>
      </w:tblPr>
      <w:tblGrid>
        <w:gridCol w:w="4649"/>
        <w:gridCol w:w="4649"/>
      </w:tblGrid>
      <w:tr w:rsidR="00905E1A" w:rsidRPr="00370AB9" w:rsidTr="00A8342B">
        <w:trPr>
          <w:trHeight w:val="523"/>
        </w:trPr>
        <w:tc>
          <w:tcPr>
            <w:tcW w:w="4649" w:type="dxa"/>
            <w:shd w:val="clear" w:color="auto" w:fill="auto"/>
          </w:tcPr>
          <w:p w:rsidR="00EA2C2C" w:rsidRPr="001054FE" w:rsidRDefault="00EA2C2C" w:rsidP="005A219E">
            <w:pPr>
              <w:tabs>
                <w:tab w:val="left" w:pos="0"/>
              </w:tabs>
              <w:spacing w:line="280" w:lineRule="atLeast"/>
              <w:rPr>
                <w:rFonts w:cs="Arial"/>
                <w:bCs/>
                <w:szCs w:val="20"/>
              </w:rPr>
            </w:pPr>
            <w:r w:rsidRPr="001054FE">
              <w:rPr>
                <w:rFonts w:cs="Arial"/>
                <w:bCs/>
                <w:szCs w:val="20"/>
              </w:rPr>
              <w:t>V</w:t>
            </w:r>
            <w:r w:rsidR="00B863F8">
              <w:rPr>
                <w:rFonts w:cs="Arial"/>
                <w:bCs/>
                <w:szCs w:val="20"/>
              </w:rPr>
              <w:t xml:space="preserve"> </w:t>
            </w:r>
            <w:r w:rsidRPr="001054FE">
              <w:rPr>
                <w:rFonts w:cs="Arial"/>
                <w:bCs/>
                <w:szCs w:val="20"/>
              </w:rPr>
              <w:t>Praze</w:t>
            </w:r>
            <w:r w:rsidR="005062CC" w:rsidRPr="001054FE">
              <w:rPr>
                <w:rFonts w:cs="Arial"/>
                <w:szCs w:val="20"/>
              </w:rPr>
              <w:t>,</w:t>
            </w:r>
            <w:r w:rsidRPr="001054FE">
              <w:rPr>
                <w:rFonts w:cs="Arial"/>
                <w:bCs/>
                <w:szCs w:val="20"/>
              </w:rPr>
              <w:t xml:space="preserve"> dne </w:t>
            </w:r>
            <w:r w:rsidR="00BF3B92">
              <w:rPr>
                <w:rFonts w:cs="Arial"/>
                <w:bCs/>
                <w:szCs w:val="20"/>
              </w:rPr>
              <w:t>13</w:t>
            </w:r>
            <w:r w:rsidR="00BF3B92" w:rsidRPr="001054FE">
              <w:rPr>
                <w:rFonts w:cs="Arial"/>
                <w:bCs/>
                <w:szCs w:val="20"/>
              </w:rPr>
              <w:t xml:space="preserve">. </w:t>
            </w:r>
            <w:r w:rsidR="00BF3B92">
              <w:rPr>
                <w:rFonts w:cs="Arial"/>
                <w:bCs/>
                <w:szCs w:val="20"/>
              </w:rPr>
              <w:t>9</w:t>
            </w:r>
            <w:r w:rsidR="00BF3B92" w:rsidRPr="001054FE">
              <w:rPr>
                <w:rFonts w:cs="Arial"/>
                <w:bCs/>
                <w:szCs w:val="20"/>
              </w:rPr>
              <w:t xml:space="preserve">. </w:t>
            </w:r>
            <w:r w:rsidR="00765EA3" w:rsidRPr="001054FE">
              <w:rPr>
                <w:rFonts w:cs="Arial"/>
                <w:bCs/>
                <w:szCs w:val="20"/>
              </w:rPr>
              <w:t>2017</w:t>
            </w:r>
          </w:p>
          <w:p w:rsidR="002B53DF" w:rsidRPr="001054FE" w:rsidRDefault="002B53DF" w:rsidP="005A219E">
            <w:pPr>
              <w:tabs>
                <w:tab w:val="left" w:pos="0"/>
              </w:tabs>
              <w:spacing w:line="280" w:lineRule="atLeast"/>
              <w:rPr>
                <w:rFonts w:cs="Arial"/>
                <w:bCs/>
                <w:szCs w:val="20"/>
              </w:rPr>
            </w:pPr>
          </w:p>
          <w:p w:rsidR="002B53DF" w:rsidRPr="001054FE" w:rsidRDefault="002B53DF" w:rsidP="005A219E">
            <w:pPr>
              <w:tabs>
                <w:tab w:val="left" w:pos="0"/>
              </w:tabs>
              <w:spacing w:line="280" w:lineRule="atLeast"/>
              <w:rPr>
                <w:rFonts w:cs="Arial"/>
                <w:bCs/>
                <w:szCs w:val="20"/>
              </w:rPr>
            </w:pPr>
          </w:p>
          <w:p w:rsidR="00E021C5" w:rsidRPr="001054FE" w:rsidRDefault="00E021C5" w:rsidP="009A0D5F">
            <w:pPr>
              <w:spacing w:line="280" w:lineRule="atLeast"/>
              <w:rPr>
                <w:rFonts w:cs="Arial"/>
                <w:bCs/>
                <w:szCs w:val="20"/>
              </w:rPr>
            </w:pPr>
          </w:p>
        </w:tc>
        <w:tc>
          <w:tcPr>
            <w:tcW w:w="4649" w:type="dxa"/>
            <w:shd w:val="clear" w:color="auto" w:fill="auto"/>
          </w:tcPr>
          <w:p w:rsidR="00905E1A" w:rsidRDefault="00905E1A" w:rsidP="00A727C3">
            <w:pPr>
              <w:spacing w:before="120" w:line="280" w:lineRule="atLeast"/>
              <w:rPr>
                <w:rFonts w:cs="Arial"/>
                <w:bCs/>
                <w:szCs w:val="20"/>
              </w:rPr>
            </w:pPr>
          </w:p>
          <w:p w:rsidR="00AA467A" w:rsidRDefault="00AA467A" w:rsidP="00A727C3">
            <w:pPr>
              <w:spacing w:before="120" w:line="280" w:lineRule="atLeast"/>
              <w:rPr>
                <w:rFonts w:cs="Arial"/>
                <w:bCs/>
                <w:szCs w:val="20"/>
              </w:rPr>
            </w:pPr>
          </w:p>
          <w:p w:rsidR="00AA467A" w:rsidRPr="001054FE" w:rsidRDefault="00AA467A" w:rsidP="00A727C3">
            <w:pPr>
              <w:spacing w:before="120" w:line="280" w:lineRule="atLeast"/>
              <w:rPr>
                <w:rFonts w:cs="Arial"/>
                <w:bCs/>
                <w:szCs w:val="20"/>
              </w:rPr>
            </w:pPr>
          </w:p>
          <w:p w:rsidR="00A75384" w:rsidRDefault="00A75384" w:rsidP="00A75384">
            <w:pPr>
              <w:jc w:val="center"/>
            </w:pPr>
            <w:r>
              <w:rPr>
                <w:rFonts w:cs="Arial"/>
                <w:szCs w:val="20"/>
              </w:rPr>
              <w:t>______________________________</w:t>
            </w:r>
          </w:p>
          <w:p w:rsidR="001054FE" w:rsidRPr="001054FE" w:rsidRDefault="001054FE" w:rsidP="00A8342B">
            <w:pPr>
              <w:spacing w:before="60" w:after="60" w:line="280" w:lineRule="atLeast"/>
              <w:jc w:val="center"/>
              <w:rPr>
                <w:rFonts w:cs="Arial"/>
                <w:szCs w:val="20"/>
              </w:rPr>
            </w:pPr>
            <w:r w:rsidRPr="001054FE">
              <w:rPr>
                <w:rFonts w:cs="Arial"/>
                <w:szCs w:val="20"/>
              </w:rPr>
              <w:t>Mgr. Martin Kučera</w:t>
            </w:r>
            <w:r w:rsidR="00BF3B92">
              <w:rPr>
                <w:rFonts w:cs="Arial"/>
                <w:szCs w:val="20"/>
              </w:rPr>
              <w:t>, v. r.</w:t>
            </w:r>
          </w:p>
          <w:p w:rsidR="001054FE" w:rsidRPr="001054FE" w:rsidRDefault="001054FE" w:rsidP="00A8342B">
            <w:pPr>
              <w:tabs>
                <w:tab w:val="left" w:pos="0"/>
              </w:tabs>
              <w:spacing w:line="280" w:lineRule="atLeast"/>
              <w:jc w:val="center"/>
              <w:rPr>
                <w:rFonts w:cs="Arial"/>
                <w:szCs w:val="20"/>
              </w:rPr>
            </w:pPr>
            <w:r w:rsidRPr="001054FE">
              <w:rPr>
                <w:rFonts w:cs="Arial"/>
                <w:szCs w:val="20"/>
              </w:rPr>
              <w:t>náměstek pro řízení sekce ekonomiky a evropských fondů</w:t>
            </w:r>
          </w:p>
          <w:p w:rsidR="00E021C5" w:rsidRPr="001054FE" w:rsidRDefault="00E021C5" w:rsidP="00A8342B">
            <w:pPr>
              <w:spacing w:line="280" w:lineRule="atLeast"/>
              <w:jc w:val="center"/>
              <w:rPr>
                <w:rFonts w:cs="Arial"/>
                <w:bCs/>
                <w:szCs w:val="20"/>
              </w:rPr>
            </w:pPr>
            <w:r w:rsidRPr="001054FE">
              <w:rPr>
                <w:rFonts w:cs="Arial"/>
                <w:szCs w:val="20"/>
              </w:rPr>
              <w:t xml:space="preserve">Česká republika – </w:t>
            </w:r>
            <w:r w:rsidR="00891DAC" w:rsidRPr="001054FE">
              <w:rPr>
                <w:rFonts w:cs="Arial"/>
                <w:szCs w:val="20"/>
              </w:rPr>
              <w:t>Ministerstvo</w:t>
            </w:r>
            <w:r w:rsidRPr="001054FE">
              <w:rPr>
                <w:rFonts w:cs="Arial"/>
                <w:szCs w:val="20"/>
              </w:rPr>
              <w:t xml:space="preserve"> práce a sociálních věcí</w:t>
            </w:r>
          </w:p>
        </w:tc>
      </w:tr>
    </w:tbl>
    <w:p w:rsidR="00B00E2B" w:rsidRPr="00B00E2B" w:rsidRDefault="00B00E2B" w:rsidP="00A8342B">
      <w:pPr>
        <w:rPr>
          <w:rFonts w:cs="Arial"/>
          <w:szCs w:val="20"/>
        </w:rPr>
      </w:pPr>
    </w:p>
    <w:sectPr w:rsidR="00B00E2B" w:rsidRPr="00B00E2B" w:rsidSect="00A9629A">
      <w:headerReference w:type="default" r:id="rId18"/>
      <w:footerReference w:type="default" r:id="rId19"/>
      <w:pgSz w:w="11906" w:h="16838"/>
      <w:pgMar w:top="1105" w:right="1418" w:bottom="1134" w:left="1418" w:header="709"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7C5" w:rsidRDefault="001477C5">
      <w:r>
        <w:separator/>
      </w:r>
    </w:p>
  </w:endnote>
  <w:endnote w:type="continuationSeparator" w:id="0">
    <w:p w:rsidR="001477C5" w:rsidRDefault="001477C5">
      <w:r>
        <w:continuationSeparator/>
      </w:r>
    </w:p>
  </w:endnote>
  <w:endnote w:type="continuationNotice" w:id="1">
    <w:p w:rsidR="001477C5" w:rsidRDefault="00147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rsidR="001477C5" w:rsidRDefault="001477C5" w:rsidP="00A80836">
            <w:pPr>
              <w:pStyle w:val="Zpat"/>
              <w:jc w:val="center"/>
              <w:rPr>
                <w:color w:val="auto"/>
              </w:rPr>
            </w:pPr>
          </w:p>
          <w:p w:rsidR="001477C5" w:rsidRPr="00A80836" w:rsidRDefault="001477C5"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D823F2">
              <w:rPr>
                <w:b/>
                <w:bCs/>
                <w:noProof/>
                <w:color w:val="auto"/>
              </w:rPr>
              <w:t>1</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D823F2">
              <w:rPr>
                <w:b/>
                <w:bCs/>
                <w:noProof/>
                <w:color w:val="auto"/>
              </w:rPr>
              <w:t>15</w:t>
            </w:r>
            <w:r w:rsidRPr="00A80836">
              <w:rPr>
                <w:b/>
                <w:bCs/>
                <w:color w:val="auto"/>
                <w:sz w:val="24"/>
              </w:rPr>
              <w:fldChar w:fldCharType="end"/>
            </w:r>
          </w:p>
        </w:sdtContent>
      </w:sdt>
    </w:sdtContent>
  </w:sdt>
  <w:p w:rsidR="001477C5" w:rsidRDefault="001477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7C5" w:rsidRDefault="001477C5">
      <w:r>
        <w:separator/>
      </w:r>
    </w:p>
  </w:footnote>
  <w:footnote w:type="continuationSeparator" w:id="0">
    <w:p w:rsidR="001477C5" w:rsidRDefault="001477C5">
      <w:r>
        <w:continuationSeparator/>
      </w:r>
    </w:p>
  </w:footnote>
  <w:footnote w:type="continuationNotice" w:id="1">
    <w:p w:rsidR="001477C5" w:rsidRDefault="001477C5"/>
  </w:footnote>
  <w:footnote w:id="2">
    <w:p w:rsidR="001477C5" w:rsidRPr="007D330A" w:rsidRDefault="001477C5" w:rsidP="002F4FF7">
      <w:pPr>
        <w:pStyle w:val="Textpoznpodarou"/>
        <w:jc w:val="both"/>
        <w:rPr>
          <w:rFonts w:ascii="Arial" w:hAnsi="Arial" w:cs="Arial"/>
          <w:sz w:val="16"/>
          <w:szCs w:val="16"/>
        </w:rPr>
      </w:pPr>
      <w:r w:rsidRPr="007D330A">
        <w:rPr>
          <w:rStyle w:val="Znakapoznpodarou"/>
          <w:rFonts w:ascii="Arial" w:hAnsi="Arial" w:cs="Arial"/>
          <w:sz w:val="16"/>
          <w:szCs w:val="16"/>
        </w:rPr>
        <w:footnoteRef/>
      </w:r>
      <w:r w:rsidRPr="00426E25">
        <w:rPr>
          <w:rFonts w:ascii="Arial" w:hAnsi="Arial" w:cs="Arial"/>
          <w:i/>
          <w:sz w:val="16"/>
          <w:szCs w:val="16"/>
        </w:rPr>
        <w:t>Změna závazku ze smlouvy navazuje na úpravu tzv. opčního práva, jak ho vymezoval zákon č. 137/2006 Sb., o veřejných zakázkách.</w:t>
      </w:r>
    </w:p>
  </w:footnote>
  <w:footnote w:id="3">
    <w:p w:rsidR="001477C5" w:rsidRPr="001E1DBC" w:rsidRDefault="001477C5">
      <w:pPr>
        <w:pStyle w:val="Textpoznpodarou"/>
        <w:rPr>
          <w:rFonts w:ascii="Arial" w:hAnsi="Arial" w:cs="Arial"/>
          <w:i/>
          <w:sz w:val="16"/>
          <w:szCs w:val="16"/>
        </w:rPr>
      </w:pPr>
      <w:r w:rsidRPr="001E1DBC">
        <w:rPr>
          <w:rStyle w:val="Znakapoznpodarou"/>
          <w:rFonts w:ascii="Arial" w:hAnsi="Arial" w:cs="Arial"/>
          <w:i/>
          <w:sz w:val="16"/>
          <w:szCs w:val="16"/>
        </w:rPr>
        <w:footnoteRef/>
      </w:r>
      <w:r w:rsidRPr="001E1DBC">
        <w:rPr>
          <w:rFonts w:ascii="Arial" w:hAnsi="Arial" w:cs="Arial"/>
          <w:i/>
          <w:sz w:val="16"/>
          <w:szCs w:val="16"/>
        </w:rPr>
        <w:t xml:space="preserve"> školení/kurz dále také jako „akce“</w:t>
      </w:r>
      <w:r>
        <w:rPr>
          <w:rFonts w:ascii="Arial" w:hAnsi="Arial" w:cs="Arial"/>
          <w:i/>
          <w:sz w:val="16"/>
          <w:szCs w:val="16"/>
        </w:rPr>
        <w:t xml:space="preserve"> nebo „aktivita“</w:t>
      </w:r>
    </w:p>
  </w:footnote>
  <w:footnote w:id="4">
    <w:p w:rsidR="001477C5" w:rsidRPr="00D910E2" w:rsidRDefault="001477C5" w:rsidP="00D910E2">
      <w:pPr>
        <w:pStyle w:val="Textpoznpodarou"/>
        <w:jc w:val="both"/>
        <w:rPr>
          <w:rFonts w:ascii="Arial" w:hAnsi="Arial" w:cs="Arial"/>
          <w:i/>
          <w:sz w:val="16"/>
          <w:szCs w:val="16"/>
        </w:rPr>
      </w:pPr>
      <w:r w:rsidRPr="00D910E2">
        <w:rPr>
          <w:rStyle w:val="Znakapoznpodarou"/>
          <w:rFonts w:ascii="Arial" w:hAnsi="Arial" w:cs="Arial"/>
          <w:i/>
          <w:sz w:val="16"/>
          <w:szCs w:val="16"/>
        </w:rPr>
        <w:footnoteRef/>
      </w:r>
      <w:r w:rsidRPr="00D910E2">
        <w:rPr>
          <w:rFonts w:ascii="Arial" w:hAnsi="Arial" w:cs="Arial"/>
          <w:i/>
          <w:sz w:val="16"/>
          <w:szCs w:val="16"/>
        </w:rPr>
        <w:t xml:space="preserve"> Změna závazku ze smlouvy navazuje na úpravu tzv. opčního práva, jak ho vymezoval zákon č. 137/2006 Sb., o veřejných zakázkách.</w:t>
      </w:r>
    </w:p>
    <w:p w:rsidR="001477C5" w:rsidRDefault="001477C5">
      <w:pPr>
        <w:pStyle w:val="Textpoznpodarou"/>
      </w:pPr>
    </w:p>
  </w:footnote>
  <w:footnote w:id="5">
    <w:p w:rsidR="001477C5" w:rsidRPr="003031C6" w:rsidRDefault="001477C5" w:rsidP="00E11D95">
      <w:pPr>
        <w:pStyle w:val="Textpoznpodarou"/>
        <w:spacing w:line="280" w:lineRule="atLeast"/>
        <w:jc w:val="both"/>
        <w:rPr>
          <w:rFonts w:ascii="Arial" w:hAnsi="Arial" w:cs="Arial"/>
          <w:sz w:val="16"/>
          <w:szCs w:val="16"/>
        </w:rPr>
      </w:pPr>
      <w:r w:rsidRPr="003031C6">
        <w:rPr>
          <w:rStyle w:val="Znakapoznpodarou"/>
          <w:rFonts w:ascii="Arial" w:hAnsi="Arial" w:cs="Arial"/>
          <w:sz w:val="16"/>
          <w:szCs w:val="16"/>
        </w:rPr>
        <w:footnoteRef/>
      </w:r>
      <w:r w:rsidRPr="003031C6">
        <w:rPr>
          <w:rFonts w:ascii="Arial" w:hAnsi="Arial" w:cs="Arial"/>
          <w:sz w:val="16"/>
          <w:szCs w:val="16"/>
        </w:rPr>
        <w:t xml:space="preserve"> tj. </w:t>
      </w:r>
      <w:r w:rsidRPr="003031C6">
        <w:rPr>
          <w:rFonts w:ascii="Arial" w:hAnsi="Arial" w:cs="Arial"/>
          <w:snapToGrid w:val="0"/>
          <w:sz w:val="16"/>
          <w:szCs w:val="16"/>
        </w:rPr>
        <w:t xml:space="preserve">Písemná žádost musí být zadavateli doručena </w:t>
      </w:r>
      <w:r w:rsidRPr="003031C6">
        <w:rPr>
          <w:rFonts w:ascii="Arial" w:hAnsi="Arial" w:cs="Arial"/>
          <w:b/>
          <w:sz w:val="16"/>
          <w:szCs w:val="16"/>
        </w:rPr>
        <w:t>nejpozději 8 pracovních dnů</w:t>
      </w:r>
      <w:r w:rsidRPr="003031C6">
        <w:rPr>
          <w:rFonts w:ascii="Arial" w:hAnsi="Arial" w:cs="Arial"/>
          <w:sz w:val="16"/>
          <w:szCs w:val="16"/>
        </w:rPr>
        <w:t xml:space="preserve"> před uplynutím lhůty pro podání nabídek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7C5" w:rsidRDefault="001477C5" w:rsidP="00702098">
    <w:pPr>
      <w:pStyle w:val="Zhlav"/>
      <w:jc w:val="left"/>
    </w:pPr>
    <w:r>
      <w:rPr>
        <w:noProof/>
      </w:rPr>
      <w:drawing>
        <wp:inline distT="0" distB="0" distL="0" distR="0">
          <wp:extent cx="3236181" cy="670800"/>
          <wp:effectExtent l="0" t="0" r="254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33036" cy="670148"/>
                  </a:xfrm>
                  <a:prstGeom prst="rect">
                    <a:avLst/>
                  </a:prstGeom>
                </pic:spPr>
              </pic:pic>
            </a:graphicData>
          </a:graphic>
        </wp:inline>
      </w:drawing>
    </w:r>
  </w:p>
  <w:p w:rsidR="001477C5" w:rsidRDefault="001477C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99ABFEA"/>
    <w:lvl w:ilvl="0">
      <w:start w:val="1"/>
      <w:numFmt w:val="decimal"/>
      <w:lvlText w:val="%1."/>
      <w:lvlJc w:val="left"/>
      <w:pPr>
        <w:tabs>
          <w:tab w:val="num" w:pos="0"/>
        </w:tabs>
      </w:pPr>
      <w:rPr>
        <w:rFonts w:ascii="Calibri" w:hAnsi="Calibri" w:cs="Garamond" w:hint="default"/>
        <w:color w:val="auto"/>
      </w:rPr>
    </w:lvl>
    <w:lvl w:ilvl="1">
      <w:start w:val="1"/>
      <w:numFmt w:val="decimal"/>
      <w:lvlText w:val="%1.%2"/>
      <w:lvlJc w:val="left"/>
      <w:pPr>
        <w:tabs>
          <w:tab w:val="num" w:pos="487"/>
        </w:tabs>
      </w:pPr>
      <w:rPr>
        <w:rFonts w:ascii="Calibri" w:hAnsi="Calibri" w:hint="default"/>
        <w:b w:val="0"/>
        <w:bCs w:val="0"/>
        <w:color w:val="auto"/>
        <w:sz w:val="22"/>
        <w:szCs w:val="22"/>
      </w:rPr>
    </w:lvl>
    <w:lvl w:ilvl="2">
      <w:start w:val="1"/>
      <w:numFmt w:val="decimal"/>
      <w:lvlText w:val="%1.%2.%3"/>
      <w:lvlJc w:val="left"/>
      <w:pPr>
        <w:tabs>
          <w:tab w:val="num" w:pos="143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12"/>
    <w:multiLevelType w:val="multilevel"/>
    <w:tmpl w:val="00000012"/>
    <w:name w:val="WW8Num17"/>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2">
    <w:nsid w:val="033E00DC"/>
    <w:multiLevelType w:val="hybridMultilevel"/>
    <w:tmpl w:val="F56CCC36"/>
    <w:lvl w:ilvl="0" w:tplc="58064442">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10665CD2"/>
    <w:multiLevelType w:val="hybridMultilevel"/>
    <w:tmpl w:val="6ADABA00"/>
    <w:lvl w:ilvl="0" w:tplc="20CEC9C0">
      <w:start w:val="1"/>
      <w:numFmt w:val="bullet"/>
      <w:lvlText w:val="•"/>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321126">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E01210">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3213A2">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B218A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924146">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527886">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B8EDAA">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C88D2A">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nsid w:val="11437168"/>
    <w:multiLevelType w:val="hybridMultilevel"/>
    <w:tmpl w:val="5888B44A"/>
    <w:lvl w:ilvl="0" w:tplc="A24CBAAE">
      <w:start w:val="1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DE0A90"/>
    <w:multiLevelType w:val="hybridMultilevel"/>
    <w:tmpl w:val="F72C1990"/>
    <w:lvl w:ilvl="0" w:tplc="30827464">
      <w:start w:val="5"/>
      <w:numFmt w:val="decimal"/>
      <w:lvlText w:val="%1."/>
      <w:lvlJc w:val="left"/>
      <w:pPr>
        <w:ind w:left="720" w:hanging="360"/>
      </w:pPr>
      <w:rPr>
        <w:rFonts w:hint="default"/>
        <w:color w:val="FFFFF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C877DF"/>
    <w:multiLevelType w:val="hybridMultilevel"/>
    <w:tmpl w:val="44F25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1772218C"/>
    <w:multiLevelType w:val="hybridMultilevel"/>
    <w:tmpl w:val="916C47E2"/>
    <w:lvl w:ilvl="0" w:tplc="04050001">
      <w:start w:val="1"/>
      <w:numFmt w:val="bullet"/>
      <w:lvlText w:val=""/>
      <w:lvlJc w:val="left"/>
      <w:pPr>
        <w:ind w:left="-3249" w:hanging="360"/>
      </w:pPr>
      <w:rPr>
        <w:rFonts w:ascii="Symbol" w:hAnsi="Symbol" w:hint="default"/>
      </w:rPr>
    </w:lvl>
    <w:lvl w:ilvl="1" w:tplc="04050003">
      <w:start w:val="1"/>
      <w:numFmt w:val="bullet"/>
      <w:lvlText w:val="o"/>
      <w:lvlJc w:val="left"/>
      <w:pPr>
        <w:ind w:left="-2529" w:hanging="360"/>
      </w:pPr>
      <w:rPr>
        <w:rFonts w:ascii="Courier New" w:hAnsi="Courier New" w:cs="Courier New" w:hint="default"/>
      </w:rPr>
    </w:lvl>
    <w:lvl w:ilvl="2" w:tplc="04050005" w:tentative="1">
      <w:start w:val="1"/>
      <w:numFmt w:val="bullet"/>
      <w:lvlText w:val=""/>
      <w:lvlJc w:val="left"/>
      <w:pPr>
        <w:ind w:left="-1809" w:hanging="360"/>
      </w:pPr>
      <w:rPr>
        <w:rFonts w:ascii="Wingdings" w:hAnsi="Wingdings" w:hint="default"/>
      </w:rPr>
    </w:lvl>
    <w:lvl w:ilvl="3" w:tplc="04050001" w:tentative="1">
      <w:start w:val="1"/>
      <w:numFmt w:val="bullet"/>
      <w:lvlText w:val=""/>
      <w:lvlJc w:val="left"/>
      <w:pPr>
        <w:ind w:left="-1089" w:hanging="360"/>
      </w:pPr>
      <w:rPr>
        <w:rFonts w:ascii="Symbol" w:hAnsi="Symbol" w:hint="default"/>
      </w:rPr>
    </w:lvl>
    <w:lvl w:ilvl="4" w:tplc="04050003" w:tentative="1">
      <w:start w:val="1"/>
      <w:numFmt w:val="bullet"/>
      <w:lvlText w:val="o"/>
      <w:lvlJc w:val="left"/>
      <w:pPr>
        <w:ind w:left="-369" w:hanging="360"/>
      </w:pPr>
      <w:rPr>
        <w:rFonts w:ascii="Courier New" w:hAnsi="Courier New" w:cs="Courier New" w:hint="default"/>
      </w:rPr>
    </w:lvl>
    <w:lvl w:ilvl="5" w:tplc="04050005" w:tentative="1">
      <w:start w:val="1"/>
      <w:numFmt w:val="bullet"/>
      <w:lvlText w:val=""/>
      <w:lvlJc w:val="left"/>
      <w:pPr>
        <w:ind w:left="351" w:hanging="360"/>
      </w:pPr>
      <w:rPr>
        <w:rFonts w:ascii="Wingdings" w:hAnsi="Wingdings" w:hint="default"/>
      </w:rPr>
    </w:lvl>
    <w:lvl w:ilvl="6" w:tplc="04050001" w:tentative="1">
      <w:start w:val="1"/>
      <w:numFmt w:val="bullet"/>
      <w:lvlText w:val=""/>
      <w:lvlJc w:val="left"/>
      <w:pPr>
        <w:ind w:left="1071" w:hanging="360"/>
      </w:pPr>
      <w:rPr>
        <w:rFonts w:ascii="Symbol" w:hAnsi="Symbol" w:hint="default"/>
      </w:rPr>
    </w:lvl>
    <w:lvl w:ilvl="7" w:tplc="04050003" w:tentative="1">
      <w:start w:val="1"/>
      <w:numFmt w:val="bullet"/>
      <w:lvlText w:val="o"/>
      <w:lvlJc w:val="left"/>
      <w:pPr>
        <w:ind w:left="1791" w:hanging="360"/>
      </w:pPr>
      <w:rPr>
        <w:rFonts w:ascii="Courier New" w:hAnsi="Courier New" w:cs="Courier New" w:hint="default"/>
      </w:rPr>
    </w:lvl>
    <w:lvl w:ilvl="8" w:tplc="04050005" w:tentative="1">
      <w:start w:val="1"/>
      <w:numFmt w:val="bullet"/>
      <w:lvlText w:val=""/>
      <w:lvlJc w:val="left"/>
      <w:pPr>
        <w:ind w:left="2511" w:hanging="360"/>
      </w:pPr>
      <w:rPr>
        <w:rFonts w:ascii="Wingdings" w:hAnsi="Wingdings" w:hint="default"/>
      </w:rPr>
    </w:lvl>
  </w:abstractNum>
  <w:abstractNum w:abstractNumId="9">
    <w:nsid w:val="257A60D2"/>
    <w:multiLevelType w:val="hybridMultilevel"/>
    <w:tmpl w:val="49F6EF54"/>
    <w:lvl w:ilvl="0" w:tplc="0405000B">
      <w:start w:val="1"/>
      <w:numFmt w:val="bullet"/>
      <w:lvlText w:val=""/>
      <w:lvlJc w:val="left"/>
      <w:pPr>
        <w:ind w:left="927" w:hanging="360"/>
      </w:pPr>
      <w:rPr>
        <w:rFonts w:ascii="Wingdings" w:hAnsi="Wingding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nsid w:val="2A2E6ABB"/>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1">
    <w:nsid w:val="2F3A06EF"/>
    <w:multiLevelType w:val="hybridMultilevel"/>
    <w:tmpl w:val="6D4C8704"/>
    <w:lvl w:ilvl="0" w:tplc="0405000B">
      <w:start w:val="1"/>
      <w:numFmt w:val="bullet"/>
      <w:lvlText w:val=""/>
      <w:lvlJc w:val="left"/>
      <w:pPr>
        <w:ind w:left="1429" w:hanging="360"/>
      </w:pPr>
      <w:rPr>
        <w:rFonts w:ascii="Wingdings" w:hAnsi="Wingdings"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31793468"/>
    <w:multiLevelType w:val="hybridMultilevel"/>
    <w:tmpl w:val="53DECEA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7B318C"/>
    <w:multiLevelType w:val="hybridMultilevel"/>
    <w:tmpl w:val="60368716"/>
    <w:lvl w:ilvl="0" w:tplc="BC828060">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418E23E4"/>
    <w:multiLevelType w:val="hybridMultilevel"/>
    <w:tmpl w:val="4E9C25B4"/>
    <w:lvl w:ilvl="0" w:tplc="04050019">
      <w:start w:val="1"/>
      <w:numFmt w:val="lowerLetter"/>
      <w:lvlText w:val="%1."/>
      <w:lvlJc w:val="left"/>
      <w:pPr>
        <w:ind w:left="2232" w:hanging="360"/>
      </w:pPr>
    </w:lvl>
    <w:lvl w:ilvl="1" w:tplc="04050019" w:tentative="1">
      <w:start w:val="1"/>
      <w:numFmt w:val="lowerLetter"/>
      <w:lvlText w:val="%2."/>
      <w:lvlJc w:val="left"/>
      <w:pPr>
        <w:ind w:left="2952" w:hanging="360"/>
      </w:pPr>
    </w:lvl>
    <w:lvl w:ilvl="2" w:tplc="0405001B" w:tentative="1">
      <w:start w:val="1"/>
      <w:numFmt w:val="lowerRoman"/>
      <w:lvlText w:val="%3."/>
      <w:lvlJc w:val="right"/>
      <w:pPr>
        <w:ind w:left="3672" w:hanging="180"/>
      </w:pPr>
    </w:lvl>
    <w:lvl w:ilvl="3" w:tplc="0405000F" w:tentative="1">
      <w:start w:val="1"/>
      <w:numFmt w:val="decimal"/>
      <w:lvlText w:val="%4."/>
      <w:lvlJc w:val="left"/>
      <w:pPr>
        <w:ind w:left="4392" w:hanging="360"/>
      </w:pPr>
    </w:lvl>
    <w:lvl w:ilvl="4" w:tplc="04050019" w:tentative="1">
      <w:start w:val="1"/>
      <w:numFmt w:val="lowerLetter"/>
      <w:lvlText w:val="%5."/>
      <w:lvlJc w:val="left"/>
      <w:pPr>
        <w:ind w:left="5112" w:hanging="360"/>
      </w:pPr>
    </w:lvl>
    <w:lvl w:ilvl="5" w:tplc="0405001B" w:tentative="1">
      <w:start w:val="1"/>
      <w:numFmt w:val="lowerRoman"/>
      <w:lvlText w:val="%6."/>
      <w:lvlJc w:val="right"/>
      <w:pPr>
        <w:ind w:left="5832" w:hanging="180"/>
      </w:pPr>
    </w:lvl>
    <w:lvl w:ilvl="6" w:tplc="0405000F" w:tentative="1">
      <w:start w:val="1"/>
      <w:numFmt w:val="decimal"/>
      <w:lvlText w:val="%7."/>
      <w:lvlJc w:val="left"/>
      <w:pPr>
        <w:ind w:left="6552" w:hanging="360"/>
      </w:pPr>
    </w:lvl>
    <w:lvl w:ilvl="7" w:tplc="04050019" w:tentative="1">
      <w:start w:val="1"/>
      <w:numFmt w:val="lowerLetter"/>
      <w:lvlText w:val="%8."/>
      <w:lvlJc w:val="left"/>
      <w:pPr>
        <w:ind w:left="7272" w:hanging="360"/>
      </w:pPr>
    </w:lvl>
    <w:lvl w:ilvl="8" w:tplc="0405001B" w:tentative="1">
      <w:start w:val="1"/>
      <w:numFmt w:val="lowerRoman"/>
      <w:lvlText w:val="%9."/>
      <w:lvlJc w:val="right"/>
      <w:pPr>
        <w:ind w:left="7992" w:hanging="180"/>
      </w:pPr>
    </w:lvl>
  </w:abstractNum>
  <w:abstractNum w:abstractNumId="17">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4A7F2CAC"/>
    <w:multiLevelType w:val="hybridMultilevel"/>
    <w:tmpl w:val="1FF8F824"/>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4E0B460E"/>
    <w:multiLevelType w:val="hybridMultilevel"/>
    <w:tmpl w:val="A1FA9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30000C8"/>
    <w:multiLevelType w:val="multilevel"/>
    <w:tmpl w:val="58622C80"/>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b w:val="0"/>
      </w:rPr>
    </w:lvl>
    <w:lvl w:ilvl="2">
      <w:start w:val="1"/>
      <w:numFmt w:val="decimal"/>
      <w:lvlText w:val="%1.%2.%3"/>
      <w:lvlJc w:val="left"/>
      <w:pPr>
        <w:tabs>
          <w:tab w:val="num" w:pos="1800"/>
        </w:tabs>
        <w:ind w:left="1080"/>
      </w:pPr>
      <w:rPr>
        <w:rFonts w:ascii="Garamond" w:hAnsi="Garamond" w:cs="Times New Roman" w:hint="default"/>
        <w:b w:val="0"/>
        <w:i w:val="0"/>
        <w:sz w:val="24"/>
      </w:rPr>
    </w:lvl>
    <w:lvl w:ilvl="3">
      <w:start w:val="1"/>
      <w:numFmt w:val="decimal"/>
      <w:lvlText w:val="%1.%2.%3.%4"/>
      <w:lvlJc w:val="left"/>
      <w:pPr>
        <w:tabs>
          <w:tab w:val="num" w:pos="1080"/>
        </w:tabs>
      </w:pPr>
      <w:rPr>
        <w:rFonts w:ascii="Garamond" w:hAnsi="Garamond" w:cs="Times New Roman" w:hint="default"/>
        <w:b w:val="0"/>
        <w:i w:val="0"/>
        <w:sz w:val="24"/>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1">
    <w:nsid w:val="56454B58"/>
    <w:multiLevelType w:val="multilevel"/>
    <w:tmpl w:val="58F627CC"/>
    <w:lvl w:ilvl="0">
      <w:start w:val="1"/>
      <w:numFmt w:val="decimal"/>
      <w:pStyle w:val="Obsah3"/>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994556A"/>
    <w:multiLevelType w:val="hybridMultilevel"/>
    <w:tmpl w:val="281E75BA"/>
    <w:lvl w:ilvl="0" w:tplc="E3D2772A">
      <w:start w:val="1"/>
      <w:numFmt w:val="bullet"/>
      <w:lvlText w:val="-"/>
      <w:lvlJc w:val="left"/>
      <w:pPr>
        <w:ind w:left="1428" w:hanging="360"/>
      </w:pPr>
      <w:rPr>
        <w:rFonts w:ascii="Arial" w:eastAsia="Times New Roman" w:hAnsi="Arial"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nsid w:val="59F00334"/>
    <w:multiLevelType w:val="hybridMultilevel"/>
    <w:tmpl w:val="2160A0AE"/>
    <w:lvl w:ilvl="0" w:tplc="B2E0CBF2">
      <w:start w:val="1"/>
      <w:numFmt w:val="bullet"/>
      <w:lvlText w:val=""/>
      <w:lvlJc w:val="left"/>
      <w:pPr>
        <w:tabs>
          <w:tab w:val="num" w:pos="720"/>
        </w:tabs>
        <w:ind w:left="720" w:hanging="360"/>
      </w:pPr>
      <w:rPr>
        <w:rFonts w:ascii="Symbol" w:hAnsi="Symbol" w:hint="default"/>
      </w:rPr>
    </w:lvl>
    <w:lvl w:ilvl="1" w:tplc="B65A3BA0">
      <w:start w:val="1"/>
      <w:numFmt w:val="bullet"/>
      <w:pStyle w:val="vty"/>
      <w:lvlText w:val=""/>
      <w:lvlJc w:val="left"/>
      <w:pPr>
        <w:tabs>
          <w:tab w:val="num" w:pos="2145"/>
        </w:tabs>
        <w:ind w:left="2145" w:hanging="360"/>
      </w:pPr>
      <w:rPr>
        <w:rFonts w:ascii="Symbol" w:hAnsi="Symbol" w:hint="default"/>
        <w:sz w:val="24"/>
      </w:rPr>
    </w:lvl>
    <w:lvl w:ilvl="2" w:tplc="DDE2C256">
      <w:start w:val="1"/>
      <w:numFmt w:val="bullet"/>
      <w:lvlText w:val=""/>
      <w:lvlJc w:val="left"/>
      <w:pPr>
        <w:tabs>
          <w:tab w:val="num" w:pos="2160"/>
        </w:tabs>
        <w:ind w:left="2160" w:hanging="360"/>
      </w:pPr>
      <w:rPr>
        <w:rFonts w:ascii="Wingdings" w:hAnsi="Wingdings" w:hint="default"/>
      </w:rPr>
    </w:lvl>
    <w:lvl w:ilvl="3" w:tplc="FB50CCCE">
      <w:start w:val="1"/>
      <w:numFmt w:val="decimal"/>
      <w:lvlText w:val="%4."/>
      <w:lvlJc w:val="left"/>
      <w:pPr>
        <w:tabs>
          <w:tab w:val="num" w:pos="2880"/>
        </w:tabs>
        <w:ind w:left="2880" w:hanging="360"/>
      </w:pPr>
    </w:lvl>
    <w:lvl w:ilvl="4" w:tplc="B0E85F44">
      <w:start w:val="1"/>
      <w:numFmt w:val="decimal"/>
      <w:lvlText w:val="%5."/>
      <w:lvlJc w:val="left"/>
      <w:pPr>
        <w:tabs>
          <w:tab w:val="num" w:pos="3600"/>
        </w:tabs>
        <w:ind w:left="3600" w:hanging="360"/>
      </w:pPr>
    </w:lvl>
    <w:lvl w:ilvl="5" w:tplc="1DFCCB60">
      <w:start w:val="1"/>
      <w:numFmt w:val="decimal"/>
      <w:lvlText w:val="%6."/>
      <w:lvlJc w:val="left"/>
      <w:pPr>
        <w:tabs>
          <w:tab w:val="num" w:pos="4320"/>
        </w:tabs>
        <w:ind w:left="4320" w:hanging="360"/>
      </w:pPr>
    </w:lvl>
    <w:lvl w:ilvl="6" w:tplc="BC046434">
      <w:start w:val="1"/>
      <w:numFmt w:val="decimal"/>
      <w:lvlText w:val="%7."/>
      <w:lvlJc w:val="left"/>
      <w:pPr>
        <w:tabs>
          <w:tab w:val="num" w:pos="5040"/>
        </w:tabs>
        <w:ind w:left="5040" w:hanging="360"/>
      </w:pPr>
    </w:lvl>
    <w:lvl w:ilvl="7" w:tplc="83ACEC5C">
      <w:start w:val="1"/>
      <w:numFmt w:val="decimal"/>
      <w:lvlText w:val="%8."/>
      <w:lvlJc w:val="left"/>
      <w:pPr>
        <w:tabs>
          <w:tab w:val="num" w:pos="5760"/>
        </w:tabs>
        <w:ind w:left="5760" w:hanging="360"/>
      </w:pPr>
    </w:lvl>
    <w:lvl w:ilvl="8" w:tplc="31F4D418">
      <w:start w:val="1"/>
      <w:numFmt w:val="decimal"/>
      <w:lvlText w:val="%9."/>
      <w:lvlJc w:val="left"/>
      <w:pPr>
        <w:tabs>
          <w:tab w:val="num" w:pos="6480"/>
        </w:tabs>
        <w:ind w:left="6480" w:hanging="360"/>
      </w:pPr>
    </w:lvl>
  </w:abstractNum>
  <w:abstractNum w:abstractNumId="24">
    <w:nsid w:val="5A6D58B0"/>
    <w:multiLevelType w:val="hybridMultilevel"/>
    <w:tmpl w:val="35AA2AEE"/>
    <w:lvl w:ilvl="0" w:tplc="04050001">
      <w:start w:val="1"/>
      <w:numFmt w:val="bullet"/>
      <w:lvlText w:val=""/>
      <w:lvlJc w:val="left"/>
      <w:pPr>
        <w:ind w:left="1712" w:hanging="360"/>
      </w:pPr>
      <w:rPr>
        <w:rFonts w:ascii="Symbol" w:hAnsi="Symbol" w:hint="default"/>
      </w:rPr>
    </w:lvl>
    <w:lvl w:ilvl="1" w:tplc="04050003">
      <w:start w:val="1"/>
      <w:numFmt w:val="bullet"/>
      <w:lvlText w:val="o"/>
      <w:lvlJc w:val="left"/>
      <w:pPr>
        <w:ind w:left="2432" w:hanging="360"/>
      </w:pPr>
      <w:rPr>
        <w:rFonts w:ascii="Courier New" w:hAnsi="Courier New" w:cs="Courier New" w:hint="default"/>
      </w:rPr>
    </w:lvl>
    <w:lvl w:ilvl="2" w:tplc="04050005">
      <w:start w:val="1"/>
      <w:numFmt w:val="bullet"/>
      <w:lvlText w:val=""/>
      <w:lvlJc w:val="left"/>
      <w:pPr>
        <w:ind w:left="3152" w:hanging="360"/>
      </w:pPr>
      <w:rPr>
        <w:rFonts w:ascii="Wingdings" w:hAnsi="Wingdings" w:hint="default"/>
      </w:rPr>
    </w:lvl>
    <w:lvl w:ilvl="3" w:tplc="04050001">
      <w:start w:val="1"/>
      <w:numFmt w:val="bullet"/>
      <w:lvlText w:val=""/>
      <w:lvlJc w:val="left"/>
      <w:pPr>
        <w:ind w:left="3872" w:hanging="360"/>
      </w:pPr>
      <w:rPr>
        <w:rFonts w:ascii="Symbol" w:hAnsi="Symbol" w:hint="default"/>
      </w:rPr>
    </w:lvl>
    <w:lvl w:ilvl="4" w:tplc="04050003">
      <w:start w:val="1"/>
      <w:numFmt w:val="bullet"/>
      <w:lvlText w:val="o"/>
      <w:lvlJc w:val="left"/>
      <w:pPr>
        <w:ind w:left="4592" w:hanging="360"/>
      </w:pPr>
      <w:rPr>
        <w:rFonts w:ascii="Courier New" w:hAnsi="Courier New" w:cs="Courier New" w:hint="default"/>
      </w:rPr>
    </w:lvl>
    <w:lvl w:ilvl="5" w:tplc="04050005">
      <w:start w:val="1"/>
      <w:numFmt w:val="bullet"/>
      <w:lvlText w:val=""/>
      <w:lvlJc w:val="left"/>
      <w:pPr>
        <w:ind w:left="5312" w:hanging="360"/>
      </w:pPr>
      <w:rPr>
        <w:rFonts w:ascii="Wingdings" w:hAnsi="Wingdings" w:hint="default"/>
      </w:rPr>
    </w:lvl>
    <w:lvl w:ilvl="6" w:tplc="04050001">
      <w:start w:val="1"/>
      <w:numFmt w:val="bullet"/>
      <w:lvlText w:val=""/>
      <w:lvlJc w:val="left"/>
      <w:pPr>
        <w:ind w:left="6032" w:hanging="360"/>
      </w:pPr>
      <w:rPr>
        <w:rFonts w:ascii="Symbol" w:hAnsi="Symbol" w:hint="default"/>
      </w:rPr>
    </w:lvl>
    <w:lvl w:ilvl="7" w:tplc="04050003">
      <w:start w:val="1"/>
      <w:numFmt w:val="bullet"/>
      <w:lvlText w:val="o"/>
      <w:lvlJc w:val="left"/>
      <w:pPr>
        <w:ind w:left="6752" w:hanging="360"/>
      </w:pPr>
      <w:rPr>
        <w:rFonts w:ascii="Courier New" w:hAnsi="Courier New" w:cs="Courier New" w:hint="default"/>
      </w:rPr>
    </w:lvl>
    <w:lvl w:ilvl="8" w:tplc="04050005">
      <w:start w:val="1"/>
      <w:numFmt w:val="bullet"/>
      <w:lvlText w:val=""/>
      <w:lvlJc w:val="left"/>
      <w:pPr>
        <w:ind w:left="7472" w:hanging="360"/>
      </w:pPr>
      <w:rPr>
        <w:rFonts w:ascii="Wingdings" w:hAnsi="Wingdings" w:hint="default"/>
      </w:rPr>
    </w:lvl>
  </w:abstractNum>
  <w:abstractNum w:abstractNumId="25">
    <w:nsid w:val="5D414274"/>
    <w:multiLevelType w:val="hybridMultilevel"/>
    <w:tmpl w:val="01C2C218"/>
    <w:lvl w:ilvl="0" w:tplc="C6D203EC">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E3D2772A">
      <w:start w:val="1"/>
      <w:numFmt w:val="bullet"/>
      <w:lvlText w:val="-"/>
      <w:lvlJc w:val="left"/>
      <w:pPr>
        <w:tabs>
          <w:tab w:val="num" w:pos="1440"/>
        </w:tabs>
        <w:ind w:left="1440" w:hanging="360"/>
      </w:pPr>
      <w:rPr>
        <w:rFonts w:ascii="Arial" w:eastAsia="Times New Roman" w:hAnsi="Arial" w:cs="Times New Roman" w:hint="default"/>
      </w:rPr>
    </w:lvl>
    <w:lvl w:ilvl="2" w:tplc="11C8684A">
      <w:start w:val="1"/>
      <w:numFmt w:val="decimal"/>
      <w:lvlText w:val="%3."/>
      <w:lvlJc w:val="left"/>
      <w:pPr>
        <w:tabs>
          <w:tab w:val="num" w:pos="2160"/>
        </w:tabs>
        <w:ind w:left="2160" w:hanging="360"/>
      </w:pPr>
    </w:lvl>
    <w:lvl w:ilvl="3" w:tplc="7892D594">
      <w:start w:val="1"/>
      <w:numFmt w:val="decimal"/>
      <w:lvlText w:val="%4."/>
      <w:lvlJc w:val="left"/>
      <w:pPr>
        <w:tabs>
          <w:tab w:val="num" w:pos="2880"/>
        </w:tabs>
        <w:ind w:left="2880" w:hanging="360"/>
      </w:pPr>
    </w:lvl>
    <w:lvl w:ilvl="4" w:tplc="23ACFD16">
      <w:start w:val="1"/>
      <w:numFmt w:val="decimal"/>
      <w:lvlText w:val="%5."/>
      <w:lvlJc w:val="left"/>
      <w:pPr>
        <w:tabs>
          <w:tab w:val="num" w:pos="3600"/>
        </w:tabs>
        <w:ind w:left="3600" w:hanging="360"/>
      </w:pPr>
    </w:lvl>
    <w:lvl w:ilvl="5" w:tplc="DEA896FE">
      <w:start w:val="1"/>
      <w:numFmt w:val="decimal"/>
      <w:lvlText w:val="%6."/>
      <w:lvlJc w:val="left"/>
      <w:pPr>
        <w:tabs>
          <w:tab w:val="num" w:pos="4320"/>
        </w:tabs>
        <w:ind w:left="4320" w:hanging="360"/>
      </w:pPr>
    </w:lvl>
    <w:lvl w:ilvl="6" w:tplc="1AA465D6">
      <w:start w:val="1"/>
      <w:numFmt w:val="decimal"/>
      <w:lvlText w:val="%7."/>
      <w:lvlJc w:val="left"/>
      <w:pPr>
        <w:tabs>
          <w:tab w:val="num" w:pos="5040"/>
        </w:tabs>
        <w:ind w:left="5040" w:hanging="360"/>
      </w:pPr>
    </w:lvl>
    <w:lvl w:ilvl="7" w:tplc="56C2B8C8">
      <w:start w:val="1"/>
      <w:numFmt w:val="decimal"/>
      <w:lvlText w:val="%8."/>
      <w:lvlJc w:val="left"/>
      <w:pPr>
        <w:tabs>
          <w:tab w:val="num" w:pos="5760"/>
        </w:tabs>
        <w:ind w:left="5760" w:hanging="360"/>
      </w:pPr>
    </w:lvl>
    <w:lvl w:ilvl="8" w:tplc="56D48148">
      <w:start w:val="1"/>
      <w:numFmt w:val="decimal"/>
      <w:lvlText w:val="%9."/>
      <w:lvlJc w:val="left"/>
      <w:pPr>
        <w:tabs>
          <w:tab w:val="num" w:pos="6480"/>
        </w:tabs>
        <w:ind w:left="6480" w:hanging="360"/>
      </w:pPr>
    </w:lvl>
  </w:abstractNum>
  <w:abstractNum w:abstractNumId="26">
    <w:nsid w:val="5E972276"/>
    <w:multiLevelType w:val="hybridMultilevel"/>
    <w:tmpl w:val="DC263CBC"/>
    <w:lvl w:ilvl="0" w:tplc="D8C0E3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86E0DE9"/>
    <w:multiLevelType w:val="hybridMultilevel"/>
    <w:tmpl w:val="339E90AE"/>
    <w:lvl w:ilvl="0" w:tplc="04050017">
      <w:start w:val="1"/>
      <w:numFmt w:val="lowerLetter"/>
      <w:lvlText w:val="%1)"/>
      <w:lvlJc w:val="left"/>
      <w:pPr>
        <w:ind w:left="500" w:hanging="360"/>
      </w:pPr>
    </w:lvl>
    <w:lvl w:ilvl="1" w:tplc="04050019">
      <w:start w:val="1"/>
      <w:numFmt w:val="lowerLetter"/>
      <w:lvlText w:val="%2."/>
      <w:lvlJc w:val="left"/>
      <w:pPr>
        <w:ind w:left="1154" w:hanging="360"/>
      </w:pPr>
    </w:lvl>
    <w:lvl w:ilvl="2" w:tplc="0405001B">
      <w:start w:val="1"/>
      <w:numFmt w:val="lowerRoman"/>
      <w:lvlText w:val="%3."/>
      <w:lvlJc w:val="right"/>
      <w:pPr>
        <w:ind w:left="1874" w:hanging="180"/>
      </w:pPr>
    </w:lvl>
    <w:lvl w:ilvl="3" w:tplc="0405000F">
      <w:start w:val="1"/>
      <w:numFmt w:val="decimal"/>
      <w:lvlText w:val="%4."/>
      <w:lvlJc w:val="left"/>
      <w:pPr>
        <w:ind w:left="2594" w:hanging="360"/>
      </w:pPr>
    </w:lvl>
    <w:lvl w:ilvl="4" w:tplc="04050019">
      <w:start w:val="1"/>
      <w:numFmt w:val="lowerLetter"/>
      <w:lvlText w:val="%5."/>
      <w:lvlJc w:val="left"/>
      <w:pPr>
        <w:ind w:left="3314" w:hanging="360"/>
      </w:pPr>
    </w:lvl>
    <w:lvl w:ilvl="5" w:tplc="0405001B">
      <w:start w:val="1"/>
      <w:numFmt w:val="lowerRoman"/>
      <w:lvlText w:val="%6."/>
      <w:lvlJc w:val="right"/>
      <w:pPr>
        <w:ind w:left="4034" w:hanging="180"/>
      </w:pPr>
    </w:lvl>
    <w:lvl w:ilvl="6" w:tplc="0405000F">
      <w:start w:val="1"/>
      <w:numFmt w:val="decimal"/>
      <w:lvlText w:val="%7."/>
      <w:lvlJc w:val="left"/>
      <w:pPr>
        <w:ind w:left="4754" w:hanging="360"/>
      </w:pPr>
    </w:lvl>
    <w:lvl w:ilvl="7" w:tplc="04050019">
      <w:start w:val="1"/>
      <w:numFmt w:val="lowerLetter"/>
      <w:lvlText w:val="%8."/>
      <w:lvlJc w:val="left"/>
      <w:pPr>
        <w:ind w:left="5474" w:hanging="360"/>
      </w:pPr>
    </w:lvl>
    <w:lvl w:ilvl="8" w:tplc="0405001B">
      <w:start w:val="1"/>
      <w:numFmt w:val="lowerRoman"/>
      <w:lvlText w:val="%9."/>
      <w:lvlJc w:val="right"/>
      <w:pPr>
        <w:ind w:left="6194" w:hanging="180"/>
      </w:pPr>
    </w:lvl>
  </w:abstractNum>
  <w:abstractNum w:abstractNumId="28">
    <w:nsid w:val="6900708B"/>
    <w:multiLevelType w:val="hybridMultilevel"/>
    <w:tmpl w:val="A9362530"/>
    <w:lvl w:ilvl="0" w:tplc="277873D8">
      <w:start w:val="17"/>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1">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2F79EF"/>
    <w:multiLevelType w:val="multilevel"/>
    <w:tmpl w:val="12A0EE0C"/>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sz w:val="20"/>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33">
    <w:nsid w:val="747C7D07"/>
    <w:multiLevelType w:val="hybridMultilevel"/>
    <w:tmpl w:val="888850C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nsid w:val="783A2B88"/>
    <w:multiLevelType w:val="hybridMultilevel"/>
    <w:tmpl w:val="6E1A475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7A9A408A"/>
    <w:multiLevelType w:val="hybridMultilevel"/>
    <w:tmpl w:val="4E9C25B4"/>
    <w:lvl w:ilvl="0" w:tplc="04050019">
      <w:start w:val="1"/>
      <w:numFmt w:val="lowerLetter"/>
      <w:lvlText w:val="%1."/>
      <w:lvlJc w:val="left"/>
      <w:pPr>
        <w:ind w:left="2232" w:hanging="360"/>
      </w:pPr>
    </w:lvl>
    <w:lvl w:ilvl="1" w:tplc="04050019" w:tentative="1">
      <w:start w:val="1"/>
      <w:numFmt w:val="lowerLetter"/>
      <w:lvlText w:val="%2."/>
      <w:lvlJc w:val="left"/>
      <w:pPr>
        <w:ind w:left="2952" w:hanging="360"/>
      </w:pPr>
    </w:lvl>
    <w:lvl w:ilvl="2" w:tplc="0405001B" w:tentative="1">
      <w:start w:val="1"/>
      <w:numFmt w:val="lowerRoman"/>
      <w:lvlText w:val="%3."/>
      <w:lvlJc w:val="right"/>
      <w:pPr>
        <w:ind w:left="3672" w:hanging="180"/>
      </w:pPr>
    </w:lvl>
    <w:lvl w:ilvl="3" w:tplc="0405000F" w:tentative="1">
      <w:start w:val="1"/>
      <w:numFmt w:val="decimal"/>
      <w:lvlText w:val="%4."/>
      <w:lvlJc w:val="left"/>
      <w:pPr>
        <w:ind w:left="4392" w:hanging="360"/>
      </w:pPr>
    </w:lvl>
    <w:lvl w:ilvl="4" w:tplc="04050019" w:tentative="1">
      <w:start w:val="1"/>
      <w:numFmt w:val="lowerLetter"/>
      <w:lvlText w:val="%5."/>
      <w:lvlJc w:val="left"/>
      <w:pPr>
        <w:ind w:left="5112" w:hanging="360"/>
      </w:pPr>
    </w:lvl>
    <w:lvl w:ilvl="5" w:tplc="0405001B" w:tentative="1">
      <w:start w:val="1"/>
      <w:numFmt w:val="lowerRoman"/>
      <w:lvlText w:val="%6."/>
      <w:lvlJc w:val="right"/>
      <w:pPr>
        <w:ind w:left="5832" w:hanging="180"/>
      </w:pPr>
    </w:lvl>
    <w:lvl w:ilvl="6" w:tplc="0405000F" w:tentative="1">
      <w:start w:val="1"/>
      <w:numFmt w:val="decimal"/>
      <w:lvlText w:val="%7."/>
      <w:lvlJc w:val="left"/>
      <w:pPr>
        <w:ind w:left="6552" w:hanging="360"/>
      </w:pPr>
    </w:lvl>
    <w:lvl w:ilvl="7" w:tplc="04050019" w:tentative="1">
      <w:start w:val="1"/>
      <w:numFmt w:val="lowerLetter"/>
      <w:lvlText w:val="%8."/>
      <w:lvlJc w:val="left"/>
      <w:pPr>
        <w:ind w:left="7272" w:hanging="360"/>
      </w:pPr>
    </w:lvl>
    <w:lvl w:ilvl="8" w:tplc="0405001B" w:tentative="1">
      <w:start w:val="1"/>
      <w:numFmt w:val="lowerRoman"/>
      <w:lvlText w:val="%9."/>
      <w:lvlJc w:val="right"/>
      <w:pPr>
        <w:ind w:left="7992" w:hanging="180"/>
      </w:pPr>
    </w:lvl>
  </w:abstractNum>
  <w:abstractNum w:abstractNumId="36">
    <w:nsid w:val="7C215329"/>
    <w:multiLevelType w:val="hybridMultilevel"/>
    <w:tmpl w:val="A2FC0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D015B0D"/>
    <w:multiLevelType w:val="hybridMultilevel"/>
    <w:tmpl w:val="84508BEE"/>
    <w:lvl w:ilvl="0" w:tplc="04050017">
      <w:start w:val="1"/>
      <w:numFmt w:val="lowerLetter"/>
      <w:lvlText w:val="%1)"/>
      <w:lvlJc w:val="left"/>
      <w:pPr>
        <w:ind w:left="1512" w:hanging="360"/>
      </w:pPr>
    </w:lvl>
    <w:lvl w:ilvl="1" w:tplc="04050019">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38">
    <w:nsid w:val="7F6E02C0"/>
    <w:multiLevelType w:val="hybridMultilevel"/>
    <w:tmpl w:val="658AD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38"/>
  </w:num>
  <w:num w:numId="10">
    <w:abstractNumId w:val="21"/>
  </w:num>
  <w:num w:numId="11">
    <w:abstractNumId w:val="37"/>
  </w:num>
  <w:num w:numId="12">
    <w:abstractNumId w:val="35"/>
  </w:num>
  <w:num w:numId="13">
    <w:abstractNumId w:val="16"/>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1"/>
  </w:num>
  <w:num w:numId="20">
    <w:abstractNumId w:val="20"/>
  </w:num>
  <w:num w:numId="21">
    <w:abstractNumId w:val="1"/>
  </w:num>
  <w:num w:numId="22">
    <w:abstractNumId w:val="29"/>
  </w:num>
  <w:num w:numId="23">
    <w:abstractNumId w:val="0"/>
  </w:num>
  <w:num w:numId="24">
    <w:abstractNumId w:val="2"/>
  </w:num>
  <w:num w:numId="25">
    <w:abstractNumId w:val="8"/>
  </w:num>
  <w:num w:numId="26">
    <w:abstractNumId w:val="34"/>
  </w:num>
  <w:num w:numId="27">
    <w:abstractNumId w:val="36"/>
  </w:num>
  <w:num w:numId="28">
    <w:abstractNumId w:val="4"/>
  </w:num>
  <w:num w:numId="29">
    <w:abstractNumId w:val="5"/>
  </w:num>
  <w:num w:numId="30">
    <w:abstractNumId w:val="33"/>
  </w:num>
  <w:num w:numId="31">
    <w:abstractNumId w:val="6"/>
  </w:num>
  <w:num w:numId="32">
    <w:abstractNumId w:val="19"/>
  </w:num>
  <w:num w:numId="33">
    <w:abstractNumId w:val="9"/>
  </w:num>
  <w:num w:numId="34">
    <w:abstractNumId w:val="13"/>
  </w:num>
  <w:num w:numId="35">
    <w:abstractNumId w:val="15"/>
  </w:num>
  <w:num w:numId="36">
    <w:abstractNumId w:val="11"/>
  </w:num>
  <w:num w:numId="37">
    <w:abstractNumId w:val="18"/>
  </w:num>
  <w:num w:numId="38">
    <w:abstractNumId w:val="28"/>
  </w:num>
  <w:num w:numId="39">
    <w:abstractNumId w:val="26"/>
  </w:num>
  <w:num w:numId="40">
    <w:abstractNumId w:val="25"/>
  </w:num>
  <w:num w:numId="41">
    <w:abstractNumId w:val="22"/>
  </w:num>
  <w:num w:numId="42">
    <w:abstractNumId w:val="10"/>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lýová Lucie">
    <w15:presenceInfo w15:providerId="AD" w15:userId="S-1-5-21-3376202515-3084899481-534267998-4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18"/>
    <w:rsid w:val="000003B2"/>
    <w:rsid w:val="0000069C"/>
    <w:rsid w:val="00000D23"/>
    <w:rsid w:val="00002AC2"/>
    <w:rsid w:val="00002B6C"/>
    <w:rsid w:val="000035B2"/>
    <w:rsid w:val="00003E91"/>
    <w:rsid w:val="00004512"/>
    <w:rsid w:val="00005469"/>
    <w:rsid w:val="00006A80"/>
    <w:rsid w:val="0000736A"/>
    <w:rsid w:val="0000745E"/>
    <w:rsid w:val="000106D3"/>
    <w:rsid w:val="00011795"/>
    <w:rsid w:val="0001261A"/>
    <w:rsid w:val="00012ACB"/>
    <w:rsid w:val="00012C69"/>
    <w:rsid w:val="00012E99"/>
    <w:rsid w:val="000130B0"/>
    <w:rsid w:val="00013474"/>
    <w:rsid w:val="00016AE1"/>
    <w:rsid w:val="00016CFE"/>
    <w:rsid w:val="00016D39"/>
    <w:rsid w:val="00017F21"/>
    <w:rsid w:val="0002018A"/>
    <w:rsid w:val="00020BAC"/>
    <w:rsid w:val="00020E6F"/>
    <w:rsid w:val="00021082"/>
    <w:rsid w:val="00021747"/>
    <w:rsid w:val="0002286D"/>
    <w:rsid w:val="00023829"/>
    <w:rsid w:val="0002516D"/>
    <w:rsid w:val="00025D53"/>
    <w:rsid w:val="000267E4"/>
    <w:rsid w:val="00026812"/>
    <w:rsid w:val="0002697A"/>
    <w:rsid w:val="00030608"/>
    <w:rsid w:val="000312C5"/>
    <w:rsid w:val="00031C8B"/>
    <w:rsid w:val="0003238C"/>
    <w:rsid w:val="00032DE5"/>
    <w:rsid w:val="000345FB"/>
    <w:rsid w:val="00035CD1"/>
    <w:rsid w:val="00035D84"/>
    <w:rsid w:val="00036E30"/>
    <w:rsid w:val="000379F4"/>
    <w:rsid w:val="000404CB"/>
    <w:rsid w:val="00040527"/>
    <w:rsid w:val="0004119E"/>
    <w:rsid w:val="00042E0A"/>
    <w:rsid w:val="00043647"/>
    <w:rsid w:val="00043D12"/>
    <w:rsid w:val="0004524E"/>
    <w:rsid w:val="00045FAB"/>
    <w:rsid w:val="0004600E"/>
    <w:rsid w:val="00047C21"/>
    <w:rsid w:val="00050151"/>
    <w:rsid w:val="00052817"/>
    <w:rsid w:val="0005342A"/>
    <w:rsid w:val="0005469C"/>
    <w:rsid w:val="000548CC"/>
    <w:rsid w:val="000559C4"/>
    <w:rsid w:val="00055DDC"/>
    <w:rsid w:val="00056B70"/>
    <w:rsid w:val="00056BD9"/>
    <w:rsid w:val="00057C53"/>
    <w:rsid w:val="0006007A"/>
    <w:rsid w:val="00060380"/>
    <w:rsid w:val="00061179"/>
    <w:rsid w:val="00061C35"/>
    <w:rsid w:val="000628EC"/>
    <w:rsid w:val="00064382"/>
    <w:rsid w:val="0006596B"/>
    <w:rsid w:val="00071AB6"/>
    <w:rsid w:val="00072CBD"/>
    <w:rsid w:val="00073B6C"/>
    <w:rsid w:val="00073FB7"/>
    <w:rsid w:val="000740F2"/>
    <w:rsid w:val="00074DE7"/>
    <w:rsid w:val="00075C52"/>
    <w:rsid w:val="000777B0"/>
    <w:rsid w:val="00082A30"/>
    <w:rsid w:val="00082B0B"/>
    <w:rsid w:val="00083C35"/>
    <w:rsid w:val="00083DF0"/>
    <w:rsid w:val="00084A01"/>
    <w:rsid w:val="00084CE2"/>
    <w:rsid w:val="000856B9"/>
    <w:rsid w:val="00086739"/>
    <w:rsid w:val="00087595"/>
    <w:rsid w:val="00087B10"/>
    <w:rsid w:val="00087F69"/>
    <w:rsid w:val="00090482"/>
    <w:rsid w:val="00090916"/>
    <w:rsid w:val="0009188D"/>
    <w:rsid w:val="0009226E"/>
    <w:rsid w:val="00092837"/>
    <w:rsid w:val="00094AE1"/>
    <w:rsid w:val="00095231"/>
    <w:rsid w:val="00095FCA"/>
    <w:rsid w:val="000974F2"/>
    <w:rsid w:val="000975D5"/>
    <w:rsid w:val="000A0449"/>
    <w:rsid w:val="000A1E18"/>
    <w:rsid w:val="000A2ADD"/>
    <w:rsid w:val="000A2C80"/>
    <w:rsid w:val="000A4B0B"/>
    <w:rsid w:val="000A58B6"/>
    <w:rsid w:val="000A6495"/>
    <w:rsid w:val="000A7688"/>
    <w:rsid w:val="000A79F8"/>
    <w:rsid w:val="000A7F0D"/>
    <w:rsid w:val="000B0C36"/>
    <w:rsid w:val="000B1082"/>
    <w:rsid w:val="000B45FD"/>
    <w:rsid w:val="000B4A4B"/>
    <w:rsid w:val="000B591A"/>
    <w:rsid w:val="000B5BCA"/>
    <w:rsid w:val="000B665E"/>
    <w:rsid w:val="000C0928"/>
    <w:rsid w:val="000C2141"/>
    <w:rsid w:val="000C21F3"/>
    <w:rsid w:val="000C30AC"/>
    <w:rsid w:val="000C3784"/>
    <w:rsid w:val="000C3887"/>
    <w:rsid w:val="000C3960"/>
    <w:rsid w:val="000C4F39"/>
    <w:rsid w:val="000C5078"/>
    <w:rsid w:val="000C5CD6"/>
    <w:rsid w:val="000C5EA3"/>
    <w:rsid w:val="000C64CF"/>
    <w:rsid w:val="000C669E"/>
    <w:rsid w:val="000C688F"/>
    <w:rsid w:val="000C7854"/>
    <w:rsid w:val="000C791B"/>
    <w:rsid w:val="000D0906"/>
    <w:rsid w:val="000D0A3A"/>
    <w:rsid w:val="000D18B7"/>
    <w:rsid w:val="000D1A29"/>
    <w:rsid w:val="000D1B0D"/>
    <w:rsid w:val="000D1C4C"/>
    <w:rsid w:val="000D25FE"/>
    <w:rsid w:val="000D2FF0"/>
    <w:rsid w:val="000D2FF8"/>
    <w:rsid w:val="000D34A2"/>
    <w:rsid w:val="000D368A"/>
    <w:rsid w:val="000D5943"/>
    <w:rsid w:val="000D7D90"/>
    <w:rsid w:val="000D7E28"/>
    <w:rsid w:val="000E0CB1"/>
    <w:rsid w:val="000E0FAD"/>
    <w:rsid w:val="000E159F"/>
    <w:rsid w:val="000E2B2C"/>
    <w:rsid w:val="000E3538"/>
    <w:rsid w:val="000E4509"/>
    <w:rsid w:val="000E457E"/>
    <w:rsid w:val="000E46B8"/>
    <w:rsid w:val="000E51E8"/>
    <w:rsid w:val="000E63D4"/>
    <w:rsid w:val="000E6C7F"/>
    <w:rsid w:val="000E77F8"/>
    <w:rsid w:val="000E7D54"/>
    <w:rsid w:val="000F0867"/>
    <w:rsid w:val="000F0B68"/>
    <w:rsid w:val="000F1D28"/>
    <w:rsid w:val="000F2671"/>
    <w:rsid w:val="000F2BB4"/>
    <w:rsid w:val="000F2E0E"/>
    <w:rsid w:val="000F47CC"/>
    <w:rsid w:val="000F4E91"/>
    <w:rsid w:val="000F4E9A"/>
    <w:rsid w:val="000F6022"/>
    <w:rsid w:val="000F69BA"/>
    <w:rsid w:val="001000BE"/>
    <w:rsid w:val="00101018"/>
    <w:rsid w:val="00101537"/>
    <w:rsid w:val="001025AC"/>
    <w:rsid w:val="00102CF6"/>
    <w:rsid w:val="001031B8"/>
    <w:rsid w:val="001054FE"/>
    <w:rsid w:val="001057DC"/>
    <w:rsid w:val="00106872"/>
    <w:rsid w:val="00107325"/>
    <w:rsid w:val="001073E1"/>
    <w:rsid w:val="00107621"/>
    <w:rsid w:val="00112182"/>
    <w:rsid w:val="001129B1"/>
    <w:rsid w:val="00113220"/>
    <w:rsid w:val="00113C05"/>
    <w:rsid w:val="001146EA"/>
    <w:rsid w:val="00114793"/>
    <w:rsid w:val="00115CE2"/>
    <w:rsid w:val="00115E0E"/>
    <w:rsid w:val="001165CF"/>
    <w:rsid w:val="00117116"/>
    <w:rsid w:val="00121725"/>
    <w:rsid w:val="00121E58"/>
    <w:rsid w:val="001245BD"/>
    <w:rsid w:val="00126419"/>
    <w:rsid w:val="00126A67"/>
    <w:rsid w:val="001275AC"/>
    <w:rsid w:val="00130706"/>
    <w:rsid w:val="00130F9E"/>
    <w:rsid w:val="00131B98"/>
    <w:rsid w:val="00131BD3"/>
    <w:rsid w:val="00131F98"/>
    <w:rsid w:val="001324AD"/>
    <w:rsid w:val="001331CB"/>
    <w:rsid w:val="00134012"/>
    <w:rsid w:val="00134942"/>
    <w:rsid w:val="001355EE"/>
    <w:rsid w:val="00135C5F"/>
    <w:rsid w:val="001361E6"/>
    <w:rsid w:val="00136AFC"/>
    <w:rsid w:val="001405A3"/>
    <w:rsid w:val="00140FF4"/>
    <w:rsid w:val="00141B9A"/>
    <w:rsid w:val="00142B14"/>
    <w:rsid w:val="00142EA1"/>
    <w:rsid w:val="00143155"/>
    <w:rsid w:val="00143917"/>
    <w:rsid w:val="00145ECE"/>
    <w:rsid w:val="00146786"/>
    <w:rsid w:val="001477C5"/>
    <w:rsid w:val="00147AB1"/>
    <w:rsid w:val="001503A0"/>
    <w:rsid w:val="00150E77"/>
    <w:rsid w:val="0015210A"/>
    <w:rsid w:val="00152EC0"/>
    <w:rsid w:val="00153ADF"/>
    <w:rsid w:val="00153BA0"/>
    <w:rsid w:val="00154606"/>
    <w:rsid w:val="00154C68"/>
    <w:rsid w:val="001555C3"/>
    <w:rsid w:val="00155DDB"/>
    <w:rsid w:val="00156F82"/>
    <w:rsid w:val="00157794"/>
    <w:rsid w:val="00157C11"/>
    <w:rsid w:val="001612AF"/>
    <w:rsid w:val="00161EB5"/>
    <w:rsid w:val="001632E9"/>
    <w:rsid w:val="001634F6"/>
    <w:rsid w:val="0016417D"/>
    <w:rsid w:val="001644DA"/>
    <w:rsid w:val="0016485A"/>
    <w:rsid w:val="00164A4E"/>
    <w:rsid w:val="00165F25"/>
    <w:rsid w:val="0017094F"/>
    <w:rsid w:val="00170A17"/>
    <w:rsid w:val="00170AD4"/>
    <w:rsid w:val="00171B7C"/>
    <w:rsid w:val="0017206D"/>
    <w:rsid w:val="00173FA2"/>
    <w:rsid w:val="00174AB2"/>
    <w:rsid w:val="00175494"/>
    <w:rsid w:val="00175B57"/>
    <w:rsid w:val="001771ED"/>
    <w:rsid w:val="001774FC"/>
    <w:rsid w:val="001810C4"/>
    <w:rsid w:val="001812FF"/>
    <w:rsid w:val="00181CB5"/>
    <w:rsid w:val="0018413C"/>
    <w:rsid w:val="00185576"/>
    <w:rsid w:val="00185C7D"/>
    <w:rsid w:val="00185E31"/>
    <w:rsid w:val="0018606D"/>
    <w:rsid w:val="00186423"/>
    <w:rsid w:val="001864BA"/>
    <w:rsid w:val="0018747F"/>
    <w:rsid w:val="00187F04"/>
    <w:rsid w:val="0019025A"/>
    <w:rsid w:val="00190559"/>
    <w:rsid w:val="00190E87"/>
    <w:rsid w:val="001912AA"/>
    <w:rsid w:val="0019130C"/>
    <w:rsid w:val="00192517"/>
    <w:rsid w:val="0019278B"/>
    <w:rsid w:val="00192AFA"/>
    <w:rsid w:val="00193032"/>
    <w:rsid w:val="00193BA4"/>
    <w:rsid w:val="00193CCB"/>
    <w:rsid w:val="00194B4F"/>
    <w:rsid w:val="0019559B"/>
    <w:rsid w:val="00195E7F"/>
    <w:rsid w:val="00195F2C"/>
    <w:rsid w:val="00196F84"/>
    <w:rsid w:val="001A12DA"/>
    <w:rsid w:val="001A2D86"/>
    <w:rsid w:val="001A2FA3"/>
    <w:rsid w:val="001A32B7"/>
    <w:rsid w:val="001A46D0"/>
    <w:rsid w:val="001A4A74"/>
    <w:rsid w:val="001A4B95"/>
    <w:rsid w:val="001A5BFF"/>
    <w:rsid w:val="001A5EBE"/>
    <w:rsid w:val="001A6691"/>
    <w:rsid w:val="001A7AE9"/>
    <w:rsid w:val="001B2708"/>
    <w:rsid w:val="001B339C"/>
    <w:rsid w:val="001B3B4D"/>
    <w:rsid w:val="001B54A2"/>
    <w:rsid w:val="001B5844"/>
    <w:rsid w:val="001B7248"/>
    <w:rsid w:val="001C0833"/>
    <w:rsid w:val="001C0EA6"/>
    <w:rsid w:val="001C103C"/>
    <w:rsid w:val="001C18E0"/>
    <w:rsid w:val="001C2D09"/>
    <w:rsid w:val="001C3CC3"/>
    <w:rsid w:val="001C3FCB"/>
    <w:rsid w:val="001C6097"/>
    <w:rsid w:val="001C66BB"/>
    <w:rsid w:val="001D0186"/>
    <w:rsid w:val="001D1158"/>
    <w:rsid w:val="001D1558"/>
    <w:rsid w:val="001D1ACC"/>
    <w:rsid w:val="001D24B4"/>
    <w:rsid w:val="001D2AED"/>
    <w:rsid w:val="001D2B8E"/>
    <w:rsid w:val="001D40F4"/>
    <w:rsid w:val="001D4A83"/>
    <w:rsid w:val="001D50AC"/>
    <w:rsid w:val="001D7758"/>
    <w:rsid w:val="001E00F9"/>
    <w:rsid w:val="001E1DBC"/>
    <w:rsid w:val="001E2301"/>
    <w:rsid w:val="001E24FA"/>
    <w:rsid w:val="001E283A"/>
    <w:rsid w:val="001E3042"/>
    <w:rsid w:val="001E4414"/>
    <w:rsid w:val="001E52B7"/>
    <w:rsid w:val="001E53B1"/>
    <w:rsid w:val="001E63FC"/>
    <w:rsid w:val="001E6F63"/>
    <w:rsid w:val="001E7465"/>
    <w:rsid w:val="001E7730"/>
    <w:rsid w:val="001F241D"/>
    <w:rsid w:val="001F346C"/>
    <w:rsid w:val="001F5327"/>
    <w:rsid w:val="001F5D5B"/>
    <w:rsid w:val="001F7FBC"/>
    <w:rsid w:val="0020004E"/>
    <w:rsid w:val="00200B5E"/>
    <w:rsid w:val="00200F10"/>
    <w:rsid w:val="00202483"/>
    <w:rsid w:val="00202564"/>
    <w:rsid w:val="00204639"/>
    <w:rsid w:val="00204739"/>
    <w:rsid w:val="0020771C"/>
    <w:rsid w:val="002101E3"/>
    <w:rsid w:val="00212752"/>
    <w:rsid w:val="00213F6D"/>
    <w:rsid w:val="00214ADD"/>
    <w:rsid w:val="00214F79"/>
    <w:rsid w:val="00215069"/>
    <w:rsid w:val="00215268"/>
    <w:rsid w:val="002154A1"/>
    <w:rsid w:val="002164D8"/>
    <w:rsid w:val="0021765E"/>
    <w:rsid w:val="0021769E"/>
    <w:rsid w:val="00220CA8"/>
    <w:rsid w:val="00221910"/>
    <w:rsid w:val="00222AA7"/>
    <w:rsid w:val="00222D49"/>
    <w:rsid w:val="00223169"/>
    <w:rsid w:val="00223982"/>
    <w:rsid w:val="00224E76"/>
    <w:rsid w:val="00224F58"/>
    <w:rsid w:val="00224FB3"/>
    <w:rsid w:val="00225741"/>
    <w:rsid w:val="00225DBE"/>
    <w:rsid w:val="002263E7"/>
    <w:rsid w:val="0022714C"/>
    <w:rsid w:val="00230B39"/>
    <w:rsid w:val="00230DA5"/>
    <w:rsid w:val="00233DDF"/>
    <w:rsid w:val="0024079D"/>
    <w:rsid w:val="00241F87"/>
    <w:rsid w:val="00242242"/>
    <w:rsid w:val="00242955"/>
    <w:rsid w:val="00243461"/>
    <w:rsid w:val="0024442E"/>
    <w:rsid w:val="00244488"/>
    <w:rsid w:val="00245C47"/>
    <w:rsid w:val="0024616E"/>
    <w:rsid w:val="00246CB0"/>
    <w:rsid w:val="00247414"/>
    <w:rsid w:val="00250A59"/>
    <w:rsid w:val="00250AF5"/>
    <w:rsid w:val="00251040"/>
    <w:rsid w:val="00251691"/>
    <w:rsid w:val="00251770"/>
    <w:rsid w:val="0025212A"/>
    <w:rsid w:val="00252980"/>
    <w:rsid w:val="0025465B"/>
    <w:rsid w:val="00254CE6"/>
    <w:rsid w:val="00254DD0"/>
    <w:rsid w:val="0025561F"/>
    <w:rsid w:val="00255873"/>
    <w:rsid w:val="00255BE5"/>
    <w:rsid w:val="00256310"/>
    <w:rsid w:val="00256D34"/>
    <w:rsid w:val="00257887"/>
    <w:rsid w:val="002619CB"/>
    <w:rsid w:val="00262573"/>
    <w:rsid w:val="00262C19"/>
    <w:rsid w:val="00264622"/>
    <w:rsid w:val="00264CEA"/>
    <w:rsid w:val="0026638F"/>
    <w:rsid w:val="00266BD7"/>
    <w:rsid w:val="002706C5"/>
    <w:rsid w:val="00270D2F"/>
    <w:rsid w:val="0027147A"/>
    <w:rsid w:val="00271CB7"/>
    <w:rsid w:val="002733FC"/>
    <w:rsid w:val="00273FF6"/>
    <w:rsid w:val="00274194"/>
    <w:rsid w:val="00274254"/>
    <w:rsid w:val="00274505"/>
    <w:rsid w:val="00274822"/>
    <w:rsid w:val="00274FFA"/>
    <w:rsid w:val="002756DE"/>
    <w:rsid w:val="00277719"/>
    <w:rsid w:val="0027777E"/>
    <w:rsid w:val="002808C9"/>
    <w:rsid w:val="00280A4A"/>
    <w:rsid w:val="00281022"/>
    <w:rsid w:val="002833AC"/>
    <w:rsid w:val="002835A3"/>
    <w:rsid w:val="00284087"/>
    <w:rsid w:val="00284AAB"/>
    <w:rsid w:val="0028508E"/>
    <w:rsid w:val="00285387"/>
    <w:rsid w:val="002853AF"/>
    <w:rsid w:val="0028552A"/>
    <w:rsid w:val="00285618"/>
    <w:rsid w:val="00285B8D"/>
    <w:rsid w:val="002867B1"/>
    <w:rsid w:val="0028749A"/>
    <w:rsid w:val="002916BE"/>
    <w:rsid w:val="0029178B"/>
    <w:rsid w:val="00292383"/>
    <w:rsid w:val="002936BA"/>
    <w:rsid w:val="002936D7"/>
    <w:rsid w:val="00293856"/>
    <w:rsid w:val="00294838"/>
    <w:rsid w:val="0029533B"/>
    <w:rsid w:val="00295C86"/>
    <w:rsid w:val="00296088"/>
    <w:rsid w:val="00296827"/>
    <w:rsid w:val="00296A4E"/>
    <w:rsid w:val="00296ACE"/>
    <w:rsid w:val="00296EE3"/>
    <w:rsid w:val="002973F7"/>
    <w:rsid w:val="002A0998"/>
    <w:rsid w:val="002A1358"/>
    <w:rsid w:val="002A1B5C"/>
    <w:rsid w:val="002A50D0"/>
    <w:rsid w:val="002A67A1"/>
    <w:rsid w:val="002A746C"/>
    <w:rsid w:val="002A7CB4"/>
    <w:rsid w:val="002B0750"/>
    <w:rsid w:val="002B0D66"/>
    <w:rsid w:val="002B0ED4"/>
    <w:rsid w:val="002B1F58"/>
    <w:rsid w:val="002B23BC"/>
    <w:rsid w:val="002B3AB7"/>
    <w:rsid w:val="002B4616"/>
    <w:rsid w:val="002B4C51"/>
    <w:rsid w:val="002B4E6F"/>
    <w:rsid w:val="002B4FB3"/>
    <w:rsid w:val="002B53DF"/>
    <w:rsid w:val="002B5619"/>
    <w:rsid w:val="002B59D0"/>
    <w:rsid w:val="002B6001"/>
    <w:rsid w:val="002B7F96"/>
    <w:rsid w:val="002C0477"/>
    <w:rsid w:val="002C0AD9"/>
    <w:rsid w:val="002C1300"/>
    <w:rsid w:val="002C18BE"/>
    <w:rsid w:val="002C20B3"/>
    <w:rsid w:val="002C22D2"/>
    <w:rsid w:val="002C23FF"/>
    <w:rsid w:val="002C26A3"/>
    <w:rsid w:val="002C29CC"/>
    <w:rsid w:val="002C45BC"/>
    <w:rsid w:val="002C49D3"/>
    <w:rsid w:val="002D2C81"/>
    <w:rsid w:val="002D3943"/>
    <w:rsid w:val="002D50FB"/>
    <w:rsid w:val="002D758E"/>
    <w:rsid w:val="002E0687"/>
    <w:rsid w:val="002E15CF"/>
    <w:rsid w:val="002E1980"/>
    <w:rsid w:val="002E19F5"/>
    <w:rsid w:val="002E1BD3"/>
    <w:rsid w:val="002E314B"/>
    <w:rsid w:val="002E3235"/>
    <w:rsid w:val="002E3D79"/>
    <w:rsid w:val="002E3E5F"/>
    <w:rsid w:val="002E5842"/>
    <w:rsid w:val="002E5CEE"/>
    <w:rsid w:val="002E6A67"/>
    <w:rsid w:val="002E6CFF"/>
    <w:rsid w:val="002E6E7C"/>
    <w:rsid w:val="002F109B"/>
    <w:rsid w:val="002F195E"/>
    <w:rsid w:val="002F1E20"/>
    <w:rsid w:val="002F20F1"/>
    <w:rsid w:val="002F2236"/>
    <w:rsid w:val="002F33BF"/>
    <w:rsid w:val="002F3C5D"/>
    <w:rsid w:val="002F4C52"/>
    <w:rsid w:val="002F4FF7"/>
    <w:rsid w:val="002F5517"/>
    <w:rsid w:val="002F5E3A"/>
    <w:rsid w:val="00300C1C"/>
    <w:rsid w:val="00302693"/>
    <w:rsid w:val="00302A2C"/>
    <w:rsid w:val="00302B6A"/>
    <w:rsid w:val="00303847"/>
    <w:rsid w:val="00304646"/>
    <w:rsid w:val="0030467D"/>
    <w:rsid w:val="003047C8"/>
    <w:rsid w:val="00305ED5"/>
    <w:rsid w:val="00305FA8"/>
    <w:rsid w:val="00306BBF"/>
    <w:rsid w:val="00306D5B"/>
    <w:rsid w:val="003100BB"/>
    <w:rsid w:val="0031013D"/>
    <w:rsid w:val="00310559"/>
    <w:rsid w:val="00311DBA"/>
    <w:rsid w:val="0031254E"/>
    <w:rsid w:val="003137FB"/>
    <w:rsid w:val="0031444D"/>
    <w:rsid w:val="003169BF"/>
    <w:rsid w:val="00316EBD"/>
    <w:rsid w:val="00317BB5"/>
    <w:rsid w:val="00320185"/>
    <w:rsid w:val="00320DBF"/>
    <w:rsid w:val="0032185E"/>
    <w:rsid w:val="00321C79"/>
    <w:rsid w:val="003222D2"/>
    <w:rsid w:val="003226F3"/>
    <w:rsid w:val="00322C00"/>
    <w:rsid w:val="00323438"/>
    <w:rsid w:val="003236D6"/>
    <w:rsid w:val="00324C51"/>
    <w:rsid w:val="00325CF9"/>
    <w:rsid w:val="00327381"/>
    <w:rsid w:val="00327660"/>
    <w:rsid w:val="0033074D"/>
    <w:rsid w:val="00330E9F"/>
    <w:rsid w:val="003321FD"/>
    <w:rsid w:val="00332707"/>
    <w:rsid w:val="0033274D"/>
    <w:rsid w:val="00333249"/>
    <w:rsid w:val="00333F6A"/>
    <w:rsid w:val="00334270"/>
    <w:rsid w:val="003342C9"/>
    <w:rsid w:val="003349DA"/>
    <w:rsid w:val="00335BDB"/>
    <w:rsid w:val="00335EB7"/>
    <w:rsid w:val="003374BF"/>
    <w:rsid w:val="00340222"/>
    <w:rsid w:val="00340D11"/>
    <w:rsid w:val="00342802"/>
    <w:rsid w:val="00343A6D"/>
    <w:rsid w:val="00343F31"/>
    <w:rsid w:val="00343F60"/>
    <w:rsid w:val="0034538A"/>
    <w:rsid w:val="00347C21"/>
    <w:rsid w:val="00347FA2"/>
    <w:rsid w:val="00347FE6"/>
    <w:rsid w:val="00350A4F"/>
    <w:rsid w:val="00351366"/>
    <w:rsid w:val="0035194B"/>
    <w:rsid w:val="003523EE"/>
    <w:rsid w:val="00352A5D"/>
    <w:rsid w:val="00353224"/>
    <w:rsid w:val="00353EEF"/>
    <w:rsid w:val="003552CD"/>
    <w:rsid w:val="003557D2"/>
    <w:rsid w:val="00355EE6"/>
    <w:rsid w:val="003579A4"/>
    <w:rsid w:val="0036255A"/>
    <w:rsid w:val="003634FF"/>
    <w:rsid w:val="00363EC1"/>
    <w:rsid w:val="00364F1B"/>
    <w:rsid w:val="00365B6E"/>
    <w:rsid w:val="00366295"/>
    <w:rsid w:val="003668B2"/>
    <w:rsid w:val="003669E9"/>
    <w:rsid w:val="00366B41"/>
    <w:rsid w:val="00367072"/>
    <w:rsid w:val="00367E82"/>
    <w:rsid w:val="00370AB9"/>
    <w:rsid w:val="0037204A"/>
    <w:rsid w:val="00372494"/>
    <w:rsid w:val="00373CC3"/>
    <w:rsid w:val="00374B48"/>
    <w:rsid w:val="003756BA"/>
    <w:rsid w:val="003757FD"/>
    <w:rsid w:val="0037619F"/>
    <w:rsid w:val="00376B53"/>
    <w:rsid w:val="0037792A"/>
    <w:rsid w:val="00377EF1"/>
    <w:rsid w:val="0038030D"/>
    <w:rsid w:val="00380964"/>
    <w:rsid w:val="00381753"/>
    <w:rsid w:val="003819C8"/>
    <w:rsid w:val="00381E6B"/>
    <w:rsid w:val="00382D8F"/>
    <w:rsid w:val="00382E06"/>
    <w:rsid w:val="00382E08"/>
    <w:rsid w:val="00382FAA"/>
    <w:rsid w:val="00384143"/>
    <w:rsid w:val="003842D0"/>
    <w:rsid w:val="00386155"/>
    <w:rsid w:val="0038640B"/>
    <w:rsid w:val="0038649B"/>
    <w:rsid w:val="00386D63"/>
    <w:rsid w:val="00386D72"/>
    <w:rsid w:val="00387406"/>
    <w:rsid w:val="0039103A"/>
    <w:rsid w:val="00391638"/>
    <w:rsid w:val="00391BDD"/>
    <w:rsid w:val="00391E15"/>
    <w:rsid w:val="00393AB9"/>
    <w:rsid w:val="0039499F"/>
    <w:rsid w:val="00394BAE"/>
    <w:rsid w:val="00395012"/>
    <w:rsid w:val="00395129"/>
    <w:rsid w:val="00395C9B"/>
    <w:rsid w:val="00397F15"/>
    <w:rsid w:val="003A19EE"/>
    <w:rsid w:val="003A25D6"/>
    <w:rsid w:val="003A2EDD"/>
    <w:rsid w:val="003A39F7"/>
    <w:rsid w:val="003A4D32"/>
    <w:rsid w:val="003A627F"/>
    <w:rsid w:val="003A7040"/>
    <w:rsid w:val="003A7B90"/>
    <w:rsid w:val="003B0BC5"/>
    <w:rsid w:val="003B14D4"/>
    <w:rsid w:val="003B169D"/>
    <w:rsid w:val="003B341E"/>
    <w:rsid w:val="003B4250"/>
    <w:rsid w:val="003B4522"/>
    <w:rsid w:val="003B4553"/>
    <w:rsid w:val="003B4603"/>
    <w:rsid w:val="003B5444"/>
    <w:rsid w:val="003B5D18"/>
    <w:rsid w:val="003B758B"/>
    <w:rsid w:val="003B7A7F"/>
    <w:rsid w:val="003B7B8B"/>
    <w:rsid w:val="003B7F73"/>
    <w:rsid w:val="003C014B"/>
    <w:rsid w:val="003C02E0"/>
    <w:rsid w:val="003C038D"/>
    <w:rsid w:val="003C22C8"/>
    <w:rsid w:val="003C442D"/>
    <w:rsid w:val="003C4C39"/>
    <w:rsid w:val="003C50A3"/>
    <w:rsid w:val="003C642F"/>
    <w:rsid w:val="003C75DA"/>
    <w:rsid w:val="003C7ECA"/>
    <w:rsid w:val="003D0DD0"/>
    <w:rsid w:val="003D10E1"/>
    <w:rsid w:val="003D1ACA"/>
    <w:rsid w:val="003D1DF9"/>
    <w:rsid w:val="003D1F40"/>
    <w:rsid w:val="003D2771"/>
    <w:rsid w:val="003D42DD"/>
    <w:rsid w:val="003D4C7B"/>
    <w:rsid w:val="003D696A"/>
    <w:rsid w:val="003D6E42"/>
    <w:rsid w:val="003D794F"/>
    <w:rsid w:val="003D7F1E"/>
    <w:rsid w:val="003D7FDA"/>
    <w:rsid w:val="003E0403"/>
    <w:rsid w:val="003E1A90"/>
    <w:rsid w:val="003E2060"/>
    <w:rsid w:val="003E2314"/>
    <w:rsid w:val="003E2CBD"/>
    <w:rsid w:val="003E3280"/>
    <w:rsid w:val="003E36CD"/>
    <w:rsid w:val="003E3D67"/>
    <w:rsid w:val="003E44BE"/>
    <w:rsid w:val="003E4B94"/>
    <w:rsid w:val="003E5230"/>
    <w:rsid w:val="003E7ABA"/>
    <w:rsid w:val="003F0786"/>
    <w:rsid w:val="003F0DA6"/>
    <w:rsid w:val="003F1196"/>
    <w:rsid w:val="003F1625"/>
    <w:rsid w:val="003F1FB9"/>
    <w:rsid w:val="003F568C"/>
    <w:rsid w:val="003F5AAE"/>
    <w:rsid w:val="003F6286"/>
    <w:rsid w:val="003F69B3"/>
    <w:rsid w:val="004011A1"/>
    <w:rsid w:val="0040147C"/>
    <w:rsid w:val="00401A06"/>
    <w:rsid w:val="00401AEC"/>
    <w:rsid w:val="00404826"/>
    <w:rsid w:val="0040482F"/>
    <w:rsid w:val="00406129"/>
    <w:rsid w:val="00406B7E"/>
    <w:rsid w:val="00407834"/>
    <w:rsid w:val="004125DB"/>
    <w:rsid w:val="00413D3C"/>
    <w:rsid w:val="00413EAC"/>
    <w:rsid w:val="0041413D"/>
    <w:rsid w:val="0041496D"/>
    <w:rsid w:val="00414B25"/>
    <w:rsid w:val="00414F5E"/>
    <w:rsid w:val="00415963"/>
    <w:rsid w:val="00416DBC"/>
    <w:rsid w:val="004174F1"/>
    <w:rsid w:val="004179B0"/>
    <w:rsid w:val="00420349"/>
    <w:rsid w:val="00420DD7"/>
    <w:rsid w:val="00420EBF"/>
    <w:rsid w:val="0042175A"/>
    <w:rsid w:val="0042385E"/>
    <w:rsid w:val="00423C13"/>
    <w:rsid w:val="0042448E"/>
    <w:rsid w:val="00424992"/>
    <w:rsid w:val="00425428"/>
    <w:rsid w:val="00425DC8"/>
    <w:rsid w:val="00426809"/>
    <w:rsid w:val="00426E25"/>
    <w:rsid w:val="0042794B"/>
    <w:rsid w:val="00427BF6"/>
    <w:rsid w:val="00430464"/>
    <w:rsid w:val="00430C32"/>
    <w:rsid w:val="00431E01"/>
    <w:rsid w:val="00431F7B"/>
    <w:rsid w:val="0043200A"/>
    <w:rsid w:val="00432D2D"/>
    <w:rsid w:val="004337B4"/>
    <w:rsid w:val="0043462A"/>
    <w:rsid w:val="0043718D"/>
    <w:rsid w:val="004378FB"/>
    <w:rsid w:val="00437FA6"/>
    <w:rsid w:val="00440428"/>
    <w:rsid w:val="00440538"/>
    <w:rsid w:val="004418DD"/>
    <w:rsid w:val="00441A04"/>
    <w:rsid w:val="00442CCD"/>
    <w:rsid w:val="004442FA"/>
    <w:rsid w:val="00444BC5"/>
    <w:rsid w:val="00444CFD"/>
    <w:rsid w:val="004459C6"/>
    <w:rsid w:val="00445C1E"/>
    <w:rsid w:val="004468A6"/>
    <w:rsid w:val="004471C1"/>
    <w:rsid w:val="00447FC0"/>
    <w:rsid w:val="00451209"/>
    <w:rsid w:val="00451F78"/>
    <w:rsid w:val="00452F64"/>
    <w:rsid w:val="0045331C"/>
    <w:rsid w:val="00454CB4"/>
    <w:rsid w:val="00454D05"/>
    <w:rsid w:val="00455683"/>
    <w:rsid w:val="004556AA"/>
    <w:rsid w:val="0045571F"/>
    <w:rsid w:val="00455C38"/>
    <w:rsid w:val="004561DF"/>
    <w:rsid w:val="00457897"/>
    <w:rsid w:val="00460484"/>
    <w:rsid w:val="00460C80"/>
    <w:rsid w:val="004629ED"/>
    <w:rsid w:val="00463A42"/>
    <w:rsid w:val="0046439F"/>
    <w:rsid w:val="004652DF"/>
    <w:rsid w:val="00466059"/>
    <w:rsid w:val="00466AAA"/>
    <w:rsid w:val="0047035C"/>
    <w:rsid w:val="00470A57"/>
    <w:rsid w:val="0047153A"/>
    <w:rsid w:val="00471635"/>
    <w:rsid w:val="004717E1"/>
    <w:rsid w:val="00471D24"/>
    <w:rsid w:val="00471E17"/>
    <w:rsid w:val="00472B01"/>
    <w:rsid w:val="00472EE5"/>
    <w:rsid w:val="0047318C"/>
    <w:rsid w:val="00473616"/>
    <w:rsid w:val="00473D5A"/>
    <w:rsid w:val="00474066"/>
    <w:rsid w:val="004741E7"/>
    <w:rsid w:val="00474DC5"/>
    <w:rsid w:val="00475D82"/>
    <w:rsid w:val="00475E46"/>
    <w:rsid w:val="0047631E"/>
    <w:rsid w:val="0047655D"/>
    <w:rsid w:val="004768FC"/>
    <w:rsid w:val="0047792E"/>
    <w:rsid w:val="00477E87"/>
    <w:rsid w:val="00477EF9"/>
    <w:rsid w:val="00480502"/>
    <w:rsid w:val="00480724"/>
    <w:rsid w:val="00481AB3"/>
    <w:rsid w:val="00481FC7"/>
    <w:rsid w:val="00483462"/>
    <w:rsid w:val="00483B24"/>
    <w:rsid w:val="004848E5"/>
    <w:rsid w:val="004851FB"/>
    <w:rsid w:val="004852D9"/>
    <w:rsid w:val="00485C68"/>
    <w:rsid w:val="00486793"/>
    <w:rsid w:val="0049034E"/>
    <w:rsid w:val="00490668"/>
    <w:rsid w:val="00490853"/>
    <w:rsid w:val="00491317"/>
    <w:rsid w:val="004914B0"/>
    <w:rsid w:val="00494C63"/>
    <w:rsid w:val="004952EA"/>
    <w:rsid w:val="00495886"/>
    <w:rsid w:val="0049590B"/>
    <w:rsid w:val="00495E49"/>
    <w:rsid w:val="004A0242"/>
    <w:rsid w:val="004A1841"/>
    <w:rsid w:val="004A1B94"/>
    <w:rsid w:val="004A1EE3"/>
    <w:rsid w:val="004A2095"/>
    <w:rsid w:val="004A3E6F"/>
    <w:rsid w:val="004A4D7F"/>
    <w:rsid w:val="004A561B"/>
    <w:rsid w:val="004A56D4"/>
    <w:rsid w:val="004A5C5C"/>
    <w:rsid w:val="004A6772"/>
    <w:rsid w:val="004A7AA8"/>
    <w:rsid w:val="004B2B9B"/>
    <w:rsid w:val="004B3130"/>
    <w:rsid w:val="004B4014"/>
    <w:rsid w:val="004B43AF"/>
    <w:rsid w:val="004B5CBF"/>
    <w:rsid w:val="004B5D7D"/>
    <w:rsid w:val="004B69F1"/>
    <w:rsid w:val="004B742C"/>
    <w:rsid w:val="004C0A26"/>
    <w:rsid w:val="004C0F2E"/>
    <w:rsid w:val="004C10AE"/>
    <w:rsid w:val="004C1DA0"/>
    <w:rsid w:val="004C28BA"/>
    <w:rsid w:val="004C3427"/>
    <w:rsid w:val="004C4263"/>
    <w:rsid w:val="004C4568"/>
    <w:rsid w:val="004C4C91"/>
    <w:rsid w:val="004C6245"/>
    <w:rsid w:val="004C658A"/>
    <w:rsid w:val="004D0A1C"/>
    <w:rsid w:val="004D152F"/>
    <w:rsid w:val="004D1A9C"/>
    <w:rsid w:val="004D25B4"/>
    <w:rsid w:val="004D2862"/>
    <w:rsid w:val="004D32B7"/>
    <w:rsid w:val="004D3774"/>
    <w:rsid w:val="004D394E"/>
    <w:rsid w:val="004D490C"/>
    <w:rsid w:val="004D5E0E"/>
    <w:rsid w:val="004D6071"/>
    <w:rsid w:val="004D7B84"/>
    <w:rsid w:val="004D7CFC"/>
    <w:rsid w:val="004E03D1"/>
    <w:rsid w:val="004E1E4C"/>
    <w:rsid w:val="004E1FE9"/>
    <w:rsid w:val="004E34B0"/>
    <w:rsid w:val="004E3DA3"/>
    <w:rsid w:val="004E442E"/>
    <w:rsid w:val="004E4B0C"/>
    <w:rsid w:val="004E513F"/>
    <w:rsid w:val="004E5761"/>
    <w:rsid w:val="004E6961"/>
    <w:rsid w:val="004E6E17"/>
    <w:rsid w:val="004E72F4"/>
    <w:rsid w:val="004F0AFF"/>
    <w:rsid w:val="004F156D"/>
    <w:rsid w:val="004F1801"/>
    <w:rsid w:val="004F272D"/>
    <w:rsid w:val="004F2C7E"/>
    <w:rsid w:val="004F729E"/>
    <w:rsid w:val="00500408"/>
    <w:rsid w:val="0050042F"/>
    <w:rsid w:val="00502B1B"/>
    <w:rsid w:val="00504278"/>
    <w:rsid w:val="005042BF"/>
    <w:rsid w:val="0050579A"/>
    <w:rsid w:val="00505A23"/>
    <w:rsid w:val="00505D7C"/>
    <w:rsid w:val="005062CC"/>
    <w:rsid w:val="005075BD"/>
    <w:rsid w:val="005104A3"/>
    <w:rsid w:val="005105B5"/>
    <w:rsid w:val="00510785"/>
    <w:rsid w:val="00511D8D"/>
    <w:rsid w:val="00512807"/>
    <w:rsid w:val="00513C78"/>
    <w:rsid w:val="00514A74"/>
    <w:rsid w:val="00515307"/>
    <w:rsid w:val="00515A02"/>
    <w:rsid w:val="00515C4B"/>
    <w:rsid w:val="00517567"/>
    <w:rsid w:val="00517583"/>
    <w:rsid w:val="00520091"/>
    <w:rsid w:val="00520CF4"/>
    <w:rsid w:val="005234F0"/>
    <w:rsid w:val="00524B1A"/>
    <w:rsid w:val="00525176"/>
    <w:rsid w:val="00526DC2"/>
    <w:rsid w:val="00527147"/>
    <w:rsid w:val="00527ED8"/>
    <w:rsid w:val="005325DD"/>
    <w:rsid w:val="005329B6"/>
    <w:rsid w:val="00533E91"/>
    <w:rsid w:val="0053417D"/>
    <w:rsid w:val="005341BA"/>
    <w:rsid w:val="0053607D"/>
    <w:rsid w:val="005368A3"/>
    <w:rsid w:val="005375D8"/>
    <w:rsid w:val="00540438"/>
    <w:rsid w:val="00541023"/>
    <w:rsid w:val="005423E7"/>
    <w:rsid w:val="005424D1"/>
    <w:rsid w:val="0054317E"/>
    <w:rsid w:val="0054373E"/>
    <w:rsid w:val="00544A90"/>
    <w:rsid w:val="005452C9"/>
    <w:rsid w:val="005461AA"/>
    <w:rsid w:val="00546429"/>
    <w:rsid w:val="0054694D"/>
    <w:rsid w:val="00546EB1"/>
    <w:rsid w:val="0054770C"/>
    <w:rsid w:val="00547EBF"/>
    <w:rsid w:val="00551328"/>
    <w:rsid w:val="00551C4F"/>
    <w:rsid w:val="00551E30"/>
    <w:rsid w:val="0055468C"/>
    <w:rsid w:val="00554DEF"/>
    <w:rsid w:val="005551E6"/>
    <w:rsid w:val="00555512"/>
    <w:rsid w:val="0055587F"/>
    <w:rsid w:val="00556774"/>
    <w:rsid w:val="00556A30"/>
    <w:rsid w:val="00556CF1"/>
    <w:rsid w:val="00557F32"/>
    <w:rsid w:val="00560D33"/>
    <w:rsid w:val="00560D98"/>
    <w:rsid w:val="00561212"/>
    <w:rsid w:val="00562DD5"/>
    <w:rsid w:val="005634EE"/>
    <w:rsid w:val="005638BF"/>
    <w:rsid w:val="005646BB"/>
    <w:rsid w:val="00564740"/>
    <w:rsid w:val="00565224"/>
    <w:rsid w:val="0056574B"/>
    <w:rsid w:val="00565805"/>
    <w:rsid w:val="00565AE2"/>
    <w:rsid w:val="00565ED1"/>
    <w:rsid w:val="00565EE6"/>
    <w:rsid w:val="005666AA"/>
    <w:rsid w:val="0057068A"/>
    <w:rsid w:val="00570CD0"/>
    <w:rsid w:val="0057154E"/>
    <w:rsid w:val="005715E1"/>
    <w:rsid w:val="0057221C"/>
    <w:rsid w:val="005727AE"/>
    <w:rsid w:val="00572991"/>
    <w:rsid w:val="00573139"/>
    <w:rsid w:val="00573EB4"/>
    <w:rsid w:val="00574ED8"/>
    <w:rsid w:val="00575BE7"/>
    <w:rsid w:val="0057628E"/>
    <w:rsid w:val="00576C03"/>
    <w:rsid w:val="00577120"/>
    <w:rsid w:val="0057736A"/>
    <w:rsid w:val="00580824"/>
    <w:rsid w:val="0058111F"/>
    <w:rsid w:val="00581757"/>
    <w:rsid w:val="0058267C"/>
    <w:rsid w:val="00583AEF"/>
    <w:rsid w:val="00586CF7"/>
    <w:rsid w:val="005870BF"/>
    <w:rsid w:val="00590D6D"/>
    <w:rsid w:val="005911B0"/>
    <w:rsid w:val="0059120E"/>
    <w:rsid w:val="0059208B"/>
    <w:rsid w:val="00592271"/>
    <w:rsid w:val="00593F4A"/>
    <w:rsid w:val="005946E0"/>
    <w:rsid w:val="00594FF3"/>
    <w:rsid w:val="005953E3"/>
    <w:rsid w:val="00596197"/>
    <w:rsid w:val="005962F7"/>
    <w:rsid w:val="0059785F"/>
    <w:rsid w:val="00597A5A"/>
    <w:rsid w:val="005A0043"/>
    <w:rsid w:val="005A0149"/>
    <w:rsid w:val="005A0376"/>
    <w:rsid w:val="005A08B5"/>
    <w:rsid w:val="005A18AE"/>
    <w:rsid w:val="005A18BC"/>
    <w:rsid w:val="005A19EC"/>
    <w:rsid w:val="005A219E"/>
    <w:rsid w:val="005A22A6"/>
    <w:rsid w:val="005A621B"/>
    <w:rsid w:val="005A65E5"/>
    <w:rsid w:val="005A7CB4"/>
    <w:rsid w:val="005A7F1B"/>
    <w:rsid w:val="005B1CF2"/>
    <w:rsid w:val="005B42D6"/>
    <w:rsid w:val="005B4680"/>
    <w:rsid w:val="005B6AAE"/>
    <w:rsid w:val="005B6AE3"/>
    <w:rsid w:val="005C1C1D"/>
    <w:rsid w:val="005C2E03"/>
    <w:rsid w:val="005C2F6D"/>
    <w:rsid w:val="005C30F0"/>
    <w:rsid w:val="005C3828"/>
    <w:rsid w:val="005C6FA5"/>
    <w:rsid w:val="005D042A"/>
    <w:rsid w:val="005D0E96"/>
    <w:rsid w:val="005D1151"/>
    <w:rsid w:val="005D1E12"/>
    <w:rsid w:val="005D2459"/>
    <w:rsid w:val="005D258A"/>
    <w:rsid w:val="005D2597"/>
    <w:rsid w:val="005D26F5"/>
    <w:rsid w:val="005D41AE"/>
    <w:rsid w:val="005D4EEC"/>
    <w:rsid w:val="005D608E"/>
    <w:rsid w:val="005D64ED"/>
    <w:rsid w:val="005D6854"/>
    <w:rsid w:val="005D709D"/>
    <w:rsid w:val="005D7BAC"/>
    <w:rsid w:val="005D7DEE"/>
    <w:rsid w:val="005E127A"/>
    <w:rsid w:val="005E1486"/>
    <w:rsid w:val="005E167B"/>
    <w:rsid w:val="005E256A"/>
    <w:rsid w:val="005E3E77"/>
    <w:rsid w:val="005E3F3E"/>
    <w:rsid w:val="005E40A9"/>
    <w:rsid w:val="005E4520"/>
    <w:rsid w:val="005E6243"/>
    <w:rsid w:val="005E6DB5"/>
    <w:rsid w:val="005F1298"/>
    <w:rsid w:val="005F1393"/>
    <w:rsid w:val="005F2C86"/>
    <w:rsid w:val="005F504B"/>
    <w:rsid w:val="005F62AB"/>
    <w:rsid w:val="005F692F"/>
    <w:rsid w:val="005F6D0A"/>
    <w:rsid w:val="005F7406"/>
    <w:rsid w:val="005F78D7"/>
    <w:rsid w:val="00600212"/>
    <w:rsid w:val="0060040F"/>
    <w:rsid w:val="006004C0"/>
    <w:rsid w:val="00601878"/>
    <w:rsid w:val="006025F8"/>
    <w:rsid w:val="00603D6B"/>
    <w:rsid w:val="006041DF"/>
    <w:rsid w:val="006049BE"/>
    <w:rsid w:val="0060509A"/>
    <w:rsid w:val="006051B9"/>
    <w:rsid w:val="0060535E"/>
    <w:rsid w:val="00606359"/>
    <w:rsid w:val="00610FB9"/>
    <w:rsid w:val="006112EF"/>
    <w:rsid w:val="00611366"/>
    <w:rsid w:val="00611849"/>
    <w:rsid w:val="006122CA"/>
    <w:rsid w:val="00612B9E"/>
    <w:rsid w:val="00613599"/>
    <w:rsid w:val="00614003"/>
    <w:rsid w:val="0061479D"/>
    <w:rsid w:val="00615C5A"/>
    <w:rsid w:val="00616E26"/>
    <w:rsid w:val="00617318"/>
    <w:rsid w:val="00617B66"/>
    <w:rsid w:val="00622EA4"/>
    <w:rsid w:val="006246BE"/>
    <w:rsid w:val="00625B8E"/>
    <w:rsid w:val="0062638A"/>
    <w:rsid w:val="00626FC7"/>
    <w:rsid w:val="00627145"/>
    <w:rsid w:val="00627376"/>
    <w:rsid w:val="006301A7"/>
    <w:rsid w:val="00632172"/>
    <w:rsid w:val="0063365B"/>
    <w:rsid w:val="006342DA"/>
    <w:rsid w:val="0063476F"/>
    <w:rsid w:val="006349EF"/>
    <w:rsid w:val="006353BC"/>
    <w:rsid w:val="006363D3"/>
    <w:rsid w:val="00637B32"/>
    <w:rsid w:val="00640877"/>
    <w:rsid w:val="0064117E"/>
    <w:rsid w:val="00642640"/>
    <w:rsid w:val="00642BEF"/>
    <w:rsid w:val="00643497"/>
    <w:rsid w:val="00643DA6"/>
    <w:rsid w:val="006449DE"/>
    <w:rsid w:val="00645F65"/>
    <w:rsid w:val="00647098"/>
    <w:rsid w:val="00650515"/>
    <w:rsid w:val="00650772"/>
    <w:rsid w:val="006514F4"/>
    <w:rsid w:val="00652B17"/>
    <w:rsid w:val="0065459B"/>
    <w:rsid w:val="00655359"/>
    <w:rsid w:val="00656B62"/>
    <w:rsid w:val="006578B1"/>
    <w:rsid w:val="00657A48"/>
    <w:rsid w:val="00660E60"/>
    <w:rsid w:val="00661EB9"/>
    <w:rsid w:val="0066219C"/>
    <w:rsid w:val="00662D13"/>
    <w:rsid w:val="00663789"/>
    <w:rsid w:val="006649E8"/>
    <w:rsid w:val="00664E96"/>
    <w:rsid w:val="0066579C"/>
    <w:rsid w:val="00665FBC"/>
    <w:rsid w:val="00666AA6"/>
    <w:rsid w:val="00666E30"/>
    <w:rsid w:val="00672A43"/>
    <w:rsid w:val="00673570"/>
    <w:rsid w:val="00673C37"/>
    <w:rsid w:val="00673D6F"/>
    <w:rsid w:val="006744C3"/>
    <w:rsid w:val="0067450A"/>
    <w:rsid w:val="0067564A"/>
    <w:rsid w:val="00675D85"/>
    <w:rsid w:val="00675E5A"/>
    <w:rsid w:val="00676954"/>
    <w:rsid w:val="0067698D"/>
    <w:rsid w:val="00676F43"/>
    <w:rsid w:val="00676FB8"/>
    <w:rsid w:val="00681233"/>
    <w:rsid w:val="0068124D"/>
    <w:rsid w:val="00681A84"/>
    <w:rsid w:val="00681F93"/>
    <w:rsid w:val="00682CE5"/>
    <w:rsid w:val="006838C9"/>
    <w:rsid w:val="00685DB0"/>
    <w:rsid w:val="00686340"/>
    <w:rsid w:val="00686784"/>
    <w:rsid w:val="006868A1"/>
    <w:rsid w:val="00687A8D"/>
    <w:rsid w:val="0069106A"/>
    <w:rsid w:val="006914D6"/>
    <w:rsid w:val="00691CAB"/>
    <w:rsid w:val="00692C64"/>
    <w:rsid w:val="006933AD"/>
    <w:rsid w:val="00695993"/>
    <w:rsid w:val="00695AC6"/>
    <w:rsid w:val="00697636"/>
    <w:rsid w:val="006977EF"/>
    <w:rsid w:val="006978C5"/>
    <w:rsid w:val="00697FE9"/>
    <w:rsid w:val="006A06CE"/>
    <w:rsid w:val="006A123E"/>
    <w:rsid w:val="006A16C4"/>
    <w:rsid w:val="006A1A07"/>
    <w:rsid w:val="006A2958"/>
    <w:rsid w:val="006A46CD"/>
    <w:rsid w:val="006A5491"/>
    <w:rsid w:val="006A6B2E"/>
    <w:rsid w:val="006B013C"/>
    <w:rsid w:val="006B01C1"/>
    <w:rsid w:val="006B0C73"/>
    <w:rsid w:val="006B115F"/>
    <w:rsid w:val="006B1245"/>
    <w:rsid w:val="006B28B0"/>
    <w:rsid w:val="006B31FD"/>
    <w:rsid w:val="006B481C"/>
    <w:rsid w:val="006B5E82"/>
    <w:rsid w:val="006B65AD"/>
    <w:rsid w:val="006B67F7"/>
    <w:rsid w:val="006B6848"/>
    <w:rsid w:val="006B684F"/>
    <w:rsid w:val="006C0928"/>
    <w:rsid w:val="006C3BE3"/>
    <w:rsid w:val="006C4757"/>
    <w:rsid w:val="006C4923"/>
    <w:rsid w:val="006C5DAA"/>
    <w:rsid w:val="006C73B0"/>
    <w:rsid w:val="006C7894"/>
    <w:rsid w:val="006C7D9B"/>
    <w:rsid w:val="006D05C6"/>
    <w:rsid w:val="006D0D57"/>
    <w:rsid w:val="006D0D7B"/>
    <w:rsid w:val="006D274F"/>
    <w:rsid w:val="006D2B6B"/>
    <w:rsid w:val="006D3473"/>
    <w:rsid w:val="006D3A27"/>
    <w:rsid w:val="006D5724"/>
    <w:rsid w:val="006D57E0"/>
    <w:rsid w:val="006D6079"/>
    <w:rsid w:val="006D64DC"/>
    <w:rsid w:val="006D6916"/>
    <w:rsid w:val="006D6D88"/>
    <w:rsid w:val="006E0DE1"/>
    <w:rsid w:val="006E187C"/>
    <w:rsid w:val="006E1E3A"/>
    <w:rsid w:val="006E276B"/>
    <w:rsid w:val="006E2CA7"/>
    <w:rsid w:val="006E30CF"/>
    <w:rsid w:val="006E38B0"/>
    <w:rsid w:val="006E3DD3"/>
    <w:rsid w:val="006E41BF"/>
    <w:rsid w:val="006E44F1"/>
    <w:rsid w:val="006E4907"/>
    <w:rsid w:val="006E4E50"/>
    <w:rsid w:val="006E5DF5"/>
    <w:rsid w:val="006E609B"/>
    <w:rsid w:val="006E6E40"/>
    <w:rsid w:val="006E7EA3"/>
    <w:rsid w:val="006F08C8"/>
    <w:rsid w:val="006F1044"/>
    <w:rsid w:val="006F115F"/>
    <w:rsid w:val="006F1D8C"/>
    <w:rsid w:val="006F1E71"/>
    <w:rsid w:val="006F24F4"/>
    <w:rsid w:val="006F2DD2"/>
    <w:rsid w:val="006F3E3F"/>
    <w:rsid w:val="006F3FC5"/>
    <w:rsid w:val="006F513B"/>
    <w:rsid w:val="006F58B4"/>
    <w:rsid w:val="006F7554"/>
    <w:rsid w:val="00700151"/>
    <w:rsid w:val="00700193"/>
    <w:rsid w:val="00700681"/>
    <w:rsid w:val="00700FB1"/>
    <w:rsid w:val="00701812"/>
    <w:rsid w:val="00702098"/>
    <w:rsid w:val="0070233F"/>
    <w:rsid w:val="0070345A"/>
    <w:rsid w:val="00703670"/>
    <w:rsid w:val="00703A66"/>
    <w:rsid w:val="007051CB"/>
    <w:rsid w:val="007065F6"/>
    <w:rsid w:val="00706C45"/>
    <w:rsid w:val="00707D70"/>
    <w:rsid w:val="00710126"/>
    <w:rsid w:val="007110F6"/>
    <w:rsid w:val="007124FD"/>
    <w:rsid w:val="00712B93"/>
    <w:rsid w:val="007136B4"/>
    <w:rsid w:val="007145F4"/>
    <w:rsid w:val="00714849"/>
    <w:rsid w:val="0071600F"/>
    <w:rsid w:val="00716D52"/>
    <w:rsid w:val="00720A92"/>
    <w:rsid w:val="00721132"/>
    <w:rsid w:val="00722030"/>
    <w:rsid w:val="0072240C"/>
    <w:rsid w:val="00722584"/>
    <w:rsid w:val="007229CF"/>
    <w:rsid w:val="00722E89"/>
    <w:rsid w:val="00723157"/>
    <w:rsid w:val="0072681A"/>
    <w:rsid w:val="0072750D"/>
    <w:rsid w:val="00727EE1"/>
    <w:rsid w:val="00730CFD"/>
    <w:rsid w:val="00731138"/>
    <w:rsid w:val="007312CF"/>
    <w:rsid w:val="007314CF"/>
    <w:rsid w:val="00731F58"/>
    <w:rsid w:val="00731F76"/>
    <w:rsid w:val="00732B0E"/>
    <w:rsid w:val="00733907"/>
    <w:rsid w:val="00734C71"/>
    <w:rsid w:val="00736568"/>
    <w:rsid w:val="00736790"/>
    <w:rsid w:val="00736BBB"/>
    <w:rsid w:val="00736BE9"/>
    <w:rsid w:val="00736CDB"/>
    <w:rsid w:val="00736E1F"/>
    <w:rsid w:val="007372A8"/>
    <w:rsid w:val="00737B69"/>
    <w:rsid w:val="00737FF1"/>
    <w:rsid w:val="007403E1"/>
    <w:rsid w:val="00740A88"/>
    <w:rsid w:val="00741540"/>
    <w:rsid w:val="007421DB"/>
    <w:rsid w:val="007440D3"/>
    <w:rsid w:val="0074430E"/>
    <w:rsid w:val="007446CF"/>
    <w:rsid w:val="00745CBA"/>
    <w:rsid w:val="00747841"/>
    <w:rsid w:val="00747848"/>
    <w:rsid w:val="00747D85"/>
    <w:rsid w:val="00750079"/>
    <w:rsid w:val="00751E4E"/>
    <w:rsid w:val="00752A52"/>
    <w:rsid w:val="007539AB"/>
    <w:rsid w:val="00754955"/>
    <w:rsid w:val="00754B7C"/>
    <w:rsid w:val="00755FEB"/>
    <w:rsid w:val="007570A3"/>
    <w:rsid w:val="00757154"/>
    <w:rsid w:val="00757CE7"/>
    <w:rsid w:val="00757E05"/>
    <w:rsid w:val="007601C7"/>
    <w:rsid w:val="00761442"/>
    <w:rsid w:val="00761449"/>
    <w:rsid w:val="00762C63"/>
    <w:rsid w:val="0076383F"/>
    <w:rsid w:val="00763B24"/>
    <w:rsid w:val="00763D74"/>
    <w:rsid w:val="00764C28"/>
    <w:rsid w:val="00765EA3"/>
    <w:rsid w:val="00766586"/>
    <w:rsid w:val="00767FAE"/>
    <w:rsid w:val="00770649"/>
    <w:rsid w:val="00770EDE"/>
    <w:rsid w:val="00771AFE"/>
    <w:rsid w:val="007734C3"/>
    <w:rsid w:val="00775020"/>
    <w:rsid w:val="00776E2B"/>
    <w:rsid w:val="007776A6"/>
    <w:rsid w:val="00777EBA"/>
    <w:rsid w:val="00780491"/>
    <w:rsid w:val="00780E63"/>
    <w:rsid w:val="00783423"/>
    <w:rsid w:val="00785699"/>
    <w:rsid w:val="00786CE9"/>
    <w:rsid w:val="00786D41"/>
    <w:rsid w:val="00786E7D"/>
    <w:rsid w:val="00790192"/>
    <w:rsid w:val="007905D1"/>
    <w:rsid w:val="007907F7"/>
    <w:rsid w:val="007914FF"/>
    <w:rsid w:val="007921A8"/>
    <w:rsid w:val="007941F1"/>
    <w:rsid w:val="007943F7"/>
    <w:rsid w:val="00795AE7"/>
    <w:rsid w:val="00795BA9"/>
    <w:rsid w:val="007961B0"/>
    <w:rsid w:val="0079641D"/>
    <w:rsid w:val="00796D9E"/>
    <w:rsid w:val="00797D53"/>
    <w:rsid w:val="007A0ED4"/>
    <w:rsid w:val="007A1321"/>
    <w:rsid w:val="007A25B6"/>
    <w:rsid w:val="007A2F72"/>
    <w:rsid w:val="007A31C1"/>
    <w:rsid w:val="007A32C8"/>
    <w:rsid w:val="007A4707"/>
    <w:rsid w:val="007A49D8"/>
    <w:rsid w:val="007A5A8F"/>
    <w:rsid w:val="007A6491"/>
    <w:rsid w:val="007A6EE2"/>
    <w:rsid w:val="007A73B0"/>
    <w:rsid w:val="007A7556"/>
    <w:rsid w:val="007A77C3"/>
    <w:rsid w:val="007B059A"/>
    <w:rsid w:val="007B05FC"/>
    <w:rsid w:val="007B089A"/>
    <w:rsid w:val="007B1D86"/>
    <w:rsid w:val="007B30E3"/>
    <w:rsid w:val="007B342C"/>
    <w:rsid w:val="007B3EF8"/>
    <w:rsid w:val="007B7E8A"/>
    <w:rsid w:val="007C0688"/>
    <w:rsid w:val="007C08B8"/>
    <w:rsid w:val="007C0DF0"/>
    <w:rsid w:val="007C2302"/>
    <w:rsid w:val="007C2FF8"/>
    <w:rsid w:val="007C3CE9"/>
    <w:rsid w:val="007C44A6"/>
    <w:rsid w:val="007C5283"/>
    <w:rsid w:val="007C5830"/>
    <w:rsid w:val="007C5E96"/>
    <w:rsid w:val="007C655F"/>
    <w:rsid w:val="007C6C66"/>
    <w:rsid w:val="007C6FDA"/>
    <w:rsid w:val="007C7223"/>
    <w:rsid w:val="007C76FC"/>
    <w:rsid w:val="007D00DE"/>
    <w:rsid w:val="007D022E"/>
    <w:rsid w:val="007D0C3B"/>
    <w:rsid w:val="007D11A8"/>
    <w:rsid w:val="007D11CF"/>
    <w:rsid w:val="007D136D"/>
    <w:rsid w:val="007D330A"/>
    <w:rsid w:val="007D36AF"/>
    <w:rsid w:val="007D3A85"/>
    <w:rsid w:val="007D4FC5"/>
    <w:rsid w:val="007D6AA2"/>
    <w:rsid w:val="007D6DD7"/>
    <w:rsid w:val="007D7A6B"/>
    <w:rsid w:val="007E05C4"/>
    <w:rsid w:val="007E0BD5"/>
    <w:rsid w:val="007E1676"/>
    <w:rsid w:val="007E1956"/>
    <w:rsid w:val="007E2319"/>
    <w:rsid w:val="007E2A57"/>
    <w:rsid w:val="007E3173"/>
    <w:rsid w:val="007E39FF"/>
    <w:rsid w:val="007E48F6"/>
    <w:rsid w:val="007E5889"/>
    <w:rsid w:val="007E5ABF"/>
    <w:rsid w:val="007E6EFF"/>
    <w:rsid w:val="007E6F89"/>
    <w:rsid w:val="007E79B9"/>
    <w:rsid w:val="007F0313"/>
    <w:rsid w:val="007F07DC"/>
    <w:rsid w:val="007F2278"/>
    <w:rsid w:val="007F22BF"/>
    <w:rsid w:val="007F3637"/>
    <w:rsid w:val="007F378A"/>
    <w:rsid w:val="007F4396"/>
    <w:rsid w:val="007F443F"/>
    <w:rsid w:val="007F4B36"/>
    <w:rsid w:val="007F686B"/>
    <w:rsid w:val="007F6E0D"/>
    <w:rsid w:val="0080078E"/>
    <w:rsid w:val="008011FD"/>
    <w:rsid w:val="00801884"/>
    <w:rsid w:val="008034AB"/>
    <w:rsid w:val="008044CA"/>
    <w:rsid w:val="00805E51"/>
    <w:rsid w:val="00806140"/>
    <w:rsid w:val="00807206"/>
    <w:rsid w:val="008101EE"/>
    <w:rsid w:val="00810DDA"/>
    <w:rsid w:val="008124B3"/>
    <w:rsid w:val="008126C1"/>
    <w:rsid w:val="008131D2"/>
    <w:rsid w:val="00814591"/>
    <w:rsid w:val="00814813"/>
    <w:rsid w:val="0081599B"/>
    <w:rsid w:val="008179D9"/>
    <w:rsid w:val="00820834"/>
    <w:rsid w:val="00820ACD"/>
    <w:rsid w:val="008215A8"/>
    <w:rsid w:val="0082271B"/>
    <w:rsid w:val="0082280A"/>
    <w:rsid w:val="00822A7B"/>
    <w:rsid w:val="00824497"/>
    <w:rsid w:val="0082564A"/>
    <w:rsid w:val="00826084"/>
    <w:rsid w:val="0082701D"/>
    <w:rsid w:val="00827174"/>
    <w:rsid w:val="00827A23"/>
    <w:rsid w:val="008305F3"/>
    <w:rsid w:val="00830851"/>
    <w:rsid w:val="0083097C"/>
    <w:rsid w:val="00830FDC"/>
    <w:rsid w:val="0083107E"/>
    <w:rsid w:val="00832593"/>
    <w:rsid w:val="00833C5F"/>
    <w:rsid w:val="00834218"/>
    <w:rsid w:val="00834651"/>
    <w:rsid w:val="00834705"/>
    <w:rsid w:val="00834BAC"/>
    <w:rsid w:val="00835520"/>
    <w:rsid w:val="00835CD7"/>
    <w:rsid w:val="0083633F"/>
    <w:rsid w:val="0084034E"/>
    <w:rsid w:val="00840B74"/>
    <w:rsid w:val="00840B9B"/>
    <w:rsid w:val="00840C97"/>
    <w:rsid w:val="0084284D"/>
    <w:rsid w:val="00843783"/>
    <w:rsid w:val="00845D18"/>
    <w:rsid w:val="0084727D"/>
    <w:rsid w:val="0085012A"/>
    <w:rsid w:val="008506A3"/>
    <w:rsid w:val="008522B4"/>
    <w:rsid w:val="00852392"/>
    <w:rsid w:val="00853964"/>
    <w:rsid w:val="00853B09"/>
    <w:rsid w:val="00853DF3"/>
    <w:rsid w:val="008543C7"/>
    <w:rsid w:val="00855D12"/>
    <w:rsid w:val="00856994"/>
    <w:rsid w:val="008602D6"/>
    <w:rsid w:val="00862C3F"/>
    <w:rsid w:val="008631C3"/>
    <w:rsid w:val="008637BF"/>
    <w:rsid w:val="00863EF5"/>
    <w:rsid w:val="00865EB5"/>
    <w:rsid w:val="00866371"/>
    <w:rsid w:val="0086659B"/>
    <w:rsid w:val="00866604"/>
    <w:rsid w:val="00866D7F"/>
    <w:rsid w:val="00871229"/>
    <w:rsid w:val="0087257E"/>
    <w:rsid w:val="0087388C"/>
    <w:rsid w:val="008739B8"/>
    <w:rsid w:val="00873EC6"/>
    <w:rsid w:val="0087569B"/>
    <w:rsid w:val="0087598F"/>
    <w:rsid w:val="00875E26"/>
    <w:rsid w:val="00877055"/>
    <w:rsid w:val="00877298"/>
    <w:rsid w:val="0088159A"/>
    <w:rsid w:val="00881A62"/>
    <w:rsid w:val="00881D51"/>
    <w:rsid w:val="00882150"/>
    <w:rsid w:val="00882D5A"/>
    <w:rsid w:val="00883532"/>
    <w:rsid w:val="00883A83"/>
    <w:rsid w:val="00884C84"/>
    <w:rsid w:val="008854FD"/>
    <w:rsid w:val="0088684F"/>
    <w:rsid w:val="00887795"/>
    <w:rsid w:val="00890304"/>
    <w:rsid w:val="00891DAC"/>
    <w:rsid w:val="00892A04"/>
    <w:rsid w:val="008949BA"/>
    <w:rsid w:val="0089503D"/>
    <w:rsid w:val="00895056"/>
    <w:rsid w:val="00896554"/>
    <w:rsid w:val="00897205"/>
    <w:rsid w:val="00897A60"/>
    <w:rsid w:val="008A1EF3"/>
    <w:rsid w:val="008A3908"/>
    <w:rsid w:val="008A41BB"/>
    <w:rsid w:val="008A42F9"/>
    <w:rsid w:val="008A4964"/>
    <w:rsid w:val="008A5FFE"/>
    <w:rsid w:val="008A7E09"/>
    <w:rsid w:val="008B1F9B"/>
    <w:rsid w:val="008B25C5"/>
    <w:rsid w:val="008B2ECD"/>
    <w:rsid w:val="008B4FC9"/>
    <w:rsid w:val="008B6750"/>
    <w:rsid w:val="008B7166"/>
    <w:rsid w:val="008B7B85"/>
    <w:rsid w:val="008C01A6"/>
    <w:rsid w:val="008C13A6"/>
    <w:rsid w:val="008C23AE"/>
    <w:rsid w:val="008C401F"/>
    <w:rsid w:val="008C5BA0"/>
    <w:rsid w:val="008C62F3"/>
    <w:rsid w:val="008C67A9"/>
    <w:rsid w:val="008C6B69"/>
    <w:rsid w:val="008C777F"/>
    <w:rsid w:val="008C7FC5"/>
    <w:rsid w:val="008D0AE3"/>
    <w:rsid w:val="008D0E14"/>
    <w:rsid w:val="008D351E"/>
    <w:rsid w:val="008D3B41"/>
    <w:rsid w:val="008D3CE2"/>
    <w:rsid w:val="008D3F0A"/>
    <w:rsid w:val="008D3FD7"/>
    <w:rsid w:val="008D42C5"/>
    <w:rsid w:val="008D45E1"/>
    <w:rsid w:val="008D4CA7"/>
    <w:rsid w:val="008D5C95"/>
    <w:rsid w:val="008D5D04"/>
    <w:rsid w:val="008D5E03"/>
    <w:rsid w:val="008E031F"/>
    <w:rsid w:val="008E0407"/>
    <w:rsid w:val="008E044F"/>
    <w:rsid w:val="008E0601"/>
    <w:rsid w:val="008E1929"/>
    <w:rsid w:val="008E26B4"/>
    <w:rsid w:val="008E26CC"/>
    <w:rsid w:val="008E4A4C"/>
    <w:rsid w:val="008E50F2"/>
    <w:rsid w:val="008E62E9"/>
    <w:rsid w:val="008E630A"/>
    <w:rsid w:val="008E6C70"/>
    <w:rsid w:val="008E6C8C"/>
    <w:rsid w:val="008E765E"/>
    <w:rsid w:val="008E7976"/>
    <w:rsid w:val="008F36AE"/>
    <w:rsid w:val="008F3B03"/>
    <w:rsid w:val="008F519C"/>
    <w:rsid w:val="008F5556"/>
    <w:rsid w:val="008F5A2C"/>
    <w:rsid w:val="008F5DA1"/>
    <w:rsid w:val="008F69F9"/>
    <w:rsid w:val="008F6F2A"/>
    <w:rsid w:val="008F7394"/>
    <w:rsid w:val="008F7ADF"/>
    <w:rsid w:val="00900A0B"/>
    <w:rsid w:val="00900EE5"/>
    <w:rsid w:val="0090257F"/>
    <w:rsid w:val="009039BF"/>
    <w:rsid w:val="00904596"/>
    <w:rsid w:val="009051E7"/>
    <w:rsid w:val="0090538E"/>
    <w:rsid w:val="00905645"/>
    <w:rsid w:val="00905E1A"/>
    <w:rsid w:val="009074A6"/>
    <w:rsid w:val="00907B98"/>
    <w:rsid w:val="00910447"/>
    <w:rsid w:val="00911740"/>
    <w:rsid w:val="009118E6"/>
    <w:rsid w:val="009118FF"/>
    <w:rsid w:val="00911DDA"/>
    <w:rsid w:val="00912594"/>
    <w:rsid w:val="00912B26"/>
    <w:rsid w:val="00913BAF"/>
    <w:rsid w:val="00914375"/>
    <w:rsid w:val="00914A13"/>
    <w:rsid w:val="00914F34"/>
    <w:rsid w:val="00916302"/>
    <w:rsid w:val="00917238"/>
    <w:rsid w:val="009243C9"/>
    <w:rsid w:val="0092529C"/>
    <w:rsid w:val="009266EB"/>
    <w:rsid w:val="00926FFB"/>
    <w:rsid w:val="0093071A"/>
    <w:rsid w:val="009311CC"/>
    <w:rsid w:val="00931AAE"/>
    <w:rsid w:val="00932AAC"/>
    <w:rsid w:val="00932D72"/>
    <w:rsid w:val="00933515"/>
    <w:rsid w:val="00934442"/>
    <w:rsid w:val="00934571"/>
    <w:rsid w:val="00934A26"/>
    <w:rsid w:val="009358BB"/>
    <w:rsid w:val="00935F45"/>
    <w:rsid w:val="00936B53"/>
    <w:rsid w:val="00936EBA"/>
    <w:rsid w:val="0093728F"/>
    <w:rsid w:val="0093734B"/>
    <w:rsid w:val="00937D4D"/>
    <w:rsid w:val="00940424"/>
    <w:rsid w:val="009419E1"/>
    <w:rsid w:val="00941B25"/>
    <w:rsid w:val="00942A77"/>
    <w:rsid w:val="00942B0C"/>
    <w:rsid w:val="00943464"/>
    <w:rsid w:val="00944093"/>
    <w:rsid w:val="00944C3D"/>
    <w:rsid w:val="00945553"/>
    <w:rsid w:val="00945628"/>
    <w:rsid w:val="00945633"/>
    <w:rsid w:val="009456A6"/>
    <w:rsid w:val="009462A8"/>
    <w:rsid w:val="00946552"/>
    <w:rsid w:val="00946C9F"/>
    <w:rsid w:val="009475F4"/>
    <w:rsid w:val="00950D23"/>
    <w:rsid w:val="0095172B"/>
    <w:rsid w:val="0095262D"/>
    <w:rsid w:val="00952B6D"/>
    <w:rsid w:val="00953F2B"/>
    <w:rsid w:val="009545B4"/>
    <w:rsid w:val="00954BE0"/>
    <w:rsid w:val="0095545A"/>
    <w:rsid w:val="00956A7B"/>
    <w:rsid w:val="00956BA5"/>
    <w:rsid w:val="00956D6F"/>
    <w:rsid w:val="00957F67"/>
    <w:rsid w:val="00960F0F"/>
    <w:rsid w:val="009626EA"/>
    <w:rsid w:val="009629C0"/>
    <w:rsid w:val="00962E5C"/>
    <w:rsid w:val="00965335"/>
    <w:rsid w:val="009655C9"/>
    <w:rsid w:val="00965F01"/>
    <w:rsid w:val="00965FA5"/>
    <w:rsid w:val="00966A54"/>
    <w:rsid w:val="00967D0D"/>
    <w:rsid w:val="009705B6"/>
    <w:rsid w:val="009722A6"/>
    <w:rsid w:val="009723D7"/>
    <w:rsid w:val="00973A95"/>
    <w:rsid w:val="00973EBC"/>
    <w:rsid w:val="00974117"/>
    <w:rsid w:val="00974532"/>
    <w:rsid w:val="00975119"/>
    <w:rsid w:val="009768CF"/>
    <w:rsid w:val="00980594"/>
    <w:rsid w:val="00980BC4"/>
    <w:rsid w:val="0098217B"/>
    <w:rsid w:val="00984358"/>
    <w:rsid w:val="0098437F"/>
    <w:rsid w:val="009847C3"/>
    <w:rsid w:val="0098655D"/>
    <w:rsid w:val="009876B9"/>
    <w:rsid w:val="0099057B"/>
    <w:rsid w:val="00991209"/>
    <w:rsid w:val="00991EAB"/>
    <w:rsid w:val="009924A0"/>
    <w:rsid w:val="00992F16"/>
    <w:rsid w:val="009952BF"/>
    <w:rsid w:val="009953DF"/>
    <w:rsid w:val="00995473"/>
    <w:rsid w:val="009957F3"/>
    <w:rsid w:val="00995AE0"/>
    <w:rsid w:val="00996A3E"/>
    <w:rsid w:val="00997119"/>
    <w:rsid w:val="00997368"/>
    <w:rsid w:val="009A07A4"/>
    <w:rsid w:val="009A0D5F"/>
    <w:rsid w:val="009A1059"/>
    <w:rsid w:val="009A1691"/>
    <w:rsid w:val="009A2B92"/>
    <w:rsid w:val="009A2FB5"/>
    <w:rsid w:val="009A3982"/>
    <w:rsid w:val="009A6EE3"/>
    <w:rsid w:val="009A7D0F"/>
    <w:rsid w:val="009B0AEE"/>
    <w:rsid w:val="009B1C8F"/>
    <w:rsid w:val="009B2392"/>
    <w:rsid w:val="009B25E1"/>
    <w:rsid w:val="009B390C"/>
    <w:rsid w:val="009B3AEB"/>
    <w:rsid w:val="009B46E8"/>
    <w:rsid w:val="009B5786"/>
    <w:rsid w:val="009B5DED"/>
    <w:rsid w:val="009C1C9E"/>
    <w:rsid w:val="009C2A7B"/>
    <w:rsid w:val="009C3FF9"/>
    <w:rsid w:val="009C4811"/>
    <w:rsid w:val="009C4E6C"/>
    <w:rsid w:val="009C5E2E"/>
    <w:rsid w:val="009C6C78"/>
    <w:rsid w:val="009C6E2F"/>
    <w:rsid w:val="009C6EDC"/>
    <w:rsid w:val="009C782F"/>
    <w:rsid w:val="009D01E5"/>
    <w:rsid w:val="009D0CF4"/>
    <w:rsid w:val="009D1762"/>
    <w:rsid w:val="009D472D"/>
    <w:rsid w:val="009D5D79"/>
    <w:rsid w:val="009D65C2"/>
    <w:rsid w:val="009D6659"/>
    <w:rsid w:val="009D6F48"/>
    <w:rsid w:val="009D7A74"/>
    <w:rsid w:val="009E0E14"/>
    <w:rsid w:val="009E123D"/>
    <w:rsid w:val="009E34EF"/>
    <w:rsid w:val="009E4108"/>
    <w:rsid w:val="009E4150"/>
    <w:rsid w:val="009E5863"/>
    <w:rsid w:val="009E5CFD"/>
    <w:rsid w:val="009E68DC"/>
    <w:rsid w:val="009E69DE"/>
    <w:rsid w:val="009E7CE7"/>
    <w:rsid w:val="009F0164"/>
    <w:rsid w:val="009F126F"/>
    <w:rsid w:val="009F181B"/>
    <w:rsid w:val="009F1E5E"/>
    <w:rsid w:val="009F32DC"/>
    <w:rsid w:val="009F42A4"/>
    <w:rsid w:val="009F53A5"/>
    <w:rsid w:val="009F637F"/>
    <w:rsid w:val="009F7018"/>
    <w:rsid w:val="00A000EC"/>
    <w:rsid w:val="00A006B7"/>
    <w:rsid w:val="00A00739"/>
    <w:rsid w:val="00A00DCF"/>
    <w:rsid w:val="00A0257E"/>
    <w:rsid w:val="00A04F93"/>
    <w:rsid w:val="00A06179"/>
    <w:rsid w:val="00A064DB"/>
    <w:rsid w:val="00A07DE0"/>
    <w:rsid w:val="00A12510"/>
    <w:rsid w:val="00A12A53"/>
    <w:rsid w:val="00A13090"/>
    <w:rsid w:val="00A13267"/>
    <w:rsid w:val="00A14BFC"/>
    <w:rsid w:val="00A15286"/>
    <w:rsid w:val="00A155CF"/>
    <w:rsid w:val="00A1635B"/>
    <w:rsid w:val="00A164D5"/>
    <w:rsid w:val="00A16EFF"/>
    <w:rsid w:val="00A16F1C"/>
    <w:rsid w:val="00A17555"/>
    <w:rsid w:val="00A2202D"/>
    <w:rsid w:val="00A23A8A"/>
    <w:rsid w:val="00A25386"/>
    <w:rsid w:val="00A27219"/>
    <w:rsid w:val="00A2788C"/>
    <w:rsid w:val="00A27A1B"/>
    <w:rsid w:val="00A30458"/>
    <w:rsid w:val="00A315FA"/>
    <w:rsid w:val="00A31BCF"/>
    <w:rsid w:val="00A330FE"/>
    <w:rsid w:val="00A33DF9"/>
    <w:rsid w:val="00A37AF9"/>
    <w:rsid w:val="00A40771"/>
    <w:rsid w:val="00A419E2"/>
    <w:rsid w:val="00A41A0E"/>
    <w:rsid w:val="00A440CE"/>
    <w:rsid w:val="00A4464C"/>
    <w:rsid w:val="00A459DF"/>
    <w:rsid w:val="00A46262"/>
    <w:rsid w:val="00A4764F"/>
    <w:rsid w:val="00A5058E"/>
    <w:rsid w:val="00A511D6"/>
    <w:rsid w:val="00A51C81"/>
    <w:rsid w:val="00A52258"/>
    <w:rsid w:val="00A522A9"/>
    <w:rsid w:val="00A5285E"/>
    <w:rsid w:val="00A5447F"/>
    <w:rsid w:val="00A563D4"/>
    <w:rsid w:val="00A57073"/>
    <w:rsid w:val="00A60B6E"/>
    <w:rsid w:val="00A61038"/>
    <w:rsid w:val="00A6118C"/>
    <w:rsid w:val="00A614CD"/>
    <w:rsid w:val="00A63CC3"/>
    <w:rsid w:val="00A6416A"/>
    <w:rsid w:val="00A64BDA"/>
    <w:rsid w:val="00A658A7"/>
    <w:rsid w:val="00A66B79"/>
    <w:rsid w:val="00A66C94"/>
    <w:rsid w:val="00A66F21"/>
    <w:rsid w:val="00A66FD2"/>
    <w:rsid w:val="00A70345"/>
    <w:rsid w:val="00A7112C"/>
    <w:rsid w:val="00A71E59"/>
    <w:rsid w:val="00A71F0D"/>
    <w:rsid w:val="00A72087"/>
    <w:rsid w:val="00A727C3"/>
    <w:rsid w:val="00A72AA2"/>
    <w:rsid w:val="00A73556"/>
    <w:rsid w:val="00A73FDC"/>
    <w:rsid w:val="00A749C4"/>
    <w:rsid w:val="00A75384"/>
    <w:rsid w:val="00A75F5A"/>
    <w:rsid w:val="00A77852"/>
    <w:rsid w:val="00A77F7E"/>
    <w:rsid w:val="00A80836"/>
    <w:rsid w:val="00A80F55"/>
    <w:rsid w:val="00A828CE"/>
    <w:rsid w:val="00A8342B"/>
    <w:rsid w:val="00A83965"/>
    <w:rsid w:val="00A83ABA"/>
    <w:rsid w:val="00A847C1"/>
    <w:rsid w:val="00A85A9F"/>
    <w:rsid w:val="00A86586"/>
    <w:rsid w:val="00A86662"/>
    <w:rsid w:val="00A867AE"/>
    <w:rsid w:val="00A901CC"/>
    <w:rsid w:val="00A9079C"/>
    <w:rsid w:val="00A9257F"/>
    <w:rsid w:val="00A928F7"/>
    <w:rsid w:val="00A92A98"/>
    <w:rsid w:val="00A946B1"/>
    <w:rsid w:val="00A94A51"/>
    <w:rsid w:val="00A957DA"/>
    <w:rsid w:val="00A95934"/>
    <w:rsid w:val="00A9629A"/>
    <w:rsid w:val="00A97599"/>
    <w:rsid w:val="00A97A87"/>
    <w:rsid w:val="00AA0B31"/>
    <w:rsid w:val="00AA26CA"/>
    <w:rsid w:val="00AA2C89"/>
    <w:rsid w:val="00AA31CE"/>
    <w:rsid w:val="00AA41F2"/>
    <w:rsid w:val="00AA467A"/>
    <w:rsid w:val="00AA4A88"/>
    <w:rsid w:val="00AA4E1B"/>
    <w:rsid w:val="00AA6201"/>
    <w:rsid w:val="00AA6E1A"/>
    <w:rsid w:val="00AA77B6"/>
    <w:rsid w:val="00AB13DD"/>
    <w:rsid w:val="00AB1DB6"/>
    <w:rsid w:val="00AB2AC1"/>
    <w:rsid w:val="00AB375B"/>
    <w:rsid w:val="00AB3989"/>
    <w:rsid w:val="00AB49E4"/>
    <w:rsid w:val="00AB49FB"/>
    <w:rsid w:val="00AB6137"/>
    <w:rsid w:val="00AB6914"/>
    <w:rsid w:val="00AB7F6D"/>
    <w:rsid w:val="00AC0602"/>
    <w:rsid w:val="00AC09F2"/>
    <w:rsid w:val="00AC0C7A"/>
    <w:rsid w:val="00AC1055"/>
    <w:rsid w:val="00AC1769"/>
    <w:rsid w:val="00AC187B"/>
    <w:rsid w:val="00AC2AFB"/>
    <w:rsid w:val="00AC3009"/>
    <w:rsid w:val="00AC3312"/>
    <w:rsid w:val="00AC40B4"/>
    <w:rsid w:val="00AC4AE3"/>
    <w:rsid w:val="00AC4FCE"/>
    <w:rsid w:val="00AC59B2"/>
    <w:rsid w:val="00AC62BC"/>
    <w:rsid w:val="00AC658D"/>
    <w:rsid w:val="00AC68A3"/>
    <w:rsid w:val="00AC7AEE"/>
    <w:rsid w:val="00AD04F1"/>
    <w:rsid w:val="00AD1B3B"/>
    <w:rsid w:val="00AD2B96"/>
    <w:rsid w:val="00AD5CEB"/>
    <w:rsid w:val="00AD5D13"/>
    <w:rsid w:val="00AD697D"/>
    <w:rsid w:val="00AD74BD"/>
    <w:rsid w:val="00AE0944"/>
    <w:rsid w:val="00AE0F6E"/>
    <w:rsid w:val="00AE1681"/>
    <w:rsid w:val="00AE1FC8"/>
    <w:rsid w:val="00AE392E"/>
    <w:rsid w:val="00AE3C62"/>
    <w:rsid w:val="00AE465A"/>
    <w:rsid w:val="00AE472D"/>
    <w:rsid w:val="00AE58DF"/>
    <w:rsid w:val="00AE73F7"/>
    <w:rsid w:val="00AF154E"/>
    <w:rsid w:val="00AF26AC"/>
    <w:rsid w:val="00AF28BA"/>
    <w:rsid w:val="00AF2BCB"/>
    <w:rsid w:val="00AF2EA3"/>
    <w:rsid w:val="00AF36CE"/>
    <w:rsid w:val="00AF3E3F"/>
    <w:rsid w:val="00AF425F"/>
    <w:rsid w:val="00AF45A6"/>
    <w:rsid w:val="00AF4647"/>
    <w:rsid w:val="00AF5087"/>
    <w:rsid w:val="00AF667F"/>
    <w:rsid w:val="00AF6EDA"/>
    <w:rsid w:val="00B00E2B"/>
    <w:rsid w:val="00B02A04"/>
    <w:rsid w:val="00B042F9"/>
    <w:rsid w:val="00B05166"/>
    <w:rsid w:val="00B05257"/>
    <w:rsid w:val="00B0620C"/>
    <w:rsid w:val="00B06B56"/>
    <w:rsid w:val="00B07037"/>
    <w:rsid w:val="00B0786F"/>
    <w:rsid w:val="00B07BE2"/>
    <w:rsid w:val="00B105EC"/>
    <w:rsid w:val="00B106E9"/>
    <w:rsid w:val="00B11E18"/>
    <w:rsid w:val="00B133E1"/>
    <w:rsid w:val="00B1376B"/>
    <w:rsid w:val="00B13A66"/>
    <w:rsid w:val="00B13C04"/>
    <w:rsid w:val="00B1790E"/>
    <w:rsid w:val="00B17B57"/>
    <w:rsid w:val="00B21520"/>
    <w:rsid w:val="00B21912"/>
    <w:rsid w:val="00B221A6"/>
    <w:rsid w:val="00B2230D"/>
    <w:rsid w:val="00B22927"/>
    <w:rsid w:val="00B22C23"/>
    <w:rsid w:val="00B235C1"/>
    <w:rsid w:val="00B23605"/>
    <w:rsid w:val="00B24060"/>
    <w:rsid w:val="00B240A4"/>
    <w:rsid w:val="00B24AC2"/>
    <w:rsid w:val="00B2507F"/>
    <w:rsid w:val="00B254E1"/>
    <w:rsid w:val="00B26E7C"/>
    <w:rsid w:val="00B2795C"/>
    <w:rsid w:val="00B27CE7"/>
    <w:rsid w:val="00B3013C"/>
    <w:rsid w:val="00B312D9"/>
    <w:rsid w:val="00B313CC"/>
    <w:rsid w:val="00B32EAF"/>
    <w:rsid w:val="00B334D9"/>
    <w:rsid w:val="00B338E0"/>
    <w:rsid w:val="00B3390D"/>
    <w:rsid w:val="00B347DB"/>
    <w:rsid w:val="00B34CC5"/>
    <w:rsid w:val="00B35269"/>
    <w:rsid w:val="00B3575B"/>
    <w:rsid w:val="00B36302"/>
    <w:rsid w:val="00B3700B"/>
    <w:rsid w:val="00B3731F"/>
    <w:rsid w:val="00B37C18"/>
    <w:rsid w:val="00B37EEE"/>
    <w:rsid w:val="00B400EC"/>
    <w:rsid w:val="00B40BB1"/>
    <w:rsid w:val="00B410EB"/>
    <w:rsid w:val="00B417EF"/>
    <w:rsid w:val="00B42719"/>
    <w:rsid w:val="00B43C50"/>
    <w:rsid w:val="00B44914"/>
    <w:rsid w:val="00B45681"/>
    <w:rsid w:val="00B46A00"/>
    <w:rsid w:val="00B46C0C"/>
    <w:rsid w:val="00B46CE5"/>
    <w:rsid w:val="00B478B9"/>
    <w:rsid w:val="00B47B4A"/>
    <w:rsid w:val="00B51563"/>
    <w:rsid w:val="00B5281B"/>
    <w:rsid w:val="00B52D5A"/>
    <w:rsid w:val="00B52FFA"/>
    <w:rsid w:val="00B542B1"/>
    <w:rsid w:val="00B54508"/>
    <w:rsid w:val="00B549A6"/>
    <w:rsid w:val="00B564A7"/>
    <w:rsid w:val="00B5733A"/>
    <w:rsid w:val="00B57539"/>
    <w:rsid w:val="00B57880"/>
    <w:rsid w:val="00B57AD7"/>
    <w:rsid w:val="00B60210"/>
    <w:rsid w:val="00B6074D"/>
    <w:rsid w:val="00B615F4"/>
    <w:rsid w:val="00B62AF7"/>
    <w:rsid w:val="00B62D1D"/>
    <w:rsid w:val="00B63580"/>
    <w:rsid w:val="00B63E94"/>
    <w:rsid w:val="00B63F6C"/>
    <w:rsid w:val="00B664BB"/>
    <w:rsid w:val="00B6669D"/>
    <w:rsid w:val="00B66917"/>
    <w:rsid w:val="00B669CA"/>
    <w:rsid w:val="00B67332"/>
    <w:rsid w:val="00B6763D"/>
    <w:rsid w:val="00B679F5"/>
    <w:rsid w:val="00B7071A"/>
    <w:rsid w:val="00B72109"/>
    <w:rsid w:val="00B72685"/>
    <w:rsid w:val="00B728B4"/>
    <w:rsid w:val="00B74F4A"/>
    <w:rsid w:val="00B75214"/>
    <w:rsid w:val="00B7582C"/>
    <w:rsid w:val="00B762E3"/>
    <w:rsid w:val="00B8074D"/>
    <w:rsid w:val="00B82CAC"/>
    <w:rsid w:val="00B836F4"/>
    <w:rsid w:val="00B8418B"/>
    <w:rsid w:val="00B8426B"/>
    <w:rsid w:val="00B848FB"/>
    <w:rsid w:val="00B851BB"/>
    <w:rsid w:val="00B85E34"/>
    <w:rsid w:val="00B85F5A"/>
    <w:rsid w:val="00B863F8"/>
    <w:rsid w:val="00B900DB"/>
    <w:rsid w:val="00B92729"/>
    <w:rsid w:val="00B94E87"/>
    <w:rsid w:val="00B956A2"/>
    <w:rsid w:val="00B95790"/>
    <w:rsid w:val="00B95CCC"/>
    <w:rsid w:val="00BA0282"/>
    <w:rsid w:val="00BA0B79"/>
    <w:rsid w:val="00BA15B5"/>
    <w:rsid w:val="00BA3335"/>
    <w:rsid w:val="00BA3B4B"/>
    <w:rsid w:val="00BA3CF4"/>
    <w:rsid w:val="00BA42BD"/>
    <w:rsid w:val="00BA4ABD"/>
    <w:rsid w:val="00BA60BF"/>
    <w:rsid w:val="00BA7228"/>
    <w:rsid w:val="00BB2944"/>
    <w:rsid w:val="00BB2CD6"/>
    <w:rsid w:val="00BB3338"/>
    <w:rsid w:val="00BB3EAC"/>
    <w:rsid w:val="00BB4D78"/>
    <w:rsid w:val="00BB6164"/>
    <w:rsid w:val="00BB62AA"/>
    <w:rsid w:val="00BB7458"/>
    <w:rsid w:val="00BC1643"/>
    <w:rsid w:val="00BC1C53"/>
    <w:rsid w:val="00BC228C"/>
    <w:rsid w:val="00BC29C9"/>
    <w:rsid w:val="00BC2B36"/>
    <w:rsid w:val="00BC32B1"/>
    <w:rsid w:val="00BC377D"/>
    <w:rsid w:val="00BC4887"/>
    <w:rsid w:val="00BC4B92"/>
    <w:rsid w:val="00BC530B"/>
    <w:rsid w:val="00BC5F49"/>
    <w:rsid w:val="00BC66EA"/>
    <w:rsid w:val="00BC75D5"/>
    <w:rsid w:val="00BC7BEE"/>
    <w:rsid w:val="00BC7F10"/>
    <w:rsid w:val="00BD016F"/>
    <w:rsid w:val="00BD1093"/>
    <w:rsid w:val="00BD13AC"/>
    <w:rsid w:val="00BD1AE8"/>
    <w:rsid w:val="00BD1BE0"/>
    <w:rsid w:val="00BD1BE6"/>
    <w:rsid w:val="00BD1C42"/>
    <w:rsid w:val="00BD3034"/>
    <w:rsid w:val="00BD30A8"/>
    <w:rsid w:val="00BD3775"/>
    <w:rsid w:val="00BD505D"/>
    <w:rsid w:val="00BD50F5"/>
    <w:rsid w:val="00BD52ED"/>
    <w:rsid w:val="00BD53B1"/>
    <w:rsid w:val="00BD53D9"/>
    <w:rsid w:val="00BD5BAB"/>
    <w:rsid w:val="00BE006F"/>
    <w:rsid w:val="00BE0155"/>
    <w:rsid w:val="00BE0B6B"/>
    <w:rsid w:val="00BE0CD4"/>
    <w:rsid w:val="00BE0D6E"/>
    <w:rsid w:val="00BE19F5"/>
    <w:rsid w:val="00BE24C4"/>
    <w:rsid w:val="00BE2A63"/>
    <w:rsid w:val="00BE2B8F"/>
    <w:rsid w:val="00BE3A43"/>
    <w:rsid w:val="00BE3A6D"/>
    <w:rsid w:val="00BE502A"/>
    <w:rsid w:val="00BE6428"/>
    <w:rsid w:val="00BE669D"/>
    <w:rsid w:val="00BE7DB4"/>
    <w:rsid w:val="00BF0252"/>
    <w:rsid w:val="00BF02D0"/>
    <w:rsid w:val="00BF0340"/>
    <w:rsid w:val="00BF08D1"/>
    <w:rsid w:val="00BF19F2"/>
    <w:rsid w:val="00BF1DDC"/>
    <w:rsid w:val="00BF255B"/>
    <w:rsid w:val="00BF3B92"/>
    <w:rsid w:val="00BF432A"/>
    <w:rsid w:val="00BF4D11"/>
    <w:rsid w:val="00BF54EF"/>
    <w:rsid w:val="00BF56F8"/>
    <w:rsid w:val="00BF5957"/>
    <w:rsid w:val="00BF5F50"/>
    <w:rsid w:val="00BF6A38"/>
    <w:rsid w:val="00C00057"/>
    <w:rsid w:val="00C00A84"/>
    <w:rsid w:val="00C01834"/>
    <w:rsid w:val="00C01BEE"/>
    <w:rsid w:val="00C04219"/>
    <w:rsid w:val="00C078E6"/>
    <w:rsid w:val="00C07D1D"/>
    <w:rsid w:val="00C10958"/>
    <w:rsid w:val="00C10D5F"/>
    <w:rsid w:val="00C10E1A"/>
    <w:rsid w:val="00C10E26"/>
    <w:rsid w:val="00C10FAB"/>
    <w:rsid w:val="00C11020"/>
    <w:rsid w:val="00C119D0"/>
    <w:rsid w:val="00C11A5A"/>
    <w:rsid w:val="00C12060"/>
    <w:rsid w:val="00C1346A"/>
    <w:rsid w:val="00C13606"/>
    <w:rsid w:val="00C13EDF"/>
    <w:rsid w:val="00C150C7"/>
    <w:rsid w:val="00C15537"/>
    <w:rsid w:val="00C16259"/>
    <w:rsid w:val="00C165E4"/>
    <w:rsid w:val="00C17DA9"/>
    <w:rsid w:val="00C200EB"/>
    <w:rsid w:val="00C21259"/>
    <w:rsid w:val="00C21573"/>
    <w:rsid w:val="00C21E61"/>
    <w:rsid w:val="00C23015"/>
    <w:rsid w:val="00C233C1"/>
    <w:rsid w:val="00C249E6"/>
    <w:rsid w:val="00C261E4"/>
    <w:rsid w:val="00C26AA3"/>
    <w:rsid w:val="00C277FA"/>
    <w:rsid w:val="00C27BDD"/>
    <w:rsid w:val="00C27D6E"/>
    <w:rsid w:val="00C27E96"/>
    <w:rsid w:val="00C31BD8"/>
    <w:rsid w:val="00C32F8C"/>
    <w:rsid w:val="00C338F3"/>
    <w:rsid w:val="00C33B2F"/>
    <w:rsid w:val="00C3432D"/>
    <w:rsid w:val="00C3594A"/>
    <w:rsid w:val="00C35AC7"/>
    <w:rsid w:val="00C35F9F"/>
    <w:rsid w:val="00C362FB"/>
    <w:rsid w:val="00C3673B"/>
    <w:rsid w:val="00C36DCD"/>
    <w:rsid w:val="00C36DEF"/>
    <w:rsid w:val="00C36E0F"/>
    <w:rsid w:val="00C37508"/>
    <w:rsid w:val="00C407FA"/>
    <w:rsid w:val="00C40B5F"/>
    <w:rsid w:val="00C4186C"/>
    <w:rsid w:val="00C41D03"/>
    <w:rsid w:val="00C41E04"/>
    <w:rsid w:val="00C420D0"/>
    <w:rsid w:val="00C42DFE"/>
    <w:rsid w:val="00C434DD"/>
    <w:rsid w:val="00C43790"/>
    <w:rsid w:val="00C43B9F"/>
    <w:rsid w:val="00C43D85"/>
    <w:rsid w:val="00C44E6E"/>
    <w:rsid w:val="00C450C9"/>
    <w:rsid w:val="00C4625F"/>
    <w:rsid w:val="00C469E4"/>
    <w:rsid w:val="00C46E89"/>
    <w:rsid w:val="00C4713B"/>
    <w:rsid w:val="00C50651"/>
    <w:rsid w:val="00C51F84"/>
    <w:rsid w:val="00C52F6C"/>
    <w:rsid w:val="00C534EC"/>
    <w:rsid w:val="00C53DA1"/>
    <w:rsid w:val="00C54C28"/>
    <w:rsid w:val="00C56B93"/>
    <w:rsid w:val="00C57CBD"/>
    <w:rsid w:val="00C57D08"/>
    <w:rsid w:val="00C60B1E"/>
    <w:rsid w:val="00C617D0"/>
    <w:rsid w:val="00C61941"/>
    <w:rsid w:val="00C61A04"/>
    <w:rsid w:val="00C621B5"/>
    <w:rsid w:val="00C64605"/>
    <w:rsid w:val="00C64E60"/>
    <w:rsid w:val="00C659FF"/>
    <w:rsid w:val="00C6618B"/>
    <w:rsid w:val="00C6739E"/>
    <w:rsid w:val="00C67551"/>
    <w:rsid w:val="00C711D6"/>
    <w:rsid w:val="00C72E5A"/>
    <w:rsid w:val="00C743EB"/>
    <w:rsid w:val="00C74FC8"/>
    <w:rsid w:val="00C7687F"/>
    <w:rsid w:val="00C7702E"/>
    <w:rsid w:val="00C7759B"/>
    <w:rsid w:val="00C77ED8"/>
    <w:rsid w:val="00C8038E"/>
    <w:rsid w:val="00C80A16"/>
    <w:rsid w:val="00C80B24"/>
    <w:rsid w:val="00C819B8"/>
    <w:rsid w:val="00C826BD"/>
    <w:rsid w:val="00C831C8"/>
    <w:rsid w:val="00C83A84"/>
    <w:rsid w:val="00C84B36"/>
    <w:rsid w:val="00C84B7F"/>
    <w:rsid w:val="00C86829"/>
    <w:rsid w:val="00C87AB1"/>
    <w:rsid w:val="00C906CB"/>
    <w:rsid w:val="00C906D1"/>
    <w:rsid w:val="00C90C0A"/>
    <w:rsid w:val="00C92D85"/>
    <w:rsid w:val="00C93C6A"/>
    <w:rsid w:val="00C95200"/>
    <w:rsid w:val="00C9543D"/>
    <w:rsid w:val="00C95E0E"/>
    <w:rsid w:val="00CA02D8"/>
    <w:rsid w:val="00CA09E9"/>
    <w:rsid w:val="00CA1A48"/>
    <w:rsid w:val="00CA26B0"/>
    <w:rsid w:val="00CA32D1"/>
    <w:rsid w:val="00CA36E9"/>
    <w:rsid w:val="00CA3E5B"/>
    <w:rsid w:val="00CA4415"/>
    <w:rsid w:val="00CA44F4"/>
    <w:rsid w:val="00CA5D27"/>
    <w:rsid w:val="00CA5FFC"/>
    <w:rsid w:val="00CA619A"/>
    <w:rsid w:val="00CA6ED0"/>
    <w:rsid w:val="00CA73AB"/>
    <w:rsid w:val="00CA7A68"/>
    <w:rsid w:val="00CB0580"/>
    <w:rsid w:val="00CB08A8"/>
    <w:rsid w:val="00CB0F89"/>
    <w:rsid w:val="00CB1EE7"/>
    <w:rsid w:val="00CB315E"/>
    <w:rsid w:val="00CB37F5"/>
    <w:rsid w:val="00CB4629"/>
    <w:rsid w:val="00CB46D8"/>
    <w:rsid w:val="00CB4831"/>
    <w:rsid w:val="00CB655D"/>
    <w:rsid w:val="00CB66DB"/>
    <w:rsid w:val="00CB6954"/>
    <w:rsid w:val="00CC105F"/>
    <w:rsid w:val="00CC3977"/>
    <w:rsid w:val="00CC5D26"/>
    <w:rsid w:val="00CC5F76"/>
    <w:rsid w:val="00CC6192"/>
    <w:rsid w:val="00CC6286"/>
    <w:rsid w:val="00CC6F50"/>
    <w:rsid w:val="00CC7746"/>
    <w:rsid w:val="00CD0B20"/>
    <w:rsid w:val="00CD11E3"/>
    <w:rsid w:val="00CD26A5"/>
    <w:rsid w:val="00CD26AC"/>
    <w:rsid w:val="00CD3821"/>
    <w:rsid w:val="00CD436E"/>
    <w:rsid w:val="00CD492E"/>
    <w:rsid w:val="00CD4B14"/>
    <w:rsid w:val="00CD587F"/>
    <w:rsid w:val="00CD5D96"/>
    <w:rsid w:val="00CD7E37"/>
    <w:rsid w:val="00CE0226"/>
    <w:rsid w:val="00CE100C"/>
    <w:rsid w:val="00CE1982"/>
    <w:rsid w:val="00CE1FEA"/>
    <w:rsid w:val="00CE3F96"/>
    <w:rsid w:val="00CE47B7"/>
    <w:rsid w:val="00CE5E36"/>
    <w:rsid w:val="00CE5F98"/>
    <w:rsid w:val="00CE68E0"/>
    <w:rsid w:val="00CF06C5"/>
    <w:rsid w:val="00CF1C9C"/>
    <w:rsid w:val="00CF2C2C"/>
    <w:rsid w:val="00CF3EAA"/>
    <w:rsid w:val="00CF4575"/>
    <w:rsid w:val="00CF542F"/>
    <w:rsid w:val="00CF55F5"/>
    <w:rsid w:val="00CF5B65"/>
    <w:rsid w:val="00CF5CFF"/>
    <w:rsid w:val="00CF6485"/>
    <w:rsid w:val="00CF66EA"/>
    <w:rsid w:val="00CF6722"/>
    <w:rsid w:val="00CF7B9C"/>
    <w:rsid w:val="00D00181"/>
    <w:rsid w:val="00D00258"/>
    <w:rsid w:val="00D00530"/>
    <w:rsid w:val="00D01A24"/>
    <w:rsid w:val="00D023CE"/>
    <w:rsid w:val="00D02E80"/>
    <w:rsid w:val="00D0303D"/>
    <w:rsid w:val="00D030A8"/>
    <w:rsid w:val="00D04073"/>
    <w:rsid w:val="00D05244"/>
    <w:rsid w:val="00D05632"/>
    <w:rsid w:val="00D0633B"/>
    <w:rsid w:val="00D06E31"/>
    <w:rsid w:val="00D07264"/>
    <w:rsid w:val="00D109AF"/>
    <w:rsid w:val="00D10B4F"/>
    <w:rsid w:val="00D14088"/>
    <w:rsid w:val="00D15234"/>
    <w:rsid w:val="00D15911"/>
    <w:rsid w:val="00D1784E"/>
    <w:rsid w:val="00D22BB3"/>
    <w:rsid w:val="00D22DDD"/>
    <w:rsid w:val="00D22F6A"/>
    <w:rsid w:val="00D2314B"/>
    <w:rsid w:val="00D23513"/>
    <w:rsid w:val="00D24231"/>
    <w:rsid w:val="00D2517A"/>
    <w:rsid w:val="00D25A73"/>
    <w:rsid w:val="00D27AC2"/>
    <w:rsid w:val="00D308E4"/>
    <w:rsid w:val="00D309DC"/>
    <w:rsid w:val="00D31219"/>
    <w:rsid w:val="00D313E4"/>
    <w:rsid w:val="00D3248A"/>
    <w:rsid w:val="00D32B75"/>
    <w:rsid w:val="00D32D8C"/>
    <w:rsid w:val="00D34AB9"/>
    <w:rsid w:val="00D353D4"/>
    <w:rsid w:val="00D3565D"/>
    <w:rsid w:val="00D367C0"/>
    <w:rsid w:val="00D37663"/>
    <w:rsid w:val="00D37728"/>
    <w:rsid w:val="00D37AEC"/>
    <w:rsid w:val="00D37BEC"/>
    <w:rsid w:val="00D40ACE"/>
    <w:rsid w:val="00D40CE8"/>
    <w:rsid w:val="00D41074"/>
    <w:rsid w:val="00D4121D"/>
    <w:rsid w:val="00D41D46"/>
    <w:rsid w:val="00D4245E"/>
    <w:rsid w:val="00D43E30"/>
    <w:rsid w:val="00D451AF"/>
    <w:rsid w:val="00D46C41"/>
    <w:rsid w:val="00D46DA4"/>
    <w:rsid w:val="00D472EF"/>
    <w:rsid w:val="00D515F2"/>
    <w:rsid w:val="00D516DA"/>
    <w:rsid w:val="00D51C24"/>
    <w:rsid w:val="00D53A5D"/>
    <w:rsid w:val="00D5516C"/>
    <w:rsid w:val="00D569BA"/>
    <w:rsid w:val="00D56E43"/>
    <w:rsid w:val="00D612A1"/>
    <w:rsid w:val="00D6244A"/>
    <w:rsid w:val="00D655AE"/>
    <w:rsid w:val="00D65ED7"/>
    <w:rsid w:val="00D66C1D"/>
    <w:rsid w:val="00D67FAA"/>
    <w:rsid w:val="00D7023A"/>
    <w:rsid w:val="00D703C2"/>
    <w:rsid w:val="00D7221D"/>
    <w:rsid w:val="00D72B28"/>
    <w:rsid w:val="00D73BC8"/>
    <w:rsid w:val="00D74065"/>
    <w:rsid w:val="00D76404"/>
    <w:rsid w:val="00D76730"/>
    <w:rsid w:val="00D767C0"/>
    <w:rsid w:val="00D7761B"/>
    <w:rsid w:val="00D77625"/>
    <w:rsid w:val="00D77959"/>
    <w:rsid w:val="00D80834"/>
    <w:rsid w:val="00D816F3"/>
    <w:rsid w:val="00D8191A"/>
    <w:rsid w:val="00D820A9"/>
    <w:rsid w:val="00D823F2"/>
    <w:rsid w:val="00D82C63"/>
    <w:rsid w:val="00D8484B"/>
    <w:rsid w:val="00D860A4"/>
    <w:rsid w:val="00D861D6"/>
    <w:rsid w:val="00D86217"/>
    <w:rsid w:val="00D862D7"/>
    <w:rsid w:val="00D8722E"/>
    <w:rsid w:val="00D8738F"/>
    <w:rsid w:val="00D87C42"/>
    <w:rsid w:val="00D903DE"/>
    <w:rsid w:val="00D910E2"/>
    <w:rsid w:val="00D91250"/>
    <w:rsid w:val="00D912BA"/>
    <w:rsid w:val="00D91617"/>
    <w:rsid w:val="00D91648"/>
    <w:rsid w:val="00D92911"/>
    <w:rsid w:val="00D941CB"/>
    <w:rsid w:val="00D945F8"/>
    <w:rsid w:val="00D952F4"/>
    <w:rsid w:val="00D95320"/>
    <w:rsid w:val="00D95E51"/>
    <w:rsid w:val="00D96CF7"/>
    <w:rsid w:val="00D97858"/>
    <w:rsid w:val="00D97B23"/>
    <w:rsid w:val="00D97F49"/>
    <w:rsid w:val="00DA02E8"/>
    <w:rsid w:val="00DA0F77"/>
    <w:rsid w:val="00DA2B6F"/>
    <w:rsid w:val="00DA2E18"/>
    <w:rsid w:val="00DA4715"/>
    <w:rsid w:val="00DA4A96"/>
    <w:rsid w:val="00DA524F"/>
    <w:rsid w:val="00DA616A"/>
    <w:rsid w:val="00DA66B0"/>
    <w:rsid w:val="00DA6B6C"/>
    <w:rsid w:val="00DA73E5"/>
    <w:rsid w:val="00DB1005"/>
    <w:rsid w:val="00DB1422"/>
    <w:rsid w:val="00DB1A75"/>
    <w:rsid w:val="00DB1C06"/>
    <w:rsid w:val="00DB292A"/>
    <w:rsid w:val="00DB3833"/>
    <w:rsid w:val="00DB3C2A"/>
    <w:rsid w:val="00DB3E01"/>
    <w:rsid w:val="00DB4250"/>
    <w:rsid w:val="00DB43AB"/>
    <w:rsid w:val="00DB4675"/>
    <w:rsid w:val="00DB5882"/>
    <w:rsid w:val="00DB5EC6"/>
    <w:rsid w:val="00DB5FD2"/>
    <w:rsid w:val="00DB6C37"/>
    <w:rsid w:val="00DB74A6"/>
    <w:rsid w:val="00DB75A6"/>
    <w:rsid w:val="00DC069E"/>
    <w:rsid w:val="00DC0750"/>
    <w:rsid w:val="00DC24A2"/>
    <w:rsid w:val="00DC2848"/>
    <w:rsid w:val="00DC3362"/>
    <w:rsid w:val="00DC374B"/>
    <w:rsid w:val="00DC38AD"/>
    <w:rsid w:val="00DC3F7C"/>
    <w:rsid w:val="00DC419A"/>
    <w:rsid w:val="00DC451E"/>
    <w:rsid w:val="00DC54E5"/>
    <w:rsid w:val="00DC5561"/>
    <w:rsid w:val="00DC5AA7"/>
    <w:rsid w:val="00DC5E78"/>
    <w:rsid w:val="00DC635C"/>
    <w:rsid w:val="00DC65FB"/>
    <w:rsid w:val="00DC6DB2"/>
    <w:rsid w:val="00DC6E1F"/>
    <w:rsid w:val="00DC7454"/>
    <w:rsid w:val="00DC7797"/>
    <w:rsid w:val="00DC7A13"/>
    <w:rsid w:val="00DD0376"/>
    <w:rsid w:val="00DD1A3D"/>
    <w:rsid w:val="00DD2FC9"/>
    <w:rsid w:val="00DD3051"/>
    <w:rsid w:val="00DD444A"/>
    <w:rsid w:val="00DD6C38"/>
    <w:rsid w:val="00DD7248"/>
    <w:rsid w:val="00DD79FA"/>
    <w:rsid w:val="00DE00F1"/>
    <w:rsid w:val="00DE114A"/>
    <w:rsid w:val="00DE1C08"/>
    <w:rsid w:val="00DE5A5E"/>
    <w:rsid w:val="00DF00E0"/>
    <w:rsid w:val="00DF11BC"/>
    <w:rsid w:val="00DF18D7"/>
    <w:rsid w:val="00DF265F"/>
    <w:rsid w:val="00DF38CB"/>
    <w:rsid w:val="00DF39FA"/>
    <w:rsid w:val="00DF3BF7"/>
    <w:rsid w:val="00DF4430"/>
    <w:rsid w:val="00DF4517"/>
    <w:rsid w:val="00DF4910"/>
    <w:rsid w:val="00DF4FAE"/>
    <w:rsid w:val="00DF52EC"/>
    <w:rsid w:val="00DF679D"/>
    <w:rsid w:val="00DF6843"/>
    <w:rsid w:val="00DF6C1C"/>
    <w:rsid w:val="00DF77E1"/>
    <w:rsid w:val="00DF7A07"/>
    <w:rsid w:val="00E01600"/>
    <w:rsid w:val="00E021C5"/>
    <w:rsid w:val="00E02D82"/>
    <w:rsid w:val="00E02E8A"/>
    <w:rsid w:val="00E03675"/>
    <w:rsid w:val="00E03A29"/>
    <w:rsid w:val="00E03EA4"/>
    <w:rsid w:val="00E042CE"/>
    <w:rsid w:val="00E05011"/>
    <w:rsid w:val="00E0593C"/>
    <w:rsid w:val="00E06681"/>
    <w:rsid w:val="00E06772"/>
    <w:rsid w:val="00E07E3A"/>
    <w:rsid w:val="00E10E70"/>
    <w:rsid w:val="00E11D65"/>
    <w:rsid w:val="00E11D95"/>
    <w:rsid w:val="00E11EC3"/>
    <w:rsid w:val="00E12B4C"/>
    <w:rsid w:val="00E13A78"/>
    <w:rsid w:val="00E13ACB"/>
    <w:rsid w:val="00E1453A"/>
    <w:rsid w:val="00E146C0"/>
    <w:rsid w:val="00E153C2"/>
    <w:rsid w:val="00E167E8"/>
    <w:rsid w:val="00E175D1"/>
    <w:rsid w:val="00E20139"/>
    <w:rsid w:val="00E201BC"/>
    <w:rsid w:val="00E20CDD"/>
    <w:rsid w:val="00E2168C"/>
    <w:rsid w:val="00E23A13"/>
    <w:rsid w:val="00E24C40"/>
    <w:rsid w:val="00E2525C"/>
    <w:rsid w:val="00E257B4"/>
    <w:rsid w:val="00E257CD"/>
    <w:rsid w:val="00E2703A"/>
    <w:rsid w:val="00E277D4"/>
    <w:rsid w:val="00E3137A"/>
    <w:rsid w:val="00E31568"/>
    <w:rsid w:val="00E3217C"/>
    <w:rsid w:val="00E3318D"/>
    <w:rsid w:val="00E33198"/>
    <w:rsid w:val="00E34075"/>
    <w:rsid w:val="00E3435A"/>
    <w:rsid w:val="00E34C2D"/>
    <w:rsid w:val="00E35C57"/>
    <w:rsid w:val="00E375AC"/>
    <w:rsid w:val="00E37860"/>
    <w:rsid w:val="00E40074"/>
    <w:rsid w:val="00E400B4"/>
    <w:rsid w:val="00E40E80"/>
    <w:rsid w:val="00E40E8C"/>
    <w:rsid w:val="00E40FAF"/>
    <w:rsid w:val="00E42B27"/>
    <w:rsid w:val="00E43DFB"/>
    <w:rsid w:val="00E43F4F"/>
    <w:rsid w:val="00E45353"/>
    <w:rsid w:val="00E45E11"/>
    <w:rsid w:val="00E4647E"/>
    <w:rsid w:val="00E46B7A"/>
    <w:rsid w:val="00E46CB6"/>
    <w:rsid w:val="00E475A3"/>
    <w:rsid w:val="00E50476"/>
    <w:rsid w:val="00E51479"/>
    <w:rsid w:val="00E5169B"/>
    <w:rsid w:val="00E5455C"/>
    <w:rsid w:val="00E54C3A"/>
    <w:rsid w:val="00E54D4B"/>
    <w:rsid w:val="00E55F3B"/>
    <w:rsid w:val="00E5608E"/>
    <w:rsid w:val="00E562EE"/>
    <w:rsid w:val="00E56D66"/>
    <w:rsid w:val="00E6007A"/>
    <w:rsid w:val="00E6034E"/>
    <w:rsid w:val="00E60A93"/>
    <w:rsid w:val="00E60E56"/>
    <w:rsid w:val="00E60F28"/>
    <w:rsid w:val="00E6153E"/>
    <w:rsid w:val="00E63655"/>
    <w:rsid w:val="00E64C96"/>
    <w:rsid w:val="00E65D54"/>
    <w:rsid w:val="00E660B5"/>
    <w:rsid w:val="00E6652D"/>
    <w:rsid w:val="00E668D3"/>
    <w:rsid w:val="00E673D4"/>
    <w:rsid w:val="00E67743"/>
    <w:rsid w:val="00E67E03"/>
    <w:rsid w:val="00E71160"/>
    <w:rsid w:val="00E71E00"/>
    <w:rsid w:val="00E72A68"/>
    <w:rsid w:val="00E73A51"/>
    <w:rsid w:val="00E74A90"/>
    <w:rsid w:val="00E7578B"/>
    <w:rsid w:val="00E767B4"/>
    <w:rsid w:val="00E816E1"/>
    <w:rsid w:val="00E82410"/>
    <w:rsid w:val="00E8378E"/>
    <w:rsid w:val="00E843EC"/>
    <w:rsid w:val="00E84A7D"/>
    <w:rsid w:val="00E860D4"/>
    <w:rsid w:val="00E87506"/>
    <w:rsid w:val="00E87F41"/>
    <w:rsid w:val="00E900DD"/>
    <w:rsid w:val="00E90202"/>
    <w:rsid w:val="00E91F49"/>
    <w:rsid w:val="00E9270B"/>
    <w:rsid w:val="00E93D73"/>
    <w:rsid w:val="00E940EB"/>
    <w:rsid w:val="00E95B38"/>
    <w:rsid w:val="00E96142"/>
    <w:rsid w:val="00E9635A"/>
    <w:rsid w:val="00E96AC0"/>
    <w:rsid w:val="00EA009C"/>
    <w:rsid w:val="00EA173F"/>
    <w:rsid w:val="00EA1F94"/>
    <w:rsid w:val="00EA1FF7"/>
    <w:rsid w:val="00EA2A83"/>
    <w:rsid w:val="00EA2C2C"/>
    <w:rsid w:val="00EA2DDD"/>
    <w:rsid w:val="00EA3379"/>
    <w:rsid w:val="00EA35D8"/>
    <w:rsid w:val="00EA3727"/>
    <w:rsid w:val="00EA4CAC"/>
    <w:rsid w:val="00EA59A5"/>
    <w:rsid w:val="00EA6AA2"/>
    <w:rsid w:val="00EA6B1D"/>
    <w:rsid w:val="00EA6CBA"/>
    <w:rsid w:val="00EA6F66"/>
    <w:rsid w:val="00EA7484"/>
    <w:rsid w:val="00EA791D"/>
    <w:rsid w:val="00EA7DA6"/>
    <w:rsid w:val="00EB0822"/>
    <w:rsid w:val="00EB08ED"/>
    <w:rsid w:val="00EB148D"/>
    <w:rsid w:val="00EB2CFA"/>
    <w:rsid w:val="00EB342F"/>
    <w:rsid w:val="00EB3851"/>
    <w:rsid w:val="00EB4400"/>
    <w:rsid w:val="00EB486D"/>
    <w:rsid w:val="00EB4920"/>
    <w:rsid w:val="00EB5018"/>
    <w:rsid w:val="00EB5F1E"/>
    <w:rsid w:val="00EB60ED"/>
    <w:rsid w:val="00EB66DA"/>
    <w:rsid w:val="00EB7F56"/>
    <w:rsid w:val="00EC043E"/>
    <w:rsid w:val="00EC0BC3"/>
    <w:rsid w:val="00EC12A4"/>
    <w:rsid w:val="00EC165A"/>
    <w:rsid w:val="00EC2A01"/>
    <w:rsid w:val="00EC4350"/>
    <w:rsid w:val="00EC4E53"/>
    <w:rsid w:val="00EC612D"/>
    <w:rsid w:val="00EC65E6"/>
    <w:rsid w:val="00EC6764"/>
    <w:rsid w:val="00EC6A41"/>
    <w:rsid w:val="00EC6F56"/>
    <w:rsid w:val="00EC7008"/>
    <w:rsid w:val="00EC7F50"/>
    <w:rsid w:val="00ED0F53"/>
    <w:rsid w:val="00ED1214"/>
    <w:rsid w:val="00ED1D59"/>
    <w:rsid w:val="00ED26C8"/>
    <w:rsid w:val="00ED2FE4"/>
    <w:rsid w:val="00ED430E"/>
    <w:rsid w:val="00ED5CE3"/>
    <w:rsid w:val="00ED6262"/>
    <w:rsid w:val="00ED6632"/>
    <w:rsid w:val="00ED71D2"/>
    <w:rsid w:val="00ED73D8"/>
    <w:rsid w:val="00ED7499"/>
    <w:rsid w:val="00ED7C0C"/>
    <w:rsid w:val="00EE03D9"/>
    <w:rsid w:val="00EE10C4"/>
    <w:rsid w:val="00EE1377"/>
    <w:rsid w:val="00EE1C5C"/>
    <w:rsid w:val="00EE2A2D"/>
    <w:rsid w:val="00EE2B1C"/>
    <w:rsid w:val="00EE33C4"/>
    <w:rsid w:val="00EE3B78"/>
    <w:rsid w:val="00EE46CD"/>
    <w:rsid w:val="00EE48EC"/>
    <w:rsid w:val="00EE51B5"/>
    <w:rsid w:val="00EE5F1E"/>
    <w:rsid w:val="00EE65F2"/>
    <w:rsid w:val="00EE6654"/>
    <w:rsid w:val="00EE705A"/>
    <w:rsid w:val="00EE7A63"/>
    <w:rsid w:val="00EE7A91"/>
    <w:rsid w:val="00EF195D"/>
    <w:rsid w:val="00EF2BF7"/>
    <w:rsid w:val="00EF532F"/>
    <w:rsid w:val="00EF53B0"/>
    <w:rsid w:val="00EF5492"/>
    <w:rsid w:val="00EF591E"/>
    <w:rsid w:val="00EF5D8A"/>
    <w:rsid w:val="00EF6408"/>
    <w:rsid w:val="00EF6E40"/>
    <w:rsid w:val="00EF7633"/>
    <w:rsid w:val="00F00CE9"/>
    <w:rsid w:val="00F0496F"/>
    <w:rsid w:val="00F04AA9"/>
    <w:rsid w:val="00F04CCD"/>
    <w:rsid w:val="00F05FB9"/>
    <w:rsid w:val="00F06B4C"/>
    <w:rsid w:val="00F06B9A"/>
    <w:rsid w:val="00F10210"/>
    <w:rsid w:val="00F10644"/>
    <w:rsid w:val="00F12360"/>
    <w:rsid w:val="00F12A72"/>
    <w:rsid w:val="00F13377"/>
    <w:rsid w:val="00F13E6E"/>
    <w:rsid w:val="00F13E87"/>
    <w:rsid w:val="00F145A6"/>
    <w:rsid w:val="00F157C1"/>
    <w:rsid w:val="00F15BE0"/>
    <w:rsid w:val="00F15C6B"/>
    <w:rsid w:val="00F16E91"/>
    <w:rsid w:val="00F170F3"/>
    <w:rsid w:val="00F17E44"/>
    <w:rsid w:val="00F20926"/>
    <w:rsid w:val="00F21335"/>
    <w:rsid w:val="00F22A03"/>
    <w:rsid w:val="00F2515C"/>
    <w:rsid w:val="00F264FD"/>
    <w:rsid w:val="00F26B8D"/>
    <w:rsid w:val="00F274AD"/>
    <w:rsid w:val="00F32A07"/>
    <w:rsid w:val="00F33DE8"/>
    <w:rsid w:val="00F344F3"/>
    <w:rsid w:val="00F34BFB"/>
    <w:rsid w:val="00F350F7"/>
    <w:rsid w:val="00F352B5"/>
    <w:rsid w:val="00F3560E"/>
    <w:rsid w:val="00F35809"/>
    <w:rsid w:val="00F35BA4"/>
    <w:rsid w:val="00F360F1"/>
    <w:rsid w:val="00F3664F"/>
    <w:rsid w:val="00F369E0"/>
    <w:rsid w:val="00F36EAC"/>
    <w:rsid w:val="00F371B4"/>
    <w:rsid w:val="00F41C2F"/>
    <w:rsid w:val="00F42488"/>
    <w:rsid w:val="00F42AB8"/>
    <w:rsid w:val="00F42E08"/>
    <w:rsid w:val="00F43D2C"/>
    <w:rsid w:val="00F45697"/>
    <w:rsid w:val="00F45727"/>
    <w:rsid w:val="00F46572"/>
    <w:rsid w:val="00F46D66"/>
    <w:rsid w:val="00F473AE"/>
    <w:rsid w:val="00F47B74"/>
    <w:rsid w:val="00F47FD7"/>
    <w:rsid w:val="00F51468"/>
    <w:rsid w:val="00F51F76"/>
    <w:rsid w:val="00F52221"/>
    <w:rsid w:val="00F529D7"/>
    <w:rsid w:val="00F52B7A"/>
    <w:rsid w:val="00F52BC4"/>
    <w:rsid w:val="00F53015"/>
    <w:rsid w:val="00F53D64"/>
    <w:rsid w:val="00F54C6F"/>
    <w:rsid w:val="00F56398"/>
    <w:rsid w:val="00F56C00"/>
    <w:rsid w:val="00F56CFC"/>
    <w:rsid w:val="00F60A44"/>
    <w:rsid w:val="00F611EB"/>
    <w:rsid w:val="00F636E9"/>
    <w:rsid w:val="00F644BA"/>
    <w:rsid w:val="00F64A1F"/>
    <w:rsid w:val="00F64B4B"/>
    <w:rsid w:val="00F652D4"/>
    <w:rsid w:val="00F65A83"/>
    <w:rsid w:val="00F66319"/>
    <w:rsid w:val="00F6649D"/>
    <w:rsid w:val="00F665D0"/>
    <w:rsid w:val="00F700C3"/>
    <w:rsid w:val="00F72504"/>
    <w:rsid w:val="00F734C9"/>
    <w:rsid w:val="00F7418A"/>
    <w:rsid w:val="00F74BF0"/>
    <w:rsid w:val="00F75A7D"/>
    <w:rsid w:val="00F75DF0"/>
    <w:rsid w:val="00F76862"/>
    <w:rsid w:val="00F804EC"/>
    <w:rsid w:val="00F80DCE"/>
    <w:rsid w:val="00F81A52"/>
    <w:rsid w:val="00F81E48"/>
    <w:rsid w:val="00F81E52"/>
    <w:rsid w:val="00F82EA0"/>
    <w:rsid w:val="00F83C33"/>
    <w:rsid w:val="00F85047"/>
    <w:rsid w:val="00F868BE"/>
    <w:rsid w:val="00F876C5"/>
    <w:rsid w:val="00F87F71"/>
    <w:rsid w:val="00F904EB"/>
    <w:rsid w:val="00F90CB9"/>
    <w:rsid w:val="00F90D76"/>
    <w:rsid w:val="00F9175C"/>
    <w:rsid w:val="00F9292D"/>
    <w:rsid w:val="00F92C94"/>
    <w:rsid w:val="00F9332C"/>
    <w:rsid w:val="00F93C1B"/>
    <w:rsid w:val="00F94179"/>
    <w:rsid w:val="00F94888"/>
    <w:rsid w:val="00F94BC7"/>
    <w:rsid w:val="00F951BD"/>
    <w:rsid w:val="00F96CC9"/>
    <w:rsid w:val="00F96F4E"/>
    <w:rsid w:val="00F97A7C"/>
    <w:rsid w:val="00FA04CC"/>
    <w:rsid w:val="00FA26DE"/>
    <w:rsid w:val="00FA3959"/>
    <w:rsid w:val="00FA4539"/>
    <w:rsid w:val="00FA490C"/>
    <w:rsid w:val="00FA4D1A"/>
    <w:rsid w:val="00FA4F36"/>
    <w:rsid w:val="00FA7A95"/>
    <w:rsid w:val="00FB15DD"/>
    <w:rsid w:val="00FB16CE"/>
    <w:rsid w:val="00FB228A"/>
    <w:rsid w:val="00FB257A"/>
    <w:rsid w:val="00FB3837"/>
    <w:rsid w:val="00FB4589"/>
    <w:rsid w:val="00FB588B"/>
    <w:rsid w:val="00FB5AB5"/>
    <w:rsid w:val="00FB5FE4"/>
    <w:rsid w:val="00FB6A21"/>
    <w:rsid w:val="00FB7697"/>
    <w:rsid w:val="00FB7D81"/>
    <w:rsid w:val="00FB7D8A"/>
    <w:rsid w:val="00FB7D8B"/>
    <w:rsid w:val="00FC1522"/>
    <w:rsid w:val="00FC23FF"/>
    <w:rsid w:val="00FC28BE"/>
    <w:rsid w:val="00FC2C96"/>
    <w:rsid w:val="00FC32B8"/>
    <w:rsid w:val="00FC3DBE"/>
    <w:rsid w:val="00FC43DC"/>
    <w:rsid w:val="00FC7043"/>
    <w:rsid w:val="00FC70CB"/>
    <w:rsid w:val="00FC7A63"/>
    <w:rsid w:val="00FC7FB8"/>
    <w:rsid w:val="00FD083B"/>
    <w:rsid w:val="00FD089C"/>
    <w:rsid w:val="00FD1269"/>
    <w:rsid w:val="00FD1487"/>
    <w:rsid w:val="00FD154B"/>
    <w:rsid w:val="00FD36D7"/>
    <w:rsid w:val="00FD4278"/>
    <w:rsid w:val="00FD44D9"/>
    <w:rsid w:val="00FD500B"/>
    <w:rsid w:val="00FD5275"/>
    <w:rsid w:val="00FD555F"/>
    <w:rsid w:val="00FD55FE"/>
    <w:rsid w:val="00FD5AC6"/>
    <w:rsid w:val="00FD5C4F"/>
    <w:rsid w:val="00FD6BC1"/>
    <w:rsid w:val="00FD7B87"/>
    <w:rsid w:val="00FE0177"/>
    <w:rsid w:val="00FE07C8"/>
    <w:rsid w:val="00FE0ED2"/>
    <w:rsid w:val="00FE11C7"/>
    <w:rsid w:val="00FE17FF"/>
    <w:rsid w:val="00FE1B31"/>
    <w:rsid w:val="00FE24C1"/>
    <w:rsid w:val="00FE4714"/>
    <w:rsid w:val="00FE614D"/>
    <w:rsid w:val="00FE6B51"/>
    <w:rsid w:val="00FE77AB"/>
    <w:rsid w:val="00FE7D52"/>
    <w:rsid w:val="00FF1FBA"/>
    <w:rsid w:val="00FF3167"/>
    <w:rsid w:val="00FF3342"/>
    <w:rsid w:val="00FF3F4B"/>
    <w:rsid w:val="00FF4C0D"/>
    <w:rsid w:val="00FF5394"/>
    <w:rsid w:val="00FF6C4D"/>
    <w:rsid w:val="00FF71D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32B1"/>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C32B1"/>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overview"/>
    <w:basedOn w:val="Normln"/>
    <w:next w:val="Normln"/>
    <w:qFormat/>
    <w:rsid w:val="00BC32B1"/>
    <w:pPr>
      <w:keepNext/>
      <w:numPr>
        <w:ilvl w:val="2"/>
        <w:numId w:val="1"/>
      </w:numPr>
      <w:spacing w:before="240" w:after="6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qFormat/>
    <w:rsid w:val="00BC32B1"/>
    <w:pPr>
      <w:spacing w:before="240" w:after="60"/>
      <w:outlineLvl w:val="4"/>
    </w:pPr>
    <w:rPr>
      <w:b/>
      <w:bCs/>
      <w:i/>
      <w:iCs/>
      <w:sz w:val="26"/>
      <w:szCs w:val="26"/>
    </w:rPr>
  </w:style>
  <w:style w:type="paragraph" w:styleId="Nadpis6">
    <w:name w:val="heading 6"/>
    <w:aliases w:val="H6"/>
    <w:basedOn w:val="Normln"/>
    <w:next w:val="Normln"/>
    <w:qFormat/>
    <w:rsid w:val="00BC32B1"/>
    <w:pPr>
      <w:spacing w:before="240" w:after="60"/>
      <w:jc w:val="left"/>
      <w:outlineLvl w:val="5"/>
    </w:pPr>
    <w:rPr>
      <w:rFonts w:cs="Arial"/>
      <w:i/>
      <w:iCs/>
      <w:sz w:val="22"/>
      <w:szCs w:val="22"/>
    </w:rPr>
  </w:style>
  <w:style w:type="paragraph" w:styleId="Nadpis7">
    <w:name w:val="heading 7"/>
    <w:aliases w:val="H7"/>
    <w:basedOn w:val="Normln"/>
    <w:next w:val="Normln"/>
    <w:qFormat/>
    <w:rsid w:val="00BC32B1"/>
    <w:pPr>
      <w:spacing w:before="240" w:after="60"/>
      <w:jc w:val="left"/>
      <w:outlineLvl w:val="6"/>
    </w:pPr>
    <w:rPr>
      <w:rFonts w:cs="Arial"/>
      <w:szCs w:val="20"/>
    </w:rPr>
  </w:style>
  <w:style w:type="paragraph" w:styleId="Nadpis8">
    <w:name w:val="heading 8"/>
    <w:aliases w:val="H8"/>
    <w:basedOn w:val="Normln"/>
    <w:next w:val="Normln"/>
    <w:qFormat/>
    <w:rsid w:val="00BC32B1"/>
    <w:pPr>
      <w:spacing w:before="240" w:after="60"/>
      <w:outlineLvl w:val="7"/>
    </w:pPr>
    <w:rPr>
      <w:rFonts w:ascii="Times New Roman" w:hAnsi="Times New Roman"/>
      <w:i/>
      <w:iCs/>
      <w:sz w:val="24"/>
    </w:rPr>
  </w:style>
  <w:style w:type="paragraph" w:styleId="Nadpis9">
    <w:name w:val="heading 9"/>
    <w:aliases w:val="h9,heading9,H9,App Heading"/>
    <w:basedOn w:val="Normln"/>
    <w:next w:val="Normln"/>
    <w:qFormat/>
    <w:rsid w:val="00BC32B1"/>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0">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link w:val="TextpoznpodarouChar1"/>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uiPriority w:val="99"/>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link w:val="ZhlavChar1"/>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link w:val="ZpatChar1"/>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link w:val="ZkladntextChar1"/>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link w:val="Normln11Char"/>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pPr>
      <w:spacing w:after="60"/>
    </w:pPr>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sid w:val="00BC32B1"/>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Odstavec_muj,Nad,List Paragraph"/>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8"/>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8"/>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aliases w:val="A-Odrážky1 Char,Odstavec_muj Char,Nad Char,List Paragraph Char1"/>
    <w:basedOn w:val="Standardnpsmoodstavce"/>
    <w:link w:val="Odstavecseseznamem"/>
    <w:uiPriority w:val="34"/>
    <w:locked/>
    <w:rsid w:val="006E5DF5"/>
    <w:rPr>
      <w:rFonts w:ascii="Arial" w:hAnsi="Arial"/>
      <w:szCs w:val="24"/>
    </w:rPr>
  </w:style>
  <w:style w:type="character" w:styleId="slostrnky">
    <w:name w:val="page number"/>
    <w:basedOn w:val="Standardnpsmoodstavce"/>
    <w:rsid w:val="000F6022"/>
  </w:style>
  <w:style w:type="character" w:customStyle="1" w:styleId="ZpatChar1">
    <w:name w:val="Zápatí Char1"/>
    <w:link w:val="Zpat"/>
    <w:uiPriority w:val="99"/>
    <w:locked/>
    <w:rsid w:val="00974117"/>
    <w:rPr>
      <w:rFonts w:ascii="Arial" w:hAnsi="Arial" w:cs="Arial"/>
      <w:color w:val="0000FF"/>
      <w:szCs w:val="24"/>
    </w:rPr>
  </w:style>
  <w:style w:type="character" w:customStyle="1" w:styleId="ZhlavChar1">
    <w:name w:val="Záhlaví Char1"/>
    <w:basedOn w:val="Standardnpsmoodstavce"/>
    <w:link w:val="Zhlav"/>
    <w:rsid w:val="00974117"/>
    <w:rPr>
      <w:rFonts w:ascii="Arial" w:hAnsi="Arial" w:cs="Arial"/>
      <w:b/>
      <w:color w:val="0000FF"/>
      <w:sz w:val="24"/>
      <w:szCs w:val="24"/>
    </w:rPr>
  </w:style>
  <w:style w:type="character" w:customStyle="1" w:styleId="detail">
    <w:name w:val="detail"/>
    <w:basedOn w:val="Standardnpsmoodstavce"/>
    <w:rsid w:val="008E765E"/>
  </w:style>
  <w:style w:type="character" w:styleId="Zstupntext">
    <w:name w:val="Placeholder Text"/>
    <w:basedOn w:val="Standardnpsmoodstavce"/>
    <w:uiPriority w:val="99"/>
    <w:semiHidden/>
    <w:rsid w:val="00352A5D"/>
    <w:rPr>
      <w:color w:val="808080"/>
    </w:rPr>
  </w:style>
  <w:style w:type="paragraph" w:customStyle="1" w:styleId="Obsah3">
    <w:name w:val="Obsah3"/>
    <w:basedOn w:val="Odstavecseseznamem"/>
    <w:qFormat/>
    <w:rsid w:val="007110F6"/>
    <w:pPr>
      <w:numPr>
        <w:numId w:val="10"/>
      </w:numPr>
      <w:shd w:val="clear" w:color="auto" w:fill="D9D9D9" w:themeFill="background1" w:themeFillShade="D9"/>
      <w:tabs>
        <w:tab w:val="center" w:pos="567"/>
      </w:tabs>
      <w:spacing w:after="140" w:line="284" w:lineRule="auto"/>
      <w:contextualSpacing/>
      <w:jc w:val="left"/>
    </w:pPr>
    <w:rPr>
      <w:rFonts w:ascii="Calibri" w:eastAsia="Calibri" w:hAnsi="Calibri" w:cs="Calibri"/>
      <w:b/>
      <w:color w:val="000000"/>
      <w:sz w:val="22"/>
      <w:szCs w:val="22"/>
    </w:rPr>
  </w:style>
  <w:style w:type="paragraph" w:customStyle="1" w:styleId="footnotedescription">
    <w:name w:val="footnote description"/>
    <w:next w:val="Normln"/>
    <w:link w:val="footnotedescriptionChar"/>
    <w:hidden/>
    <w:rsid w:val="001F7FBC"/>
    <w:pPr>
      <w:spacing w:line="259" w:lineRule="auto"/>
    </w:pPr>
    <w:rPr>
      <w:rFonts w:ascii="Calibri" w:eastAsia="Calibri" w:hAnsi="Calibri" w:cs="Calibri"/>
      <w:color w:val="000000"/>
      <w:sz w:val="18"/>
      <w:szCs w:val="22"/>
    </w:rPr>
  </w:style>
  <w:style w:type="character" w:customStyle="1" w:styleId="footnotedescriptionChar">
    <w:name w:val="footnote description Char"/>
    <w:link w:val="footnotedescription"/>
    <w:rsid w:val="001F7FBC"/>
    <w:rPr>
      <w:rFonts w:ascii="Calibri" w:eastAsia="Calibri" w:hAnsi="Calibri" w:cs="Calibri"/>
      <w:color w:val="000000"/>
      <w:sz w:val="18"/>
      <w:szCs w:val="22"/>
    </w:rPr>
  </w:style>
  <w:style w:type="character" w:customStyle="1" w:styleId="footnotemark">
    <w:name w:val="footnote mark"/>
    <w:hidden/>
    <w:rsid w:val="001F7FBC"/>
    <w:rPr>
      <w:rFonts w:ascii="Calibri" w:eastAsia="Calibri" w:hAnsi="Calibri" w:cs="Calibri"/>
      <w:color w:val="000000"/>
      <w:sz w:val="18"/>
      <w:vertAlign w:val="superscript"/>
    </w:rPr>
  </w:style>
  <w:style w:type="character" w:customStyle="1" w:styleId="StylodstavecslovanChar">
    <w:name w:val="Styl odstavec číslovaný Char"/>
    <w:link w:val="Stylodstavecslovan"/>
    <w:locked/>
    <w:rsid w:val="00814591"/>
    <w:rPr>
      <w:rFonts w:cs="Calibri"/>
      <w:sz w:val="22"/>
      <w:szCs w:val="22"/>
    </w:rPr>
  </w:style>
  <w:style w:type="paragraph" w:customStyle="1" w:styleId="Stylodstavecslovan">
    <w:name w:val="Styl odstavec číslovaný"/>
    <w:basedOn w:val="Nadpis2"/>
    <w:link w:val="StylodstavecslovanChar"/>
    <w:rsid w:val="00814591"/>
    <w:pPr>
      <w:keepNext w:val="0"/>
      <w:widowControl w:val="0"/>
      <w:numPr>
        <w:ilvl w:val="0"/>
        <w:numId w:val="0"/>
      </w:numPr>
      <w:tabs>
        <w:tab w:val="num" w:pos="487"/>
      </w:tabs>
      <w:spacing w:after="120" w:line="320" w:lineRule="atLeast"/>
    </w:pPr>
    <w:rPr>
      <w:rFonts w:ascii="Times New Roman" w:hAnsi="Times New Roman" w:cs="Calibri"/>
      <w:b w:val="0"/>
      <w:bCs w:val="0"/>
      <w:iCs w:val="0"/>
      <w:sz w:val="22"/>
      <w:szCs w:val="22"/>
    </w:rPr>
  </w:style>
  <w:style w:type="paragraph" w:customStyle="1" w:styleId="StylNadpis1ZKLADN">
    <w:name w:val="Styl Nadpis 1 ZÁKLADNÍ"/>
    <w:basedOn w:val="Nadpis1"/>
    <w:uiPriority w:val="99"/>
    <w:rsid w:val="00814591"/>
    <w:pPr>
      <w:widowControl w:val="0"/>
      <w:numPr>
        <w:numId w:val="0"/>
      </w:numPr>
      <w:pBdr>
        <w:top w:val="none" w:sz="0" w:space="0" w:color="auto"/>
        <w:left w:val="none" w:sz="0" w:space="0" w:color="auto"/>
        <w:bottom w:val="none" w:sz="0" w:space="0" w:color="auto"/>
        <w:right w:val="none" w:sz="0" w:space="0" w:color="auto"/>
      </w:pBdr>
      <w:shd w:val="clear" w:color="auto" w:fill="D9D9D9"/>
      <w:tabs>
        <w:tab w:val="num" w:pos="0"/>
      </w:tabs>
      <w:spacing w:before="480" w:after="360"/>
      <w:jc w:val="left"/>
    </w:pPr>
    <w:rPr>
      <w:rFonts w:ascii="Calibri" w:hAnsi="Calibri" w:cs="Calibri"/>
      <w:color w:val="394A58"/>
      <w:kern w:val="28"/>
      <w:sz w:val="22"/>
      <w:szCs w:val="22"/>
    </w:rPr>
  </w:style>
  <w:style w:type="character" w:customStyle="1" w:styleId="ZkladntextChar1">
    <w:name w:val="Základní text Char1"/>
    <w:aliases w:val="Standard paragraph Char1"/>
    <w:basedOn w:val="Standardnpsmoodstavce"/>
    <w:link w:val="Zkladntext"/>
    <w:semiHidden/>
    <w:rsid w:val="00A9629A"/>
    <w:rPr>
      <w:rFonts w:ascii="Arial" w:hAnsi="Arial" w:cs="Arial"/>
      <w:szCs w:val="24"/>
    </w:rPr>
  </w:style>
  <w:style w:type="paragraph" w:customStyle="1" w:styleId="Normal1">
    <w:name w:val="Normal 1"/>
    <w:basedOn w:val="Normln"/>
    <w:link w:val="Normal1Char"/>
    <w:rsid w:val="00CF1C9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CF1C9C"/>
    <w:rPr>
      <w:rFonts w:eastAsia="SimSun"/>
      <w:sz w:val="22"/>
      <w:lang w:eastAsia="en-US"/>
    </w:rPr>
  </w:style>
  <w:style w:type="character" w:customStyle="1" w:styleId="TextpoznpodarouChar1">
    <w:name w:val="Text pozn. pod čarou Char1"/>
    <w:link w:val="Textpoznpodarou"/>
    <w:rsid w:val="001E2301"/>
  </w:style>
  <w:style w:type="character" w:customStyle="1" w:styleId="Normln11Char">
    <w:name w:val="Normální 11 Char"/>
    <w:link w:val="Normln11"/>
    <w:locked/>
    <w:rsid w:val="001E2301"/>
    <w:rPr>
      <w:rFonts w:ascii="Arial" w:hAnsi="Arial"/>
      <w:sz w:val="22"/>
      <w:szCs w:val="24"/>
    </w:rPr>
  </w:style>
  <w:style w:type="character" w:customStyle="1" w:styleId="cpvselected1">
    <w:name w:val="cpvselected1"/>
    <w:basedOn w:val="Standardnpsmoodstavce"/>
    <w:rsid w:val="00CA3E5B"/>
    <w:rPr>
      <w:color w:val="FF0000"/>
    </w:rPr>
  </w:style>
  <w:style w:type="paragraph" w:customStyle="1" w:styleId="Styl7">
    <w:name w:val="Styl7"/>
    <w:basedOn w:val="Normln"/>
    <w:rsid w:val="0041413D"/>
    <w:pPr>
      <w:spacing w:before="120" w:after="120" w:line="276" w:lineRule="auto"/>
      <w:ind w:left="993" w:hanging="567"/>
    </w:pPr>
    <w:rPr>
      <w:rFonts w:ascii="Palatino Linotype" w:eastAsiaTheme="minorHAnsi" w:hAnsi="Palatino Linotyp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32B1"/>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C32B1"/>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overview"/>
    <w:basedOn w:val="Normln"/>
    <w:next w:val="Normln"/>
    <w:qFormat/>
    <w:rsid w:val="00BC32B1"/>
    <w:pPr>
      <w:keepNext/>
      <w:numPr>
        <w:ilvl w:val="2"/>
        <w:numId w:val="1"/>
      </w:numPr>
      <w:spacing w:before="240" w:after="6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qFormat/>
    <w:rsid w:val="00BC32B1"/>
    <w:pPr>
      <w:spacing w:before="240" w:after="60"/>
      <w:outlineLvl w:val="4"/>
    </w:pPr>
    <w:rPr>
      <w:b/>
      <w:bCs/>
      <w:i/>
      <w:iCs/>
      <w:sz w:val="26"/>
      <w:szCs w:val="26"/>
    </w:rPr>
  </w:style>
  <w:style w:type="paragraph" w:styleId="Nadpis6">
    <w:name w:val="heading 6"/>
    <w:aliases w:val="H6"/>
    <w:basedOn w:val="Normln"/>
    <w:next w:val="Normln"/>
    <w:qFormat/>
    <w:rsid w:val="00BC32B1"/>
    <w:pPr>
      <w:spacing w:before="240" w:after="60"/>
      <w:jc w:val="left"/>
      <w:outlineLvl w:val="5"/>
    </w:pPr>
    <w:rPr>
      <w:rFonts w:cs="Arial"/>
      <w:i/>
      <w:iCs/>
      <w:sz w:val="22"/>
      <w:szCs w:val="22"/>
    </w:rPr>
  </w:style>
  <w:style w:type="paragraph" w:styleId="Nadpis7">
    <w:name w:val="heading 7"/>
    <w:aliases w:val="H7"/>
    <w:basedOn w:val="Normln"/>
    <w:next w:val="Normln"/>
    <w:qFormat/>
    <w:rsid w:val="00BC32B1"/>
    <w:pPr>
      <w:spacing w:before="240" w:after="60"/>
      <w:jc w:val="left"/>
      <w:outlineLvl w:val="6"/>
    </w:pPr>
    <w:rPr>
      <w:rFonts w:cs="Arial"/>
      <w:szCs w:val="20"/>
    </w:rPr>
  </w:style>
  <w:style w:type="paragraph" w:styleId="Nadpis8">
    <w:name w:val="heading 8"/>
    <w:aliases w:val="H8"/>
    <w:basedOn w:val="Normln"/>
    <w:next w:val="Normln"/>
    <w:qFormat/>
    <w:rsid w:val="00BC32B1"/>
    <w:pPr>
      <w:spacing w:before="240" w:after="60"/>
      <w:outlineLvl w:val="7"/>
    </w:pPr>
    <w:rPr>
      <w:rFonts w:ascii="Times New Roman" w:hAnsi="Times New Roman"/>
      <w:i/>
      <w:iCs/>
      <w:sz w:val="24"/>
    </w:rPr>
  </w:style>
  <w:style w:type="paragraph" w:styleId="Nadpis9">
    <w:name w:val="heading 9"/>
    <w:aliases w:val="h9,heading9,H9,App Heading"/>
    <w:basedOn w:val="Normln"/>
    <w:next w:val="Normln"/>
    <w:qFormat/>
    <w:rsid w:val="00BC32B1"/>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0">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link w:val="TextpoznpodarouChar1"/>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uiPriority w:val="99"/>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link w:val="ZhlavChar1"/>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link w:val="ZpatChar1"/>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link w:val="ZkladntextChar1"/>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link w:val="Normln11Char"/>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pPr>
      <w:spacing w:after="60"/>
    </w:pPr>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sid w:val="00BC32B1"/>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Odstavec_muj,Nad,List Paragraph"/>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8"/>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8"/>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aliases w:val="A-Odrážky1 Char,Odstavec_muj Char,Nad Char,List Paragraph Char1"/>
    <w:basedOn w:val="Standardnpsmoodstavce"/>
    <w:link w:val="Odstavecseseznamem"/>
    <w:uiPriority w:val="34"/>
    <w:locked/>
    <w:rsid w:val="006E5DF5"/>
    <w:rPr>
      <w:rFonts w:ascii="Arial" w:hAnsi="Arial"/>
      <w:szCs w:val="24"/>
    </w:rPr>
  </w:style>
  <w:style w:type="character" w:styleId="slostrnky">
    <w:name w:val="page number"/>
    <w:basedOn w:val="Standardnpsmoodstavce"/>
    <w:rsid w:val="000F6022"/>
  </w:style>
  <w:style w:type="character" w:customStyle="1" w:styleId="ZpatChar1">
    <w:name w:val="Zápatí Char1"/>
    <w:link w:val="Zpat"/>
    <w:uiPriority w:val="99"/>
    <w:locked/>
    <w:rsid w:val="00974117"/>
    <w:rPr>
      <w:rFonts w:ascii="Arial" w:hAnsi="Arial" w:cs="Arial"/>
      <w:color w:val="0000FF"/>
      <w:szCs w:val="24"/>
    </w:rPr>
  </w:style>
  <w:style w:type="character" w:customStyle="1" w:styleId="ZhlavChar1">
    <w:name w:val="Záhlaví Char1"/>
    <w:basedOn w:val="Standardnpsmoodstavce"/>
    <w:link w:val="Zhlav"/>
    <w:rsid w:val="00974117"/>
    <w:rPr>
      <w:rFonts w:ascii="Arial" w:hAnsi="Arial" w:cs="Arial"/>
      <w:b/>
      <w:color w:val="0000FF"/>
      <w:sz w:val="24"/>
      <w:szCs w:val="24"/>
    </w:rPr>
  </w:style>
  <w:style w:type="character" w:customStyle="1" w:styleId="detail">
    <w:name w:val="detail"/>
    <w:basedOn w:val="Standardnpsmoodstavce"/>
    <w:rsid w:val="008E765E"/>
  </w:style>
  <w:style w:type="character" w:styleId="Zstupntext">
    <w:name w:val="Placeholder Text"/>
    <w:basedOn w:val="Standardnpsmoodstavce"/>
    <w:uiPriority w:val="99"/>
    <w:semiHidden/>
    <w:rsid w:val="00352A5D"/>
    <w:rPr>
      <w:color w:val="808080"/>
    </w:rPr>
  </w:style>
  <w:style w:type="paragraph" w:customStyle="1" w:styleId="Obsah3">
    <w:name w:val="Obsah3"/>
    <w:basedOn w:val="Odstavecseseznamem"/>
    <w:qFormat/>
    <w:rsid w:val="007110F6"/>
    <w:pPr>
      <w:numPr>
        <w:numId w:val="10"/>
      </w:numPr>
      <w:shd w:val="clear" w:color="auto" w:fill="D9D9D9" w:themeFill="background1" w:themeFillShade="D9"/>
      <w:tabs>
        <w:tab w:val="center" w:pos="567"/>
      </w:tabs>
      <w:spacing w:after="140" w:line="284" w:lineRule="auto"/>
      <w:contextualSpacing/>
      <w:jc w:val="left"/>
    </w:pPr>
    <w:rPr>
      <w:rFonts w:ascii="Calibri" w:eastAsia="Calibri" w:hAnsi="Calibri" w:cs="Calibri"/>
      <w:b/>
      <w:color w:val="000000"/>
      <w:sz w:val="22"/>
      <w:szCs w:val="22"/>
    </w:rPr>
  </w:style>
  <w:style w:type="paragraph" w:customStyle="1" w:styleId="footnotedescription">
    <w:name w:val="footnote description"/>
    <w:next w:val="Normln"/>
    <w:link w:val="footnotedescriptionChar"/>
    <w:hidden/>
    <w:rsid w:val="001F7FBC"/>
    <w:pPr>
      <w:spacing w:line="259" w:lineRule="auto"/>
    </w:pPr>
    <w:rPr>
      <w:rFonts w:ascii="Calibri" w:eastAsia="Calibri" w:hAnsi="Calibri" w:cs="Calibri"/>
      <w:color w:val="000000"/>
      <w:sz w:val="18"/>
      <w:szCs w:val="22"/>
    </w:rPr>
  </w:style>
  <w:style w:type="character" w:customStyle="1" w:styleId="footnotedescriptionChar">
    <w:name w:val="footnote description Char"/>
    <w:link w:val="footnotedescription"/>
    <w:rsid w:val="001F7FBC"/>
    <w:rPr>
      <w:rFonts w:ascii="Calibri" w:eastAsia="Calibri" w:hAnsi="Calibri" w:cs="Calibri"/>
      <w:color w:val="000000"/>
      <w:sz w:val="18"/>
      <w:szCs w:val="22"/>
    </w:rPr>
  </w:style>
  <w:style w:type="character" w:customStyle="1" w:styleId="footnotemark">
    <w:name w:val="footnote mark"/>
    <w:hidden/>
    <w:rsid w:val="001F7FBC"/>
    <w:rPr>
      <w:rFonts w:ascii="Calibri" w:eastAsia="Calibri" w:hAnsi="Calibri" w:cs="Calibri"/>
      <w:color w:val="000000"/>
      <w:sz w:val="18"/>
      <w:vertAlign w:val="superscript"/>
    </w:rPr>
  </w:style>
  <w:style w:type="character" w:customStyle="1" w:styleId="StylodstavecslovanChar">
    <w:name w:val="Styl odstavec číslovaný Char"/>
    <w:link w:val="Stylodstavecslovan"/>
    <w:locked/>
    <w:rsid w:val="00814591"/>
    <w:rPr>
      <w:rFonts w:cs="Calibri"/>
      <w:sz w:val="22"/>
      <w:szCs w:val="22"/>
    </w:rPr>
  </w:style>
  <w:style w:type="paragraph" w:customStyle="1" w:styleId="Stylodstavecslovan">
    <w:name w:val="Styl odstavec číslovaný"/>
    <w:basedOn w:val="Nadpis2"/>
    <w:link w:val="StylodstavecslovanChar"/>
    <w:rsid w:val="00814591"/>
    <w:pPr>
      <w:keepNext w:val="0"/>
      <w:widowControl w:val="0"/>
      <w:numPr>
        <w:ilvl w:val="0"/>
        <w:numId w:val="0"/>
      </w:numPr>
      <w:tabs>
        <w:tab w:val="num" w:pos="487"/>
      </w:tabs>
      <w:spacing w:after="120" w:line="320" w:lineRule="atLeast"/>
    </w:pPr>
    <w:rPr>
      <w:rFonts w:ascii="Times New Roman" w:hAnsi="Times New Roman" w:cs="Calibri"/>
      <w:b w:val="0"/>
      <w:bCs w:val="0"/>
      <w:iCs w:val="0"/>
      <w:sz w:val="22"/>
      <w:szCs w:val="22"/>
    </w:rPr>
  </w:style>
  <w:style w:type="paragraph" w:customStyle="1" w:styleId="StylNadpis1ZKLADN">
    <w:name w:val="Styl Nadpis 1 ZÁKLADNÍ"/>
    <w:basedOn w:val="Nadpis1"/>
    <w:uiPriority w:val="99"/>
    <w:rsid w:val="00814591"/>
    <w:pPr>
      <w:widowControl w:val="0"/>
      <w:numPr>
        <w:numId w:val="0"/>
      </w:numPr>
      <w:pBdr>
        <w:top w:val="none" w:sz="0" w:space="0" w:color="auto"/>
        <w:left w:val="none" w:sz="0" w:space="0" w:color="auto"/>
        <w:bottom w:val="none" w:sz="0" w:space="0" w:color="auto"/>
        <w:right w:val="none" w:sz="0" w:space="0" w:color="auto"/>
      </w:pBdr>
      <w:shd w:val="clear" w:color="auto" w:fill="D9D9D9"/>
      <w:tabs>
        <w:tab w:val="num" w:pos="0"/>
      </w:tabs>
      <w:spacing w:before="480" w:after="360"/>
      <w:jc w:val="left"/>
    </w:pPr>
    <w:rPr>
      <w:rFonts w:ascii="Calibri" w:hAnsi="Calibri" w:cs="Calibri"/>
      <w:color w:val="394A58"/>
      <w:kern w:val="28"/>
      <w:sz w:val="22"/>
      <w:szCs w:val="22"/>
    </w:rPr>
  </w:style>
  <w:style w:type="character" w:customStyle="1" w:styleId="ZkladntextChar1">
    <w:name w:val="Základní text Char1"/>
    <w:aliases w:val="Standard paragraph Char1"/>
    <w:basedOn w:val="Standardnpsmoodstavce"/>
    <w:link w:val="Zkladntext"/>
    <w:semiHidden/>
    <w:rsid w:val="00A9629A"/>
    <w:rPr>
      <w:rFonts w:ascii="Arial" w:hAnsi="Arial" w:cs="Arial"/>
      <w:szCs w:val="24"/>
    </w:rPr>
  </w:style>
  <w:style w:type="paragraph" w:customStyle="1" w:styleId="Normal1">
    <w:name w:val="Normal 1"/>
    <w:basedOn w:val="Normln"/>
    <w:link w:val="Normal1Char"/>
    <w:rsid w:val="00CF1C9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CF1C9C"/>
    <w:rPr>
      <w:rFonts w:eastAsia="SimSun"/>
      <w:sz w:val="22"/>
      <w:lang w:eastAsia="en-US"/>
    </w:rPr>
  </w:style>
  <w:style w:type="character" w:customStyle="1" w:styleId="TextpoznpodarouChar1">
    <w:name w:val="Text pozn. pod čarou Char1"/>
    <w:link w:val="Textpoznpodarou"/>
    <w:rsid w:val="001E2301"/>
  </w:style>
  <w:style w:type="character" w:customStyle="1" w:styleId="Normln11Char">
    <w:name w:val="Normální 11 Char"/>
    <w:link w:val="Normln11"/>
    <w:locked/>
    <w:rsid w:val="001E2301"/>
    <w:rPr>
      <w:rFonts w:ascii="Arial" w:hAnsi="Arial"/>
      <w:sz w:val="22"/>
      <w:szCs w:val="24"/>
    </w:rPr>
  </w:style>
  <w:style w:type="character" w:customStyle="1" w:styleId="cpvselected1">
    <w:name w:val="cpvselected1"/>
    <w:basedOn w:val="Standardnpsmoodstavce"/>
    <w:rsid w:val="00CA3E5B"/>
    <w:rPr>
      <w:color w:val="FF0000"/>
    </w:rPr>
  </w:style>
  <w:style w:type="paragraph" w:customStyle="1" w:styleId="Styl7">
    <w:name w:val="Styl7"/>
    <w:basedOn w:val="Normln"/>
    <w:rsid w:val="0041413D"/>
    <w:pPr>
      <w:spacing w:before="120" w:after="120" w:line="276" w:lineRule="auto"/>
      <w:ind w:left="993" w:hanging="567"/>
    </w:pPr>
    <w:rPr>
      <w:rFonts w:ascii="Palatino Linotype" w:eastAsiaTheme="minorHAnsi" w:hAnsi="Palatino Linotyp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278027173">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53062276">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874387957">
      <w:bodyDiv w:val="1"/>
      <w:marLeft w:val="0"/>
      <w:marRight w:val="0"/>
      <w:marTop w:val="0"/>
      <w:marBottom w:val="0"/>
      <w:divBdr>
        <w:top w:val="none" w:sz="0" w:space="0" w:color="auto"/>
        <w:left w:val="none" w:sz="0" w:space="0" w:color="auto"/>
        <w:bottom w:val="none" w:sz="0" w:space="0" w:color="auto"/>
        <w:right w:val="none" w:sz="0" w:space="0" w:color="auto"/>
      </w:divBdr>
      <w:divsChild>
        <w:div w:id="764770474">
          <w:marLeft w:val="0"/>
          <w:marRight w:val="0"/>
          <w:marTop w:val="0"/>
          <w:marBottom w:val="0"/>
          <w:divBdr>
            <w:top w:val="none" w:sz="0" w:space="0" w:color="auto"/>
            <w:left w:val="none" w:sz="0" w:space="0" w:color="auto"/>
            <w:bottom w:val="none" w:sz="0" w:space="0" w:color="auto"/>
            <w:right w:val="none" w:sz="0" w:space="0" w:color="auto"/>
          </w:divBdr>
          <w:divsChild>
            <w:div w:id="254166232">
              <w:marLeft w:val="0"/>
              <w:marRight w:val="0"/>
              <w:marTop w:val="0"/>
              <w:marBottom w:val="0"/>
              <w:divBdr>
                <w:top w:val="none" w:sz="0" w:space="0" w:color="auto"/>
                <w:left w:val="none" w:sz="0" w:space="0" w:color="auto"/>
                <w:bottom w:val="none" w:sz="0" w:space="0" w:color="auto"/>
                <w:right w:val="none" w:sz="0" w:space="0" w:color="auto"/>
              </w:divBdr>
              <w:divsChild>
                <w:div w:id="1520587715">
                  <w:marLeft w:val="0"/>
                  <w:marRight w:val="0"/>
                  <w:marTop w:val="0"/>
                  <w:marBottom w:val="0"/>
                  <w:divBdr>
                    <w:top w:val="none" w:sz="0" w:space="0" w:color="auto"/>
                    <w:left w:val="none" w:sz="0" w:space="0" w:color="auto"/>
                    <w:bottom w:val="none" w:sz="0" w:space="0" w:color="auto"/>
                    <w:right w:val="none" w:sz="0" w:space="0" w:color="auto"/>
                  </w:divBdr>
                  <w:divsChild>
                    <w:div w:id="116143687">
                      <w:marLeft w:val="0"/>
                      <w:marRight w:val="0"/>
                      <w:marTop w:val="0"/>
                      <w:marBottom w:val="0"/>
                      <w:divBdr>
                        <w:top w:val="none" w:sz="0" w:space="0" w:color="auto"/>
                        <w:left w:val="none" w:sz="0" w:space="0" w:color="auto"/>
                        <w:bottom w:val="none" w:sz="0" w:space="0" w:color="auto"/>
                        <w:right w:val="none" w:sz="0" w:space="0" w:color="auto"/>
                      </w:divBdr>
                      <w:divsChild>
                        <w:div w:id="886793800">
                          <w:marLeft w:val="0"/>
                          <w:marRight w:val="0"/>
                          <w:marTop w:val="0"/>
                          <w:marBottom w:val="0"/>
                          <w:divBdr>
                            <w:top w:val="none" w:sz="0" w:space="0" w:color="auto"/>
                            <w:left w:val="none" w:sz="0" w:space="0" w:color="auto"/>
                            <w:bottom w:val="none" w:sz="0" w:space="0" w:color="auto"/>
                            <w:right w:val="none" w:sz="0" w:space="0" w:color="auto"/>
                          </w:divBdr>
                          <w:divsChild>
                            <w:div w:id="1472214578">
                              <w:marLeft w:val="0"/>
                              <w:marRight w:val="0"/>
                              <w:marTop w:val="0"/>
                              <w:marBottom w:val="0"/>
                              <w:divBdr>
                                <w:top w:val="none" w:sz="0" w:space="0" w:color="auto"/>
                                <w:left w:val="none" w:sz="0" w:space="0" w:color="auto"/>
                                <w:bottom w:val="none" w:sz="0" w:space="0" w:color="auto"/>
                                <w:right w:val="none" w:sz="0" w:space="0" w:color="auto"/>
                              </w:divBdr>
                              <w:divsChild>
                                <w:div w:id="63610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274433">
      <w:bodyDiv w:val="1"/>
      <w:marLeft w:val="0"/>
      <w:marRight w:val="0"/>
      <w:marTop w:val="0"/>
      <w:marBottom w:val="0"/>
      <w:divBdr>
        <w:top w:val="none" w:sz="0" w:space="0" w:color="auto"/>
        <w:left w:val="none" w:sz="0" w:space="0" w:color="auto"/>
        <w:bottom w:val="none" w:sz="0" w:space="0" w:color="auto"/>
        <w:right w:val="none" w:sz="0" w:space="0" w:color="auto"/>
      </w:divBdr>
    </w:div>
    <w:div w:id="1049915924">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485049972">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2008941851">
      <w:bodyDiv w:val="1"/>
      <w:marLeft w:val="0"/>
      <w:marRight w:val="0"/>
      <w:marTop w:val="0"/>
      <w:marBottom w:val="0"/>
      <w:divBdr>
        <w:top w:val="none" w:sz="0" w:space="0" w:color="auto"/>
        <w:left w:val="none" w:sz="0" w:space="0" w:color="auto"/>
        <w:bottom w:val="none" w:sz="0" w:space="0" w:color="auto"/>
        <w:right w:val="none" w:sz="0" w:space="0" w:color="auto"/>
      </w:divBdr>
    </w:div>
    <w:div w:id="204879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ena.najmanova@mpsv.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mpsv.ezak.cz/" TargetMode="External"/><Relationship Id="rId2" Type="http://schemas.openxmlformats.org/officeDocument/2006/relationships/customXml" Target="../customXml/item2.xml"/><Relationship Id="rId16" Type="http://schemas.openxmlformats.org/officeDocument/2006/relationships/hyperlink" Target="https://exowa.mpsv.cz/owa/redir.aspx?C=miE5ihGWDkyNf8CluaYJnl0vyxF3GtIIM89hIRpx1CbezOnVlRmXmcklnNAj1MKEp71FlhmUmSE.&amp;URL=https%3a%2f%2fmpsv.ezak.cz%2fprofile_display_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podpora@ezak.cz"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psv.eza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1AC1892BA7D26649B1CD5DE1244423B5" ma:contentTypeVersion="" ma:contentTypeDescription="" ma:contentTypeScope="" ma:versionID="97656322bed1265d255c6ce459dda0e5">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M_Documents_RelatedDocuments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AcquiredOn xmlns="a9359a40-f311-4999-9c73-bd7ebaba2dd8" xsi:nil="true"/>
    <TM_Documents_EnglishTitle xmlns="a9359a40-f311-4999-9c73-bd7ebaba2dd8" xsi:nil="true"/>
    <TM_Documents_Notes xmlns="a9359a40-f311-4999-9c73-bd7ebaba2dd8" xsi:nil="true"/>
    <TM_Documents_Source xmlns="a9359a40-f311-4999-9c73-bd7ebaba2dd8" xsi:nil="true"/>
    <TM_Documents_RealAuthor xmlns="a9359a40-f311-4999-9c73-bd7ebaba2dd8" xsi:nil="true"/>
    <TM_Documents_DateOfDelivery xmlns="a9359a40-f311-4999-9c73-bd7ebaba2dd8" xsi:nil="true"/>
    <TM_Documents_DocumentStat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FE95D-F31A-4610-B654-718F78EBE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A58B1-0104-439D-8EBF-D8CB30D0EC2D}">
  <ds:schemaRefs>
    <ds:schemaRef ds:uri="http://purl.org/dc/dcmitype/"/>
    <ds:schemaRef ds:uri="http://schemas.microsoft.com/office/2006/documentManagement/types"/>
    <ds:schemaRef ds:uri="http://schemas.microsoft.com/office/2006/metadata/properties"/>
    <ds:schemaRef ds:uri="a9359a40-f311-4999-9c73-bd7ebaba2dd8"/>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40798BB-CF4B-4C4C-BF02-AC6F8F0092B9}">
  <ds:schemaRefs>
    <ds:schemaRef ds:uri="http://schemas.microsoft.com/sharepoint/v3/contenttype/forms"/>
  </ds:schemaRefs>
</ds:datastoreItem>
</file>

<file path=customXml/itemProps4.xml><?xml version="1.0" encoding="utf-8"?>
<ds:datastoreItem xmlns:ds="http://schemas.openxmlformats.org/officeDocument/2006/customXml" ds:itemID="{B6A88931-FE93-4978-805F-BA184B254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15</Pages>
  <Words>4660</Words>
  <Characters>30214</Characters>
  <Application>Microsoft Office Word</Application>
  <DocSecurity>0</DocSecurity>
  <Lines>251</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34805</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Najmanová Alena Ing. (MPSV)</dc:creator>
  <cp:lastModifiedBy>Jandová Jana Ing.</cp:lastModifiedBy>
  <cp:revision>30</cp:revision>
  <cp:lastPrinted>2017-09-06T14:32:00Z</cp:lastPrinted>
  <dcterms:created xsi:type="dcterms:W3CDTF">2017-06-22T16:14:00Z</dcterms:created>
  <dcterms:modified xsi:type="dcterms:W3CDTF">2017-09-14T13:27:00Z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originalguid">
    <vt:lpwstr>93427d5c-015e-4c73-adf5-fd4ac23c705f</vt:lpwstr>
  </property>
  <property fmtid="{D5CDD505-2E9C-101B-9397-08002B2CF9AE}" pid="3" name="Order">
    <vt:r8>300</vt:r8>
  </property>
  <property fmtid="{D5CDD505-2E9C-101B-9397-08002B2CF9AE}" pid="4" name="xd_ProgID">
    <vt:lpwstr/>
  </property>
  <property fmtid="{D5CDD505-2E9C-101B-9397-08002B2CF9AE}" pid="5" name="ContentTypeId">
    <vt:lpwstr>0x010100ED1503153C2C3544ABECD9F4CE08C943001AC1892BA7D26649B1CD5DE1244423B5</vt:lpwstr>
  </property>
  <property fmtid="{D5CDD505-2E9C-101B-9397-08002B2CF9AE}" pid="6" name="import-importedversion">
    <vt:lpwstr>0.7</vt:lpwstr>
  </property>
  <property fmtid="{D5CDD505-2E9C-101B-9397-08002B2CF9AE}" pid="7" name="TemplateUrl">
    <vt:lpwstr/>
  </property>
  <property fmtid="{D5CDD505-2E9C-101B-9397-08002B2CF9AE}" pid="8" name="import-originalid">
    <vt:lpwstr>3</vt:lpwstr>
  </property>
  <property fmtid="{D5CDD505-2E9C-101B-9397-08002B2CF9AE}" pid="9" name="import-newimport">
    <vt:lpwstr>true</vt:lpwstr>
  </property>
</Properties>
</file>