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32450D">
        <w:rPr>
          <w:rFonts w:ascii="Arial" w:hAnsi="Arial" w:cs="Arial"/>
          <w:b/>
          <w:bCs/>
          <w:color w:val="FFFFFF"/>
          <w:sz w:val="32"/>
          <w:szCs w:val="32"/>
        </w:rPr>
        <w:t xml:space="preserve">Jednotný informační systém práce a sociálních věcí – </w:t>
      </w:r>
      <w:r w:rsidR="00E54136" w:rsidRPr="0032450D">
        <w:rPr>
          <w:rFonts w:ascii="Arial" w:hAnsi="Arial" w:cs="Arial"/>
          <w:b/>
          <w:bCs/>
          <w:color w:val="FFFFFF"/>
          <w:sz w:val="32"/>
          <w:szCs w:val="32"/>
        </w:rPr>
        <w:t>Integrovaná podpůrná a provozní data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498312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32450D">
        <w:rPr>
          <w:rFonts w:ascii="Arial" w:hAnsi="Arial" w:cs="Arial"/>
          <w:b/>
          <w:sz w:val="26"/>
          <w:szCs w:val="26"/>
        </w:rPr>
        <w:t>X</w:t>
      </w:r>
      <w:r w:rsidR="00DF7A7E">
        <w:rPr>
          <w:rFonts w:ascii="Arial" w:hAnsi="Arial" w:cs="Arial"/>
          <w:b/>
          <w:sz w:val="26"/>
          <w:szCs w:val="26"/>
          <w:lang w:eastAsia="en-US" w:bidi="en-US"/>
        </w:rPr>
        <w:t>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32450D">
        <w:rPr>
          <w:rFonts w:ascii="Arial" w:hAnsi="Arial" w:cs="Arial"/>
          <w:sz w:val="20"/>
          <w:szCs w:val="20"/>
          <w:lang w:eastAsia="en-US" w:bidi="en-US"/>
        </w:rPr>
        <w:t>23</w:t>
      </w:r>
      <w:r w:rsidR="00DF7A7E">
        <w:rPr>
          <w:rFonts w:ascii="Arial" w:hAnsi="Arial" w:cs="Arial"/>
          <w:sz w:val="20"/>
          <w:szCs w:val="20"/>
          <w:lang w:eastAsia="en-US" w:bidi="en-US"/>
        </w:rPr>
        <w:t xml:space="preserve">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:rsidR="00A26581" w:rsidRPr="00040199" w:rsidRDefault="0032450D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lang w:eastAsia="en-US" w:bidi="en-US"/>
        </w:rPr>
        <w:t>Pro určení správného počtu a cenovou optimalizaci nezbytných licencí (operačních systémů serverů, aplikačních serverů apod.) nabízeného řešení je nezbytné znát podrobnosti ke konfiguraci HW jednotlivých serverů (počet CPU/</w:t>
      </w:r>
      <w:proofErr w:type="spellStart"/>
      <w:r>
        <w:rPr>
          <w:rFonts w:ascii="Arial" w:hAnsi="Arial" w:cs="Arial"/>
          <w:sz w:val="20"/>
          <w:szCs w:val="20"/>
          <w:lang w:eastAsia="en-US" w:bidi="en-US"/>
        </w:rPr>
        <w:t>Core</w:t>
      </w:r>
      <w:proofErr w:type="spellEnd"/>
      <w:r>
        <w:rPr>
          <w:rFonts w:ascii="Arial" w:hAnsi="Arial" w:cs="Arial"/>
          <w:sz w:val="20"/>
          <w:szCs w:val="20"/>
          <w:lang w:eastAsia="en-US" w:bidi="en-US"/>
        </w:rPr>
        <w:t>) na kterých budou vlastní virtuální servery provozovány. Žádáme tedy o poskytnutí podrobnějších informací k výpočetní platformě pro provoz virtuálních serverů.</w:t>
      </w:r>
    </w:p>
    <w:p w:rsidR="009E78D9" w:rsidRPr="00000ED4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  <w:lang w:eastAsia="en-US" w:bidi="en-US"/>
        </w:rPr>
      </w:pPr>
      <w:r w:rsidRPr="00000ED4">
        <w:rPr>
          <w:rFonts w:ascii="Arial" w:hAnsi="Arial" w:cs="Arial"/>
          <w:sz w:val="20"/>
          <w:szCs w:val="20"/>
          <w:u w:val="single"/>
          <w:lang w:eastAsia="en-US" w:bidi="en-US"/>
        </w:rPr>
        <w:t>Odpověď zadavatele:</w:t>
      </w:r>
    </w:p>
    <w:p w:rsidR="00000ED4" w:rsidRPr="0084664B" w:rsidRDefault="00000ED4" w:rsidP="00000ED4">
      <w:pPr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4664B">
        <w:rPr>
          <w:rFonts w:ascii="Arial" w:hAnsi="Arial" w:cs="Arial"/>
          <w:sz w:val="20"/>
          <w:szCs w:val="20"/>
          <w:lang w:eastAsia="en-US" w:bidi="en-US"/>
        </w:rPr>
        <w:t xml:space="preserve">Zadavatel odkazuje na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odpověď na dotaz č. 6 k </w:t>
      </w:r>
      <w:r w:rsidRPr="0084664B">
        <w:rPr>
          <w:rFonts w:ascii="Arial" w:hAnsi="Arial" w:cs="Arial"/>
          <w:sz w:val="20"/>
          <w:szCs w:val="20"/>
          <w:lang w:eastAsia="en-US" w:bidi="en-US"/>
        </w:rPr>
        <w:t>Dodatečným informací</w:t>
      </w:r>
      <w:r>
        <w:rPr>
          <w:rFonts w:ascii="Arial" w:hAnsi="Arial" w:cs="Arial"/>
          <w:sz w:val="20"/>
          <w:szCs w:val="20"/>
          <w:lang w:eastAsia="en-US" w:bidi="en-US"/>
        </w:rPr>
        <w:t>m</w:t>
      </w:r>
      <w:r w:rsidRPr="0084664B">
        <w:rPr>
          <w:rFonts w:ascii="Arial" w:hAnsi="Arial" w:cs="Arial"/>
          <w:sz w:val="20"/>
          <w:szCs w:val="20"/>
          <w:lang w:eastAsia="en-US" w:bidi="en-US"/>
        </w:rPr>
        <w:t xml:space="preserve"> k zadávacím podmínkám č</w:t>
      </w:r>
      <w:r>
        <w:rPr>
          <w:rFonts w:ascii="Arial" w:hAnsi="Arial" w:cs="Arial"/>
          <w:sz w:val="20"/>
          <w:szCs w:val="20"/>
          <w:lang w:eastAsia="en-US" w:bidi="en-US"/>
        </w:rPr>
        <w:t>.</w:t>
      </w:r>
      <w:r w:rsidRPr="0084664B">
        <w:rPr>
          <w:rFonts w:ascii="Arial" w:hAnsi="Arial" w:cs="Arial"/>
          <w:sz w:val="20"/>
          <w:szCs w:val="20"/>
          <w:lang w:eastAsia="en-US" w:bidi="en-US"/>
        </w:rPr>
        <w:t xml:space="preserve"> IX</w:t>
      </w:r>
      <w:r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000ED4" w:rsidRDefault="00000ED4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:rsidR="00C17BD9" w:rsidRDefault="00C17B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Podle informací zveřejněných na stránkách MPSV (</w:t>
      </w:r>
      <w:hyperlink r:id="rId14" w:history="1">
        <w:r w:rsidRPr="002A0B6A">
          <w:rPr>
            <w:rStyle w:val="Hypertextovodkaz"/>
            <w:rFonts w:ascii="Arial" w:hAnsi="Arial" w:cs="Arial"/>
            <w:sz w:val="20"/>
            <w:szCs w:val="20"/>
            <w:lang w:eastAsia="en-US" w:bidi="en-US"/>
          </w:rPr>
          <w:t>http://www.mpsv.cz/zakazky/smlouvy/6899/Provadeci_smlouva_85_2011.pdf</w:t>
        </w:r>
      </w:hyperlink>
      <w:r>
        <w:rPr>
          <w:rFonts w:ascii="Arial" w:hAnsi="Arial" w:cs="Arial"/>
          <w:sz w:val="20"/>
          <w:szCs w:val="20"/>
          <w:lang w:eastAsia="en-US" w:bidi="en-US"/>
        </w:rPr>
        <w:t xml:space="preserve">) vlastní Zadavatel mimo jiné i licence </w:t>
      </w:r>
      <w:proofErr w:type="spellStart"/>
      <w:r>
        <w:rPr>
          <w:rFonts w:ascii="Arial" w:hAnsi="Arial" w:cs="Arial"/>
          <w:sz w:val="20"/>
          <w:szCs w:val="20"/>
          <w:lang w:eastAsia="en-US" w:bidi="en-US"/>
        </w:rPr>
        <w:t>Micorsoft</w:t>
      </w:r>
      <w:proofErr w:type="spellEnd"/>
      <w:r>
        <w:rPr>
          <w:rFonts w:ascii="Arial" w:hAnsi="Arial" w:cs="Arial"/>
          <w:sz w:val="20"/>
          <w:szCs w:val="20"/>
          <w:lang w:eastAsia="en-US" w:bidi="en-US"/>
        </w:rPr>
        <w:t xml:space="preserve"> Dynamics CRM, konkrétně licence označené jako:</w:t>
      </w:r>
    </w:p>
    <w:p w:rsidR="00C17BD9" w:rsidRDefault="00C17BD9" w:rsidP="00C17BD9">
      <w:pPr>
        <w:pStyle w:val="Odstavecseseznamem"/>
        <w:numPr>
          <w:ilvl w:val="0"/>
          <w:numId w:val="32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ZFA-00299 </w:t>
      </w:r>
      <w:proofErr w:type="spellStart"/>
      <w:r>
        <w:rPr>
          <w:rFonts w:ascii="Arial" w:hAnsi="Arial" w:cs="Arial"/>
          <w:sz w:val="20"/>
          <w:szCs w:val="20"/>
          <w:lang w:eastAsia="en-US" w:bidi="en-US"/>
        </w:rPr>
        <w:t>DynCRMCAL</w:t>
      </w:r>
      <w:proofErr w:type="spellEnd"/>
      <w:r>
        <w:rPr>
          <w:rFonts w:ascii="Arial" w:hAnsi="Arial" w:cs="Arial"/>
          <w:sz w:val="20"/>
          <w:szCs w:val="20"/>
          <w:lang w:eastAsia="en-US" w:bidi="en-US"/>
        </w:rPr>
        <w:t xml:space="preserve"> ALNG SA MVL </w:t>
      </w:r>
      <w:proofErr w:type="spellStart"/>
      <w:r>
        <w:rPr>
          <w:rFonts w:ascii="Arial" w:hAnsi="Arial" w:cs="Arial"/>
          <w:sz w:val="20"/>
          <w:szCs w:val="20"/>
          <w:lang w:eastAsia="en-US" w:bidi="en-US"/>
        </w:rPr>
        <w:t>DevCAL</w:t>
      </w:r>
      <w:proofErr w:type="spellEnd"/>
      <w:r>
        <w:rPr>
          <w:rFonts w:ascii="Arial" w:hAnsi="Arial" w:cs="Arial"/>
          <w:sz w:val="20"/>
          <w:szCs w:val="20"/>
          <w:lang w:eastAsia="en-US" w:bidi="en-US"/>
        </w:rPr>
        <w:t xml:space="preserve"> v počtu 800ks</w:t>
      </w:r>
    </w:p>
    <w:p w:rsidR="00C17BD9" w:rsidRDefault="00C17BD9" w:rsidP="00C17BD9">
      <w:pPr>
        <w:pStyle w:val="Odstavecseseznamem"/>
        <w:numPr>
          <w:ilvl w:val="0"/>
          <w:numId w:val="32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N9J-00524 </w:t>
      </w:r>
      <w:proofErr w:type="spellStart"/>
      <w:r>
        <w:rPr>
          <w:rFonts w:ascii="Arial" w:hAnsi="Arial" w:cs="Arial"/>
          <w:sz w:val="20"/>
          <w:szCs w:val="20"/>
          <w:lang w:eastAsia="en-US" w:bidi="en-US"/>
        </w:rPr>
        <w:t>DynCRMSrv</w:t>
      </w:r>
      <w:proofErr w:type="spellEnd"/>
      <w:r>
        <w:rPr>
          <w:rFonts w:ascii="Arial" w:hAnsi="Arial" w:cs="Arial"/>
          <w:sz w:val="20"/>
          <w:szCs w:val="20"/>
          <w:lang w:eastAsia="en-US" w:bidi="en-US"/>
        </w:rPr>
        <w:t xml:space="preserve"> ALNG SA MVL v počtu 4 ks</w:t>
      </w:r>
    </w:p>
    <w:p w:rsidR="00C17BD9" w:rsidRDefault="00C17BD9" w:rsidP="00C17BD9">
      <w:pPr>
        <w:pStyle w:val="Odstavecseseznamem"/>
        <w:numPr>
          <w:ilvl w:val="0"/>
          <w:numId w:val="32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ZGA-00114 </w:t>
      </w:r>
      <w:proofErr w:type="spellStart"/>
      <w:r>
        <w:rPr>
          <w:rFonts w:ascii="Arial" w:hAnsi="Arial" w:cs="Arial"/>
          <w:sz w:val="20"/>
          <w:szCs w:val="20"/>
          <w:lang w:eastAsia="en-US" w:bidi="en-US"/>
        </w:rPr>
        <w:t>DynCRMExtConn</w:t>
      </w:r>
      <w:proofErr w:type="spellEnd"/>
      <w:r>
        <w:rPr>
          <w:rFonts w:ascii="Arial" w:hAnsi="Arial" w:cs="Arial"/>
          <w:sz w:val="20"/>
          <w:szCs w:val="20"/>
          <w:lang w:eastAsia="en-US" w:bidi="en-US"/>
        </w:rPr>
        <w:t xml:space="preserve"> ALNG MVL v počtu 2 ks</w:t>
      </w:r>
    </w:p>
    <w:p w:rsidR="00C17BD9" w:rsidRDefault="00775CF7" w:rsidP="00C17B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2a) V případě, že uchazeč nabídne řešení s využitím technologie MS Dynamics CRM, je možné využít uvedené licence vlastněné Zadavatelem formou součinnosti Zadavatele?</w:t>
      </w:r>
    </w:p>
    <w:p w:rsidR="00775CF7" w:rsidRDefault="00775CF7" w:rsidP="00C17B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2b) V případě, že uchazeči bude umožněno využití uvedených licencí vlastněných MPSV, musí uchazeč zahrnout cenu těchto licencí do svojí cenové nabídky?</w:t>
      </w:r>
    </w:p>
    <w:p w:rsidR="00775CF7" w:rsidRPr="00C17BD9" w:rsidRDefault="00775CF7" w:rsidP="00C17B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2c) Je stanovisko Zadavatele k dotazům 2a) a 2b) platné pro jakékoliv jiné SW licence libovolného výrobce vlastněné Zadavatelem, které lze využít pro řešení, která jednotlivý uchazeči v této veřejné zakázce nabídnou?</w:t>
      </w:r>
    </w:p>
    <w:p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E82BFF" w:rsidRPr="00E82BFF" w:rsidRDefault="00E82BFF" w:rsidP="00E82BF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E82BFF">
        <w:rPr>
          <w:rFonts w:ascii="Arial" w:hAnsi="Arial" w:cs="Arial"/>
          <w:sz w:val="20"/>
          <w:szCs w:val="20"/>
          <w:lang w:eastAsia="en-US" w:bidi="en-US"/>
        </w:rPr>
        <w:t>Zadavatel uvádí, že v rámci zadávacího řízení neomezuje, za předpokladu dodržení podmínek uvedených v Zadávací dokumentaci, užití různých technologií.  Z hlediska svých nabídek promítnou Uchazeči náklady na potřebné licence do nabídkové ceny předmětu plnění veřejné zakázky.</w:t>
      </w:r>
      <w:r w:rsidRPr="00E82BFF">
        <w:t xml:space="preserve"> </w:t>
      </w:r>
      <w:r w:rsidRPr="00E82BFF">
        <w:rPr>
          <w:rFonts w:ascii="Arial" w:hAnsi="Arial" w:cs="Arial"/>
          <w:sz w:val="20"/>
          <w:szCs w:val="20"/>
          <w:lang w:eastAsia="en-US" w:bidi="en-US"/>
        </w:rPr>
        <w:t xml:space="preserve">Zadavatel </w:t>
      </w:r>
      <w:r w:rsidR="00000ED4">
        <w:rPr>
          <w:rFonts w:ascii="Arial" w:hAnsi="Arial" w:cs="Arial"/>
          <w:sz w:val="20"/>
          <w:szCs w:val="20"/>
          <w:lang w:eastAsia="en-US" w:bidi="en-US"/>
        </w:rPr>
        <w:t>uchazečem</w:t>
      </w:r>
      <w:r w:rsidRPr="00E82BFF">
        <w:rPr>
          <w:rFonts w:ascii="Arial" w:hAnsi="Arial" w:cs="Arial"/>
          <w:sz w:val="20"/>
          <w:szCs w:val="20"/>
          <w:lang w:eastAsia="en-US" w:bidi="en-US"/>
        </w:rPr>
        <w:t xml:space="preserve"> uvedené licence dodavatelům, resp. uchazečům v rámci této veřejné zakázky neposkytuje, neboť zamýšlí jejich využití v rámci jiných projektů.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Toto stanovisko je platné pro jakékoli jiné SW licence zadavatele, pokud zadavatel v zadávací dokumentaci výslovně nestanovil odlišně. </w:t>
      </w:r>
    </w:p>
    <w:p w:rsidR="00040199" w:rsidRPr="00040199" w:rsidRDefault="0004019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3: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A26581" w:rsidRPr="00040199" w:rsidRDefault="00F056A7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F056A7">
        <w:rPr>
          <w:rFonts w:ascii="Arial" w:hAnsi="Arial" w:cs="Arial"/>
          <w:sz w:val="20"/>
          <w:szCs w:val="20"/>
          <w:lang w:eastAsia="en-US" w:bidi="en-US"/>
        </w:rPr>
        <w:t xml:space="preserve">Je nástroj </w:t>
      </w:r>
      <w:r w:rsidRPr="00F056A7">
        <w:rPr>
          <w:rFonts w:ascii="Arial" w:hAnsi="Arial" w:cs="Arial"/>
          <w:i/>
          <w:iCs/>
          <w:sz w:val="20"/>
          <w:szCs w:val="20"/>
          <w:lang w:eastAsia="en-US" w:bidi="en-US"/>
        </w:rPr>
        <w:t>Správa číselníků</w:t>
      </w:r>
      <w:r w:rsidRPr="00F056A7">
        <w:rPr>
          <w:rFonts w:ascii="Arial" w:hAnsi="Arial" w:cs="Arial"/>
          <w:sz w:val="20"/>
          <w:szCs w:val="20"/>
          <w:lang w:eastAsia="en-US" w:bidi="en-US"/>
        </w:rPr>
        <w:t xml:space="preserve"> (ve smyslu kapitoly 2.2.2.3.1 Správa číselníků z dokumentu Priloha_6_Funkcni a </w:t>
      </w:r>
      <w:proofErr w:type="spellStart"/>
      <w:r w:rsidRPr="00F056A7">
        <w:rPr>
          <w:rFonts w:ascii="Arial" w:hAnsi="Arial" w:cs="Arial"/>
          <w:sz w:val="20"/>
          <w:szCs w:val="20"/>
          <w:lang w:eastAsia="en-US" w:bidi="en-US"/>
        </w:rPr>
        <w:t>technicke</w:t>
      </w:r>
      <w:proofErr w:type="spellEnd"/>
      <w:r w:rsidRPr="00F056A7">
        <w:rPr>
          <w:rFonts w:ascii="Arial" w:hAnsi="Arial" w:cs="Arial"/>
          <w:sz w:val="20"/>
          <w:szCs w:val="20"/>
          <w:lang w:eastAsia="en-US" w:bidi="en-US"/>
        </w:rPr>
        <w:t xml:space="preserve"> požadavky) součástí administrace provozu systému?</w:t>
      </w:r>
    </w:p>
    <w:p w:rsidR="00021A1C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lastRenderedPageBreak/>
        <w:t>Odpověď zadavatele:</w:t>
      </w:r>
    </w:p>
    <w:p w:rsidR="00000ED4" w:rsidRDefault="00000ED4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21A1C">
        <w:rPr>
          <w:rFonts w:ascii="Arial" w:hAnsi="Arial" w:cs="Arial"/>
          <w:sz w:val="20"/>
          <w:szCs w:val="20"/>
          <w:lang w:eastAsia="en-US" w:bidi="en-US"/>
        </w:rPr>
        <w:t xml:space="preserve">Ano, je součástí </w:t>
      </w:r>
      <w:r w:rsidR="00021A1C" w:rsidRPr="00021A1C">
        <w:rPr>
          <w:rFonts w:ascii="Arial" w:hAnsi="Arial" w:cs="Arial"/>
          <w:sz w:val="20"/>
          <w:szCs w:val="20"/>
          <w:lang w:eastAsia="en-US" w:bidi="en-US"/>
        </w:rPr>
        <w:t>Administrace dle požadavku AR013</w:t>
      </w:r>
      <w:r w:rsidRPr="00021A1C"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A66181" w:rsidRPr="00000ED4" w:rsidRDefault="00A66181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4:</w:t>
      </w:r>
    </w:p>
    <w:p w:rsidR="00A26581" w:rsidRPr="00040199" w:rsidRDefault="00F056A7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F056A7">
        <w:rPr>
          <w:rFonts w:ascii="Arial" w:hAnsi="Arial" w:cs="Arial"/>
          <w:sz w:val="20"/>
          <w:szCs w:val="20"/>
          <w:lang w:eastAsia="en-US" w:bidi="en-US"/>
        </w:rPr>
        <w:t xml:space="preserve">Je </w:t>
      </w:r>
      <w:proofErr w:type="spellStart"/>
      <w:r w:rsidRPr="00F056A7">
        <w:rPr>
          <w:rFonts w:ascii="Arial" w:hAnsi="Arial" w:cs="Arial"/>
          <w:sz w:val="20"/>
          <w:szCs w:val="20"/>
          <w:lang w:eastAsia="en-US" w:bidi="en-US"/>
        </w:rPr>
        <w:t>subsytém</w:t>
      </w:r>
      <w:proofErr w:type="spellEnd"/>
      <w:r w:rsidRPr="00F056A7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F056A7">
        <w:rPr>
          <w:rFonts w:ascii="Arial" w:hAnsi="Arial" w:cs="Arial"/>
          <w:i/>
          <w:iCs/>
          <w:sz w:val="20"/>
          <w:szCs w:val="20"/>
          <w:lang w:eastAsia="en-US" w:bidi="en-US"/>
        </w:rPr>
        <w:t>Správa evidencí</w:t>
      </w:r>
      <w:r w:rsidRPr="00F056A7">
        <w:rPr>
          <w:rFonts w:ascii="Arial" w:hAnsi="Arial" w:cs="Arial"/>
          <w:sz w:val="20"/>
          <w:szCs w:val="20"/>
          <w:lang w:eastAsia="en-US" w:bidi="en-US"/>
        </w:rPr>
        <w:t xml:space="preserve"> (kapitola 2.2.2.2.1 Správa evidencí z dokumentu Priloha_6_Funkcni a </w:t>
      </w:r>
      <w:proofErr w:type="spellStart"/>
      <w:r w:rsidRPr="00F056A7">
        <w:rPr>
          <w:rFonts w:ascii="Arial" w:hAnsi="Arial" w:cs="Arial"/>
          <w:sz w:val="20"/>
          <w:szCs w:val="20"/>
          <w:lang w:eastAsia="en-US" w:bidi="en-US"/>
        </w:rPr>
        <w:t>technicke</w:t>
      </w:r>
      <w:proofErr w:type="spellEnd"/>
      <w:r w:rsidRPr="00F056A7">
        <w:rPr>
          <w:rFonts w:ascii="Arial" w:hAnsi="Arial" w:cs="Arial"/>
          <w:sz w:val="20"/>
          <w:szCs w:val="20"/>
          <w:lang w:eastAsia="en-US" w:bidi="en-US"/>
        </w:rPr>
        <w:t xml:space="preserve"> požadavky) součástí administrace provozu systému?</w:t>
      </w:r>
    </w:p>
    <w:p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A66181" w:rsidRDefault="00A66181" w:rsidP="00A6618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21A1C">
        <w:rPr>
          <w:rFonts w:ascii="Arial" w:hAnsi="Arial" w:cs="Arial"/>
          <w:sz w:val="20"/>
          <w:szCs w:val="20"/>
          <w:lang w:eastAsia="en-US" w:bidi="en-US"/>
        </w:rPr>
        <w:t>Viz odpověď na předchozí dotaz č. 3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DF7A7E" w:rsidRDefault="00DF7A7E" w:rsidP="00DF2FD1">
      <w:pPr>
        <w:rPr>
          <w:rFonts w:ascii="Arial" w:hAnsi="Arial" w:cs="Arial"/>
          <w:sz w:val="20"/>
          <w:szCs w:val="20"/>
        </w:rPr>
      </w:pPr>
    </w:p>
    <w:p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5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DF7A7E" w:rsidRPr="00040199" w:rsidRDefault="00F056A7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F056A7">
        <w:rPr>
          <w:rFonts w:ascii="Arial" w:hAnsi="Arial" w:cs="Arial"/>
          <w:sz w:val="20"/>
          <w:szCs w:val="20"/>
          <w:lang w:eastAsia="en-US" w:bidi="en-US"/>
        </w:rPr>
        <w:t>Požadavek POD0252 Párování soudních sporů uvádí: "Systém umožní evidovat spisové značky jednotlivých soudních sporů přidělených soudem, na základě tohoto údaje bude prováděna synchronizace a párování soudních sporů." S jakým modulem / systémem / evidencí se budou údaje synchronizovat a párovat? S evidencí INFOSOUD?</w:t>
      </w:r>
    </w:p>
    <w:p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A66181" w:rsidRDefault="00A66181" w:rsidP="00A6618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21A1C">
        <w:rPr>
          <w:rFonts w:ascii="Arial" w:hAnsi="Arial" w:cs="Arial"/>
          <w:sz w:val="20"/>
          <w:szCs w:val="20"/>
          <w:lang w:eastAsia="en-US" w:bidi="en-US"/>
        </w:rPr>
        <w:t>Ano, jde o to, aby identifikace (označení) soudního sporu spisovou značkou v interní evidenci (aplikaci) ÚP odpovídalo shodnému soudnímu sporu tak, jak je veden v aplikaci INFOSOUD.</w:t>
      </w:r>
      <w:r w:rsidR="00021A1C" w:rsidRPr="00021A1C">
        <w:rPr>
          <w:rFonts w:ascii="Arial" w:hAnsi="Arial" w:cs="Arial"/>
          <w:sz w:val="20"/>
          <w:szCs w:val="20"/>
          <w:lang w:eastAsia="en-US" w:bidi="en-US"/>
        </w:rPr>
        <w:t xml:space="preserve"> Zadavatel dále odkazuje na odpověď č. 9 v rámci Dodatečných informací č. IV.</w:t>
      </w:r>
    </w:p>
    <w:p w:rsidR="00DF7A7E" w:rsidRDefault="00DF7A7E" w:rsidP="00DF7A7E">
      <w:pPr>
        <w:rPr>
          <w:rFonts w:ascii="Arial" w:hAnsi="Arial" w:cs="Arial"/>
          <w:sz w:val="20"/>
          <w:szCs w:val="20"/>
          <w:lang w:eastAsia="en-US" w:bidi="en-US"/>
        </w:rPr>
      </w:pPr>
    </w:p>
    <w:p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6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DF7A7E" w:rsidRPr="00040199" w:rsidRDefault="00F056A7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F056A7">
        <w:rPr>
          <w:rFonts w:ascii="Arial" w:hAnsi="Arial" w:cs="Arial"/>
          <w:sz w:val="20"/>
          <w:szCs w:val="20"/>
          <w:lang w:eastAsia="en-US" w:bidi="en-US"/>
        </w:rPr>
        <w:t>V požadavku POD0253 Identifikace dle IČO je uvedeno, že Systém umožní převzetí informace z evidence INFOSOUD na základě identifikace dle IČO. Jedná se o převzetí položky při zadávání do evidence (POD0249) a / nebo převzetí stavu soudního sporu (POD0249) a / nebo jinou informaci?</w:t>
      </w:r>
    </w:p>
    <w:p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A66181" w:rsidRDefault="00A66181" w:rsidP="00A6618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21A1C">
        <w:rPr>
          <w:rFonts w:ascii="Arial" w:hAnsi="Arial" w:cs="Arial"/>
          <w:sz w:val="20"/>
          <w:szCs w:val="20"/>
          <w:lang w:eastAsia="en-US" w:bidi="en-US"/>
        </w:rPr>
        <w:t xml:space="preserve">Může jít o oboje. V případě, že ÚP ČR je žalovanou stranou (a tedy neinicioval spor), může podle </w:t>
      </w:r>
      <w:proofErr w:type="spellStart"/>
      <w:r w:rsidRPr="00021A1C">
        <w:rPr>
          <w:rFonts w:ascii="Arial" w:hAnsi="Arial" w:cs="Arial"/>
          <w:sz w:val="20"/>
          <w:szCs w:val="20"/>
          <w:lang w:eastAsia="en-US" w:bidi="en-US"/>
        </w:rPr>
        <w:t>INFOSOUDu</w:t>
      </w:r>
      <w:proofErr w:type="spellEnd"/>
      <w:r w:rsidRPr="00021A1C">
        <w:rPr>
          <w:rFonts w:ascii="Arial" w:hAnsi="Arial" w:cs="Arial"/>
          <w:sz w:val="20"/>
          <w:szCs w:val="20"/>
          <w:lang w:eastAsia="en-US" w:bidi="en-US"/>
        </w:rPr>
        <w:t xml:space="preserve"> ověřit jak údaj pro zadání sporu jako nového záznamu, tak (v případě, že již je zadán) informaci o stavu soudního sporu (databáze sporů má obsahovat základní údaje o soudním sporu, které musí odpovídat údajům v aplikaci INFOSOUD), např. průběhu řízení.</w:t>
      </w:r>
    </w:p>
    <w:p w:rsidR="00DF7A7E" w:rsidRDefault="00DF7A7E" w:rsidP="00DF7A7E">
      <w:pPr>
        <w:rPr>
          <w:rFonts w:ascii="Arial" w:hAnsi="Arial" w:cs="Arial"/>
          <w:sz w:val="20"/>
          <w:szCs w:val="20"/>
        </w:rPr>
      </w:pPr>
    </w:p>
    <w:p w:rsidR="00F056A7" w:rsidRPr="00040199" w:rsidRDefault="00F056A7" w:rsidP="00F056A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7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F056A7" w:rsidRPr="00040199" w:rsidRDefault="00F056A7" w:rsidP="00F056A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F056A7">
        <w:rPr>
          <w:rFonts w:ascii="Arial" w:hAnsi="Arial" w:cs="Arial"/>
          <w:sz w:val="20"/>
          <w:szCs w:val="20"/>
          <w:lang w:eastAsia="en-US" w:bidi="en-US"/>
        </w:rPr>
        <w:t>Dle požadavku POD0262 Tvorba dokumentů Systém umožní vytváření dokumentů s využitím šablon.  Tyto šablony budou vytvářeny mimo Systém?</w:t>
      </w:r>
    </w:p>
    <w:p w:rsidR="00F056A7" w:rsidRPr="00040199" w:rsidRDefault="00F056A7" w:rsidP="00F056A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E10B6" w:rsidRPr="00040199" w:rsidRDefault="00FE10B6" w:rsidP="00FE10B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A837FD">
        <w:rPr>
          <w:rFonts w:ascii="Arial" w:hAnsi="Arial" w:cs="Arial"/>
          <w:sz w:val="20"/>
          <w:szCs w:val="20"/>
          <w:lang w:eastAsia="en-US" w:bidi="en-US"/>
        </w:rPr>
        <w:t>Systém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musí zajistit vytvoření šablon, těmi </w:t>
      </w:r>
      <w:r w:rsidRPr="00A837FD">
        <w:rPr>
          <w:rFonts w:ascii="Arial" w:hAnsi="Arial" w:cs="Arial"/>
          <w:sz w:val="20"/>
          <w:szCs w:val="20"/>
          <w:lang w:eastAsia="en-US" w:bidi="en-US"/>
        </w:rPr>
        <w:t xml:space="preserve">jsou myšleny šablony výstupních dokumentů </w:t>
      </w:r>
      <w:r>
        <w:rPr>
          <w:rFonts w:ascii="Arial" w:hAnsi="Arial" w:cs="Arial"/>
          <w:sz w:val="20"/>
          <w:szCs w:val="20"/>
          <w:lang w:eastAsia="en-US" w:bidi="en-US"/>
        </w:rPr>
        <w:t>pro generování textů dokumentů. Systém zajistí dle šablony vygenerování dokumentu.</w:t>
      </w: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FE10B6" w:rsidRPr="00040199" w:rsidRDefault="00FE10B6" w:rsidP="00A31705">
      <w:pPr>
        <w:rPr>
          <w:rFonts w:ascii="Arial" w:hAnsi="Arial" w:cs="Arial"/>
          <w:sz w:val="20"/>
          <w:szCs w:val="20"/>
        </w:rPr>
      </w:pPr>
    </w:p>
    <w:p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lastRenderedPageBreak/>
        <w:t xml:space="preserve">V Praze dne </w:t>
      </w:r>
      <w:r w:rsidR="00E050CC">
        <w:rPr>
          <w:rFonts w:ascii="Arial" w:hAnsi="Arial" w:cs="Arial"/>
          <w:sz w:val="20"/>
          <w:szCs w:val="20"/>
          <w:lang w:eastAsia="en-US" w:bidi="en-US"/>
        </w:rPr>
        <w:t>29. 1. 2015</w:t>
      </w:r>
    </w:p>
    <w:sectPr w:rsidR="00331330" w:rsidRPr="00040199" w:rsidSect="008A3E07"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1135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C09" w:rsidRDefault="00196C09">
      <w:r>
        <w:separator/>
      </w:r>
    </w:p>
  </w:endnote>
  <w:endnote w:type="continuationSeparator" w:id="0">
    <w:p w:rsidR="00196C09" w:rsidRDefault="00196C09">
      <w:r>
        <w:continuationSeparator/>
      </w:r>
    </w:p>
  </w:endnote>
  <w:endnote w:type="continuationNotice" w:id="1">
    <w:p w:rsidR="00196C09" w:rsidRDefault="00196C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BD9" w:rsidRDefault="00C17BD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17BD9" w:rsidRDefault="00C17BD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BD9" w:rsidRPr="00CB3734" w:rsidRDefault="00C17BD9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F17E2C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F17E2C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C17BD9" w:rsidRDefault="00C17BD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C09" w:rsidRDefault="00196C09">
      <w:r>
        <w:separator/>
      </w:r>
    </w:p>
  </w:footnote>
  <w:footnote w:type="continuationSeparator" w:id="0">
    <w:p w:rsidR="00196C09" w:rsidRDefault="00196C09">
      <w:r>
        <w:continuationSeparator/>
      </w:r>
    </w:p>
  </w:footnote>
  <w:footnote w:type="continuationNotice" w:id="1">
    <w:p w:rsidR="00196C09" w:rsidRDefault="00196C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BD9" w:rsidRDefault="00C17BD9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C17BD9" w:rsidRPr="00CB3734" w:rsidRDefault="00C17BD9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BD9" w:rsidRDefault="00C17BD9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6E4111"/>
    <w:multiLevelType w:val="hybridMultilevel"/>
    <w:tmpl w:val="94EE11E8"/>
    <w:lvl w:ilvl="0" w:tplc="031A7E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4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2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8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14"/>
  </w:num>
  <w:num w:numId="4">
    <w:abstractNumId w:val="12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7"/>
  </w:num>
  <w:num w:numId="11">
    <w:abstractNumId w:val="6"/>
  </w:num>
  <w:num w:numId="12">
    <w:abstractNumId w:val="11"/>
  </w:num>
  <w:num w:numId="13">
    <w:abstractNumId w:val="15"/>
  </w:num>
  <w:num w:numId="14">
    <w:abstractNumId w:val="26"/>
  </w:num>
  <w:num w:numId="15">
    <w:abstractNumId w:val="24"/>
  </w:num>
  <w:num w:numId="16">
    <w:abstractNumId w:val="19"/>
  </w:num>
  <w:num w:numId="17">
    <w:abstractNumId w:val="0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0"/>
  </w:num>
  <w:num w:numId="21">
    <w:abstractNumId w:val="13"/>
  </w:num>
  <w:num w:numId="22">
    <w:abstractNumId w:val="16"/>
  </w:num>
  <w:num w:numId="23">
    <w:abstractNumId w:val="28"/>
  </w:num>
  <w:num w:numId="24">
    <w:abstractNumId w:val="9"/>
  </w:num>
  <w:num w:numId="25">
    <w:abstractNumId w:val="8"/>
  </w:num>
  <w:num w:numId="26">
    <w:abstractNumId w:val="21"/>
  </w:num>
  <w:num w:numId="27">
    <w:abstractNumId w:val="23"/>
  </w:num>
  <w:num w:numId="28">
    <w:abstractNumId w:val="5"/>
  </w:num>
  <w:num w:numId="29">
    <w:abstractNumId w:val="7"/>
  </w:num>
  <w:num w:numId="30">
    <w:abstractNumId w:val="18"/>
  </w:num>
  <w:num w:numId="31">
    <w:abstractNumId w:val="25"/>
  </w:num>
  <w:num w:numId="32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0ED4"/>
    <w:rsid w:val="000050AC"/>
    <w:rsid w:val="000105B3"/>
    <w:rsid w:val="000115FD"/>
    <w:rsid w:val="00013219"/>
    <w:rsid w:val="00015D53"/>
    <w:rsid w:val="00021A1C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6C09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109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2450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472CC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03F4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5CF7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3E07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66181"/>
    <w:rsid w:val="00A76FCF"/>
    <w:rsid w:val="00A81154"/>
    <w:rsid w:val="00A87173"/>
    <w:rsid w:val="00A879A7"/>
    <w:rsid w:val="00A90207"/>
    <w:rsid w:val="00A90339"/>
    <w:rsid w:val="00A9475D"/>
    <w:rsid w:val="00AA2C17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17BD9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DF7A7E"/>
    <w:rsid w:val="00E0214A"/>
    <w:rsid w:val="00E021F4"/>
    <w:rsid w:val="00E045BE"/>
    <w:rsid w:val="00E050CC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2BFF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6A7"/>
    <w:rsid w:val="00F05EAD"/>
    <w:rsid w:val="00F06508"/>
    <w:rsid w:val="00F11D5A"/>
    <w:rsid w:val="00F17E2C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0B6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5D03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5D03F4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5D03F4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5D03F4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5D03F4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5D03F4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5D03F4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5D03F4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5D03F4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5D03F4"/>
    <w:pPr>
      <w:jc w:val="both"/>
      <w:outlineLvl w:val="7"/>
    </w:pPr>
  </w:style>
  <w:style w:type="paragraph" w:customStyle="1" w:styleId="Textodstavce">
    <w:name w:val="Text odstavce"/>
    <w:basedOn w:val="Normln"/>
    <w:rsid w:val="005D03F4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5D03F4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5D03F4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5D03F4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5D03F4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5D03F4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5D03F4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5D03F4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5D03F4"/>
    <w:pPr>
      <w:spacing w:after="120" w:line="480" w:lineRule="auto"/>
    </w:pPr>
  </w:style>
  <w:style w:type="paragraph" w:styleId="Zkladntextodsazen3">
    <w:name w:val="Body Text Indent 3"/>
    <w:basedOn w:val="Normln"/>
    <w:rsid w:val="005D03F4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5D03F4"/>
  </w:style>
  <w:style w:type="paragraph" w:customStyle="1" w:styleId="NormalJustified">
    <w:name w:val="Normal (Justified)"/>
    <w:basedOn w:val="Normln"/>
    <w:rsid w:val="005D03F4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5D03F4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5D03F4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5D03F4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5D03F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D03F4"/>
  </w:style>
  <w:style w:type="paragraph" w:styleId="Zhlav">
    <w:name w:val="header"/>
    <w:basedOn w:val="Normln"/>
    <w:rsid w:val="005D03F4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5D03F4"/>
    <w:rPr>
      <w:color w:val="0000FF"/>
      <w:u w:val="single"/>
    </w:rPr>
  </w:style>
  <w:style w:type="paragraph" w:customStyle="1" w:styleId="BodyText21">
    <w:name w:val="Body Text 21"/>
    <w:basedOn w:val="Normln"/>
    <w:rsid w:val="005D03F4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5D03F4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5D03F4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5D03F4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5D03F4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5D03F4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5D03F4"/>
    <w:pPr>
      <w:spacing w:before="100" w:beforeAutospacing="1" w:after="100" w:afterAutospacing="1"/>
    </w:pPr>
  </w:style>
  <w:style w:type="character" w:styleId="Sledovanodkaz">
    <w:name w:val="FollowedHyperlink"/>
    <w:rsid w:val="005D03F4"/>
    <w:rPr>
      <w:color w:val="800080"/>
      <w:u w:val="single"/>
    </w:rPr>
  </w:style>
  <w:style w:type="paragraph" w:customStyle="1" w:styleId="dek">
    <w:name w:val="Řádek"/>
    <w:basedOn w:val="Normln"/>
    <w:rsid w:val="005D03F4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5D03F4"/>
  </w:style>
  <w:style w:type="paragraph" w:styleId="Prosttext">
    <w:name w:val="Plain Text"/>
    <w:basedOn w:val="Normln"/>
    <w:rsid w:val="005D03F4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5D03F4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5D03F4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5D03F4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5D03F4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5D03F4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5D03F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5D03F4"/>
    <w:rPr>
      <w:sz w:val="20"/>
      <w:szCs w:val="20"/>
    </w:rPr>
  </w:style>
  <w:style w:type="paragraph" w:styleId="Titulek">
    <w:name w:val="caption"/>
    <w:basedOn w:val="Normln"/>
    <w:next w:val="Normln"/>
    <w:qFormat/>
    <w:rsid w:val="005D03F4"/>
    <w:pPr>
      <w:spacing w:before="120" w:after="120"/>
    </w:pPr>
  </w:style>
  <w:style w:type="paragraph" w:styleId="Rozloendokumentu">
    <w:name w:val="Document Map"/>
    <w:basedOn w:val="Normln"/>
    <w:semiHidden/>
    <w:rsid w:val="005D03F4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5D03F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5D03F4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5D03F4"/>
    <w:rPr>
      <w:b/>
      <w:bCs/>
    </w:rPr>
  </w:style>
  <w:style w:type="paragraph" w:customStyle="1" w:styleId="Renatka">
    <w:name w:val="Renatka"/>
    <w:basedOn w:val="Normln"/>
    <w:rsid w:val="005D03F4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5D03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5D03F4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5D03F4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5D03F4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5D03F4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5D03F4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5D03F4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5D03F4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5D03F4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5D03F4"/>
    <w:pPr>
      <w:jc w:val="both"/>
      <w:outlineLvl w:val="7"/>
    </w:pPr>
  </w:style>
  <w:style w:type="paragraph" w:customStyle="1" w:styleId="Textodstavce">
    <w:name w:val="Text odstavce"/>
    <w:basedOn w:val="Normln"/>
    <w:rsid w:val="005D03F4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5D03F4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5D03F4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5D03F4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5D03F4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5D03F4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5D03F4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5D03F4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5D03F4"/>
    <w:pPr>
      <w:spacing w:after="120" w:line="480" w:lineRule="auto"/>
    </w:pPr>
  </w:style>
  <w:style w:type="paragraph" w:styleId="Zkladntextodsazen3">
    <w:name w:val="Body Text Indent 3"/>
    <w:basedOn w:val="Normln"/>
    <w:rsid w:val="005D03F4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5D03F4"/>
  </w:style>
  <w:style w:type="paragraph" w:customStyle="1" w:styleId="NormalJustified">
    <w:name w:val="Normal (Justified)"/>
    <w:basedOn w:val="Normln"/>
    <w:rsid w:val="005D03F4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5D03F4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5D03F4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5D03F4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5D03F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D03F4"/>
  </w:style>
  <w:style w:type="paragraph" w:styleId="Zhlav">
    <w:name w:val="header"/>
    <w:basedOn w:val="Normln"/>
    <w:rsid w:val="005D03F4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5D03F4"/>
    <w:rPr>
      <w:color w:val="0000FF"/>
      <w:u w:val="single"/>
    </w:rPr>
  </w:style>
  <w:style w:type="paragraph" w:customStyle="1" w:styleId="BodyText21">
    <w:name w:val="Body Text 21"/>
    <w:basedOn w:val="Normln"/>
    <w:rsid w:val="005D03F4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5D03F4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5D03F4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5D03F4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5D03F4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5D03F4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5D03F4"/>
    <w:pPr>
      <w:spacing w:before="100" w:beforeAutospacing="1" w:after="100" w:afterAutospacing="1"/>
    </w:pPr>
  </w:style>
  <w:style w:type="character" w:styleId="Sledovanodkaz">
    <w:name w:val="FollowedHyperlink"/>
    <w:rsid w:val="005D03F4"/>
    <w:rPr>
      <w:color w:val="800080"/>
      <w:u w:val="single"/>
    </w:rPr>
  </w:style>
  <w:style w:type="paragraph" w:customStyle="1" w:styleId="dek">
    <w:name w:val="Řádek"/>
    <w:basedOn w:val="Normln"/>
    <w:rsid w:val="005D03F4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5D03F4"/>
  </w:style>
  <w:style w:type="paragraph" w:styleId="Prosttext">
    <w:name w:val="Plain Text"/>
    <w:basedOn w:val="Normln"/>
    <w:rsid w:val="005D03F4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5D03F4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5D03F4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5D03F4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5D03F4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5D03F4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5D03F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5D03F4"/>
    <w:rPr>
      <w:sz w:val="20"/>
      <w:szCs w:val="20"/>
    </w:rPr>
  </w:style>
  <w:style w:type="paragraph" w:styleId="Titulek">
    <w:name w:val="caption"/>
    <w:basedOn w:val="Normln"/>
    <w:next w:val="Normln"/>
    <w:qFormat/>
    <w:rsid w:val="005D03F4"/>
    <w:pPr>
      <w:spacing w:before="120" w:after="120"/>
    </w:pPr>
  </w:style>
  <w:style w:type="paragraph" w:styleId="Rozloendokumentu">
    <w:name w:val="Document Map"/>
    <w:basedOn w:val="Normln"/>
    <w:semiHidden/>
    <w:rsid w:val="005D03F4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5D03F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5D03F4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5D03F4"/>
    <w:rPr>
      <w:b/>
      <w:bCs/>
    </w:rPr>
  </w:style>
  <w:style w:type="paragraph" w:customStyle="1" w:styleId="Renatka">
    <w:name w:val="Renatka"/>
    <w:basedOn w:val="Normln"/>
    <w:rsid w:val="005D03F4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mpsv.cz/zakazky/smlouvy/6899/Provadeci_smlouva_85_2011.pdf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YJFFAbplNMfae3KDYZMS81SBrCE=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7by0yN5xYhVF5Ax9qwuTVhpIDK8=</DigestValue>
    </Reference>
  </SignedInfo>
  <SignatureValue>JFsbA4/jq0f5pi9Km7JAobCPCYy25IPPqUKEM2FTQJUOWvEq0EN+NEtXixC87nLcblHO3v/PkFE2
XqR/1SGoyWNnmEEjaqBuvo2PeouWpOkmp0c6Tq+O/DJOOBUyWGsVd1CWxiRsop06dein5tVuz35t
ygDyceyqqeZUylnfcTnoTgTeVJYaZrVaNz/Gj4Q4V4DJGh0B2X02lAC2NdKmxwf1k7Dg0MX/xmJI
hX4ySuEJGon7AiI+iJ0yQIRcf87qJ7nSihLW7S0wy2SWHJQL1dlCldyjbREEtUu5kKpHwxngXDcF
cZPm9+B/dv7neVM/dau7XCn8Dx47wFsAW9J2Jg==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Dga7UBH9NVgxzfAnCt5NYRIhc+I=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plMpJg+ka2hXlqkU53vf8evr0pU=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Xcf/AyTyrqSQwz7cpEGN2sxcXtc=</DigestValue>
      </Reference>
      <Reference URI="/word/styles.xml?ContentType=application/vnd.openxmlformats-officedocument.wordprocessingml.styles+xml">
        <DigestMethod Algorithm="http://www.w3.org/2000/09/xmldsig#sha1"/>
        <DigestValue>Vohzocif+7doquT8Rix7oy97wuA=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ODMa1Dh00Kv1sz9tlJDZU60ISug=</DigestValue>
      </Reference>
      <Reference URI="/word/header1.xml?ContentType=application/vnd.openxmlformats-officedocument.wordprocessingml.header+xml">
        <DigestMethod Algorithm="http://www.w3.org/2000/09/xmldsig#sha1"/>
        <DigestValue>3T23Vhb+dR6pLaWAWuKp/4zEXOY=</DigestValue>
      </Reference>
      <Reference URI="/word/document.xml?ContentType=application/vnd.openxmlformats-officedocument.wordprocessingml.document.main+xml">
        <DigestMethod Algorithm="http://www.w3.org/2000/09/xmldsig#sha1"/>
        <DigestValue>GJvjuX0tCzTza61FmsA6ay3hoIQ=</DigestValue>
      </Reference>
      <Reference URI="/word/header2.xml?ContentType=application/vnd.openxmlformats-officedocument.wordprocessingml.header+xml">
        <DigestMethod Algorithm="http://www.w3.org/2000/09/xmldsig#sha1"/>
        <DigestValue>ibHDJt6qOWYuUfe+AQFPIqYBrS8=</DigestValue>
      </Reference>
      <Reference URI="/word/endnotes.xml?ContentType=application/vnd.openxmlformats-officedocument.wordprocessingml.endnotes+xml">
        <DigestMethod Algorithm="http://www.w3.org/2000/09/xmldsig#sha1"/>
        <DigestValue>XU+FhQA1Mf/zg/fSEeyd4nhjYWU=</DigestValue>
      </Reference>
      <Reference URI="/word/footer1.xml?ContentType=application/vnd.openxmlformats-officedocument.wordprocessingml.footer+xml">
        <DigestMethod Algorithm="http://www.w3.org/2000/09/xmldsig#sha1"/>
        <DigestValue>KZ/aLCjaylYKG8dNh+oyOQSJUoM=</DigestValue>
      </Reference>
      <Reference URI="/word/footnotes.xml?ContentType=application/vnd.openxmlformats-officedocument.wordprocessingml.footnotes+xml">
        <DigestMethod Algorithm="http://www.w3.org/2000/09/xmldsig#sha1"/>
        <DigestValue>VBXYuQRmd1r33C3DzSD9zvZ2/gc=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nFjeoig0/wC4uJ9yvvnMbN8ozeU=</DigestValue>
      </Reference>
    </Manifest>
    <SignatureProperties>
      <SignatureProperty Id="idSignatureTime" Target="#idPackageSignature">
        <mdssi:SignatureTime>
          <mdssi:Format>YYYY-MM-DDThh:mm:ssTZD</mdssi:Format>
          <mdssi:Value>2015-01-29T17:30:10Z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2015-01-29T17:30:10Z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http://schemas.microsoft.com/office/2006/metadata/properties"/>
    <ds:schemaRef ds:uri="5e6c6c5c-474c-4ef7-b7d6-59a0e77cc256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8662c659-72ab-411b-b755-fbef5cbbde18"/>
    <ds:schemaRef ds:uri="4085a4f5-5f40-4143-b221-75ee5dde648a"/>
  </ds:schemaRefs>
</ds:datastoreItem>
</file>

<file path=customXml/itemProps2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EF00FF-66D3-4CC7-BE25-42DDA5C87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680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Pernica</dc:creator>
  <cp:lastModifiedBy>Najmanová Alena Ing. (MPSV)</cp:lastModifiedBy>
  <cp:revision>4</cp:revision>
  <cp:lastPrinted>2015-01-29T17:27:00Z</cp:lastPrinted>
  <dcterms:created xsi:type="dcterms:W3CDTF">2015-01-29T12:53:00Z</dcterms:created>
  <dcterms:modified xsi:type="dcterms:W3CDTF">2015-01-29T17:30:00Z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