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B311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4C49690B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4FAAFB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065F2CD0" w14:textId="77777777" w:rsidR="006C6AFC" w:rsidRPr="006C6AFC" w:rsidRDefault="002319E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2319E7">
        <w:rPr>
          <w:rFonts w:ascii="Arial" w:hAnsi="Arial" w:cs="Arial"/>
          <w:b/>
          <w:bCs/>
          <w:color w:val="FFFFFF"/>
          <w:sz w:val="32"/>
          <w:szCs w:val="32"/>
        </w:rPr>
        <w:t>Poskytování služeb systémové integrace</w:t>
      </w:r>
    </w:p>
    <w:p w14:paraId="0C46E1EF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319E7" w:rsidRPr="00C33610">
        <w:rPr>
          <w:rFonts w:cs="Arial"/>
          <w:sz w:val="20"/>
          <w:szCs w:val="20"/>
        </w:rPr>
        <w:t>515363</w:t>
      </w:r>
    </w:p>
    <w:p w14:paraId="16565469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8F0F7A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F5A257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05B8DC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35C20A8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05D9A6E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1FA6027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0FBAB47" wp14:editId="61E69F0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78B1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CB0B44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019C8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2DDD2F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2F3EA6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738D7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06DC3B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3BA0B8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A91922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DA0BDCE" w14:textId="20F23D43" w:rsidR="00A31705" w:rsidRPr="00A90207" w:rsidRDefault="002319E7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2319E7">
        <w:rPr>
          <w:rFonts w:ascii="Arial" w:hAnsi="Arial" w:cs="Arial"/>
          <w:b/>
          <w:sz w:val="26"/>
          <w:szCs w:val="26"/>
        </w:rPr>
        <w:t>Vysvětlení zadávací dokumentace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C33610">
        <w:rPr>
          <w:rFonts w:ascii="Arial" w:hAnsi="Arial" w:cs="Arial"/>
          <w:b/>
          <w:sz w:val="26"/>
          <w:szCs w:val="26"/>
        </w:rPr>
        <w:t xml:space="preserve">č. </w:t>
      </w:r>
      <w:r w:rsidR="00C33610" w:rsidRPr="00C33610">
        <w:rPr>
          <w:rFonts w:ascii="Arial" w:hAnsi="Arial" w:cs="Arial"/>
          <w:b/>
          <w:sz w:val="26"/>
          <w:szCs w:val="26"/>
        </w:rPr>
        <w:t>2</w:t>
      </w:r>
    </w:p>
    <w:p w14:paraId="4A9E674B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9ED91F8" w14:textId="0DF0AC7C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2319E7">
        <w:rPr>
          <w:rFonts w:ascii="Arial" w:hAnsi="Arial" w:cs="Arial"/>
          <w:sz w:val="20"/>
          <w:szCs w:val="20"/>
        </w:rPr>
        <w:t>98</w:t>
      </w:r>
      <w:r w:rsidRPr="00A31705">
        <w:rPr>
          <w:rFonts w:ascii="Arial" w:hAnsi="Arial" w:cs="Arial"/>
          <w:sz w:val="20"/>
          <w:szCs w:val="20"/>
        </w:rPr>
        <w:t xml:space="preserve"> 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C33610">
        <w:rPr>
          <w:rFonts w:ascii="Arial" w:hAnsi="Arial" w:cs="Arial"/>
          <w:sz w:val="20"/>
          <w:szCs w:val="20"/>
        </w:rPr>
        <w:t>zadávání veřejných zakázek</w:t>
      </w:r>
    </w:p>
    <w:p w14:paraId="6A05BC3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9139EF7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00C66105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5584B6E3" w14:textId="44669154" w:rsidR="00FF11EF" w:rsidRPr="008300AE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</w:t>
      </w:r>
      <w:r w:rsidRPr="008300AE">
        <w:rPr>
          <w:rFonts w:ascii="Arial" w:hAnsi="Arial" w:cs="Arial"/>
          <w:i/>
          <w:sz w:val="20"/>
          <w:szCs w:val="20"/>
        </w:rPr>
        <w:t xml:space="preserve">jako zadavatel shora uvedené veřejné zakázky, obdrželo dne </w:t>
      </w:r>
      <w:r w:rsidR="002319E7" w:rsidRPr="008300AE">
        <w:rPr>
          <w:rFonts w:ascii="Arial" w:hAnsi="Arial" w:cs="Arial"/>
          <w:i/>
          <w:sz w:val="20"/>
          <w:szCs w:val="20"/>
        </w:rPr>
        <w:t>1</w:t>
      </w:r>
      <w:r w:rsidR="00C33610" w:rsidRPr="008300AE">
        <w:rPr>
          <w:rFonts w:ascii="Arial" w:hAnsi="Arial" w:cs="Arial"/>
          <w:i/>
          <w:sz w:val="20"/>
          <w:szCs w:val="20"/>
        </w:rPr>
        <w:t>9</w:t>
      </w:r>
      <w:r w:rsidRPr="008300AE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2319E7" w:rsidRPr="008300AE">
        <w:rPr>
          <w:rFonts w:ascii="Arial" w:hAnsi="Arial" w:cs="Arial"/>
          <w:i/>
          <w:sz w:val="20"/>
          <w:szCs w:val="20"/>
          <w:lang w:eastAsia="en-US" w:bidi="en-US"/>
        </w:rPr>
        <w:t>12</w:t>
      </w:r>
      <w:r w:rsidRPr="008300AE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Pr="008300AE">
        <w:rPr>
          <w:rFonts w:ascii="Arial" w:hAnsi="Arial" w:cs="Arial"/>
          <w:i/>
          <w:sz w:val="20"/>
          <w:szCs w:val="20"/>
        </w:rPr>
        <w:t>žádost</w:t>
      </w:r>
      <w:r w:rsidR="008300AE" w:rsidRPr="008300AE">
        <w:rPr>
          <w:rFonts w:ascii="Arial" w:hAnsi="Arial" w:cs="Arial"/>
          <w:i/>
          <w:sz w:val="20"/>
          <w:szCs w:val="20"/>
        </w:rPr>
        <w:t>i</w:t>
      </w:r>
      <w:r w:rsidRPr="008300AE">
        <w:rPr>
          <w:rFonts w:ascii="Arial" w:hAnsi="Arial" w:cs="Arial"/>
          <w:i/>
          <w:sz w:val="20"/>
          <w:szCs w:val="20"/>
        </w:rPr>
        <w:t xml:space="preserve"> o </w:t>
      </w:r>
      <w:r w:rsidR="002319E7" w:rsidRPr="008300AE">
        <w:rPr>
          <w:rFonts w:ascii="Arial" w:hAnsi="Arial" w:cs="Arial"/>
          <w:i/>
          <w:sz w:val="20"/>
          <w:szCs w:val="20"/>
        </w:rPr>
        <w:t>vysvětlení zadávací dokumentace.</w:t>
      </w:r>
    </w:p>
    <w:p w14:paraId="5F68F389" w14:textId="77777777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300AE">
        <w:rPr>
          <w:rFonts w:ascii="Arial" w:hAnsi="Arial" w:cs="Arial"/>
          <w:sz w:val="20"/>
          <w:szCs w:val="20"/>
        </w:rPr>
        <w:t>Na níže uvedené dotazy poskytuje zadavatel následující</w:t>
      </w:r>
      <w:r w:rsidRPr="00095EAA">
        <w:rPr>
          <w:rFonts w:ascii="Arial" w:hAnsi="Arial" w:cs="Arial"/>
          <w:sz w:val="20"/>
          <w:szCs w:val="20"/>
        </w:rPr>
        <w:t xml:space="preserve"> odpovědi:</w:t>
      </w:r>
    </w:p>
    <w:p w14:paraId="5853C89A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143A320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1</w:t>
      </w:r>
      <w:r w:rsidRPr="00095EAA">
        <w:rPr>
          <w:rFonts w:ascii="Arial" w:hAnsi="Arial" w:cs="Arial"/>
          <w:sz w:val="20"/>
          <w:szCs w:val="20"/>
        </w:rPr>
        <w:t>:</w:t>
      </w:r>
    </w:p>
    <w:p w14:paraId="49542A71" w14:textId="20469284" w:rsidR="005824E8" w:rsidRP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824E8">
        <w:rPr>
          <w:rFonts w:ascii="Arial" w:hAnsi="Arial" w:cs="Arial"/>
          <w:sz w:val="20"/>
          <w:szCs w:val="20"/>
        </w:rPr>
        <w:t>Zadavatel uvádí v článku 11. ZD v pokynech pro zpracování nabídky, 6. odrážka specifikace pořadí dokumentů, že obsahem uvedené části nabídky má být "Nabídková cena zpracovaná dle kapitoly 7. této zadávací dokumentace", přičemž kapitola 7 ZD se týká návrhu smlouvy, platebních a obchodních podmínek. Účastník se domnívá, že se zde jedná o překlep a správně má být uveden odkaz na kapitolu 6 ZD.</w:t>
      </w:r>
    </w:p>
    <w:p w14:paraId="3CED0AE4" w14:textId="77777777" w:rsidR="005824E8" w:rsidRP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824E8">
        <w:rPr>
          <w:rFonts w:ascii="Arial" w:hAnsi="Arial" w:cs="Arial"/>
          <w:sz w:val="20"/>
          <w:szCs w:val="20"/>
        </w:rPr>
        <w:t>Žádáme zadavatele o upřesnění výše uvedeného odkazu v ZD.</w:t>
      </w:r>
    </w:p>
    <w:p w14:paraId="6CC79E7F" w14:textId="77777777" w:rsid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824E8">
        <w:rPr>
          <w:rFonts w:ascii="Arial" w:hAnsi="Arial" w:cs="Arial"/>
          <w:sz w:val="20"/>
          <w:szCs w:val="20"/>
        </w:rPr>
        <w:t>Současně žádáme zadavatele o potvrzení, že účastník chápe požadavek ZD správně tak, že v nabídce má být nabídková cena obsažena celkem 3x, jednou detailně položkově jako součást výše uvedeného bodu nabídky ve formě vyplněné tabulky dle přílohy č. 6 ZD, po druhé detailně položkově jako příloha č. 7 Smlouvy a po třetí jako celková cena v Krycím listu nabídky.</w:t>
      </w:r>
    </w:p>
    <w:p w14:paraId="3C4F6CA9" w14:textId="77777777" w:rsidR="00776458" w:rsidRDefault="00776458" w:rsidP="005824E8">
      <w:pPr>
        <w:spacing w:before="240"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4721088C" w14:textId="293DA0D2" w:rsidR="005824E8" w:rsidRPr="00B47931" w:rsidRDefault="005824E8" w:rsidP="005824E8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CB0D67C" w14:textId="61089BA8" w:rsidR="005824E8" w:rsidRDefault="0000355A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ve vztahu k první části dotazu uvádí, že se v tomto případě jedná o </w:t>
      </w:r>
      <w:r w:rsidR="00832A6D">
        <w:rPr>
          <w:rFonts w:ascii="Arial" w:hAnsi="Arial" w:cs="Arial"/>
          <w:sz w:val="20"/>
          <w:szCs w:val="20"/>
        </w:rPr>
        <w:t>zjevnou chybu v psaní</w:t>
      </w:r>
      <w:r w:rsidR="00832A6D" w:rsidRPr="00E11705">
        <w:rPr>
          <w:rFonts w:ascii="Arial" w:hAnsi="Arial" w:cs="Arial"/>
          <w:sz w:val="20"/>
          <w:szCs w:val="20"/>
        </w:rPr>
        <w:t xml:space="preserve"> </w:t>
      </w:r>
      <w:r w:rsidR="00944C9D">
        <w:rPr>
          <w:rFonts w:ascii="Arial" w:hAnsi="Arial" w:cs="Arial"/>
          <w:sz w:val="20"/>
          <w:szCs w:val="20"/>
        </w:rPr>
        <w:t>a že</w:t>
      </w:r>
      <w:r w:rsidR="008300AE">
        <w:rPr>
          <w:rFonts w:ascii="Arial" w:hAnsi="Arial" w:cs="Arial"/>
          <w:sz w:val="20"/>
          <w:szCs w:val="20"/>
        </w:rPr>
        <w:t xml:space="preserve"> odkaz má správně směřovat do </w:t>
      </w:r>
      <w:r w:rsidR="00DF0D81">
        <w:rPr>
          <w:rFonts w:ascii="Arial" w:hAnsi="Arial" w:cs="Arial"/>
          <w:sz w:val="20"/>
          <w:szCs w:val="20"/>
        </w:rPr>
        <w:t>kapitoly č</w:t>
      </w:r>
      <w:r w:rsidR="008300AE">
        <w:rPr>
          <w:rFonts w:ascii="Arial" w:hAnsi="Arial" w:cs="Arial"/>
          <w:sz w:val="20"/>
          <w:szCs w:val="20"/>
        </w:rPr>
        <w:t>. 6 ZD. T</w:t>
      </w:r>
      <w:r w:rsidR="00944C9D">
        <w:rPr>
          <w:rFonts w:ascii="Arial" w:hAnsi="Arial" w:cs="Arial"/>
          <w:sz w:val="20"/>
          <w:szCs w:val="20"/>
        </w:rPr>
        <w:t>ato</w:t>
      </w:r>
      <w:r w:rsidR="008300AE">
        <w:rPr>
          <w:rFonts w:ascii="Arial" w:hAnsi="Arial" w:cs="Arial"/>
          <w:sz w:val="20"/>
          <w:szCs w:val="20"/>
        </w:rPr>
        <w:t xml:space="preserve"> nepřesnost</w:t>
      </w:r>
      <w:r w:rsidR="00944C9D">
        <w:rPr>
          <w:rFonts w:ascii="Arial" w:hAnsi="Arial" w:cs="Arial"/>
          <w:sz w:val="20"/>
          <w:szCs w:val="20"/>
        </w:rPr>
        <w:t xml:space="preserve"> </w:t>
      </w:r>
      <w:r w:rsidR="00EE00DC">
        <w:rPr>
          <w:rFonts w:ascii="Arial" w:hAnsi="Arial" w:cs="Arial"/>
          <w:sz w:val="20"/>
          <w:szCs w:val="20"/>
        </w:rPr>
        <w:t>je</w:t>
      </w:r>
      <w:r w:rsidR="00944C9D">
        <w:rPr>
          <w:rFonts w:ascii="Arial" w:hAnsi="Arial" w:cs="Arial"/>
          <w:sz w:val="20"/>
          <w:szCs w:val="20"/>
        </w:rPr>
        <w:t> </w:t>
      </w:r>
      <w:r w:rsidR="00EE00DC">
        <w:rPr>
          <w:rFonts w:ascii="Arial" w:hAnsi="Arial" w:cs="Arial"/>
          <w:sz w:val="20"/>
          <w:szCs w:val="20"/>
        </w:rPr>
        <w:t xml:space="preserve">v </w:t>
      </w:r>
      <w:r w:rsidR="00944C9D">
        <w:rPr>
          <w:rFonts w:ascii="Arial" w:hAnsi="Arial" w:cs="Arial"/>
          <w:sz w:val="20"/>
          <w:szCs w:val="20"/>
        </w:rPr>
        <w:t>příslušném směru opravena</w:t>
      </w:r>
      <w:r w:rsidR="00EE00DC">
        <w:rPr>
          <w:rFonts w:ascii="Arial" w:hAnsi="Arial" w:cs="Arial"/>
          <w:sz w:val="20"/>
          <w:szCs w:val="20"/>
        </w:rPr>
        <w:t xml:space="preserve"> v aktualizovaném znění zadávací dokumentace, které tvoří přílohu č. 1 tohoto vysvětlení</w:t>
      </w:r>
      <w:r w:rsidR="00944C9D">
        <w:rPr>
          <w:rFonts w:ascii="Arial" w:hAnsi="Arial" w:cs="Arial"/>
          <w:sz w:val="20"/>
          <w:szCs w:val="20"/>
        </w:rPr>
        <w:t>.</w:t>
      </w:r>
    </w:p>
    <w:p w14:paraId="3B1E7CDA" w14:textId="65535B0B" w:rsidR="00944C9D" w:rsidRDefault="00944C9D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vztahu k druhé části dotazu </w:t>
      </w:r>
      <w:r w:rsidR="008E55E2">
        <w:rPr>
          <w:rFonts w:ascii="Arial" w:hAnsi="Arial" w:cs="Arial"/>
          <w:sz w:val="20"/>
          <w:szCs w:val="20"/>
        </w:rPr>
        <w:t xml:space="preserve">zadavatel potvrzuje předestřený výklad, tedy </w:t>
      </w:r>
      <w:r>
        <w:rPr>
          <w:rFonts w:ascii="Arial" w:hAnsi="Arial" w:cs="Arial"/>
          <w:sz w:val="20"/>
          <w:szCs w:val="20"/>
        </w:rPr>
        <w:t xml:space="preserve">že </w:t>
      </w:r>
      <w:r w:rsidR="008E55E2">
        <w:rPr>
          <w:rFonts w:ascii="Arial" w:hAnsi="Arial" w:cs="Arial"/>
          <w:sz w:val="20"/>
          <w:szCs w:val="20"/>
        </w:rPr>
        <w:t>nabídková cena má být uvedena na všech zmíněných místech, a to v uváděných podobách, tedy:</w:t>
      </w:r>
    </w:p>
    <w:p w14:paraId="3833A6C2" w14:textId="397C0502" w:rsidR="00DF0D81" w:rsidRDefault="008E55E2" w:rsidP="008E55E2">
      <w:pPr>
        <w:pStyle w:val="Odstavecseseznamem"/>
        <w:numPr>
          <w:ilvl w:val="0"/>
          <w:numId w:val="48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rozepsaná po položkách jako součást nabídky</w:t>
      </w:r>
      <w:r w:rsidR="00DF0D81">
        <w:rPr>
          <w:rFonts w:ascii="Arial" w:hAnsi="Arial" w:cs="Arial"/>
          <w:sz w:val="20"/>
          <w:szCs w:val="20"/>
        </w:rPr>
        <w:t>;</w:t>
      </w:r>
    </w:p>
    <w:p w14:paraId="49D8AFCE" w14:textId="65C71F7A" w:rsidR="008E55E2" w:rsidRDefault="00DF0D81" w:rsidP="008E55E2">
      <w:pPr>
        <w:pStyle w:val="Odstavecseseznamem"/>
        <w:numPr>
          <w:ilvl w:val="0"/>
          <w:numId w:val="48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rozepsaná po položkách</w:t>
      </w:r>
      <w:r w:rsidR="008E55E2">
        <w:rPr>
          <w:rFonts w:ascii="Arial" w:hAnsi="Arial" w:cs="Arial"/>
          <w:sz w:val="20"/>
          <w:szCs w:val="20"/>
        </w:rPr>
        <w:t xml:space="preserve"> v příloze č. 7 Smlouvy</w:t>
      </w:r>
      <w:r>
        <w:rPr>
          <w:rFonts w:ascii="Arial" w:hAnsi="Arial" w:cs="Arial"/>
          <w:sz w:val="20"/>
          <w:szCs w:val="20"/>
        </w:rPr>
        <w:t>;</w:t>
      </w:r>
      <w:r w:rsidR="008E55E2">
        <w:rPr>
          <w:rFonts w:ascii="Arial" w:hAnsi="Arial" w:cs="Arial"/>
          <w:sz w:val="20"/>
          <w:szCs w:val="20"/>
        </w:rPr>
        <w:t xml:space="preserve"> a </w:t>
      </w:r>
    </w:p>
    <w:p w14:paraId="42B1EE5B" w14:textId="1A5278C9" w:rsidR="008E55E2" w:rsidRPr="008E55E2" w:rsidRDefault="008E55E2" w:rsidP="008E55E2">
      <w:pPr>
        <w:pStyle w:val="Odstavecseseznamem"/>
        <w:numPr>
          <w:ilvl w:val="0"/>
          <w:numId w:val="48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celková cena uvedená na Krycím listu nabídky.</w:t>
      </w:r>
    </w:p>
    <w:p w14:paraId="2DFAC522" w14:textId="77777777" w:rsidR="005824E8" w:rsidRDefault="005824E8" w:rsidP="00136C88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</w:p>
    <w:p w14:paraId="52A1430F" w14:textId="76AD87DD" w:rsid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95EAA">
        <w:rPr>
          <w:rFonts w:ascii="Arial" w:hAnsi="Arial" w:cs="Arial"/>
          <w:sz w:val="20"/>
          <w:szCs w:val="20"/>
        </w:rPr>
        <w:t>:</w:t>
      </w:r>
    </w:p>
    <w:p w14:paraId="3DDAF2D4" w14:textId="77777777" w:rsidR="005824E8" w:rsidRP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824E8">
        <w:rPr>
          <w:rFonts w:ascii="Arial" w:hAnsi="Arial" w:cs="Arial"/>
          <w:sz w:val="20"/>
          <w:szCs w:val="20"/>
        </w:rPr>
        <w:t>Zadavatel uvádí v článku 11. ZD v pokynech pro zpracování nabídky, 7. odrážka specifikace pořadí dokumentů, že obsahem uvedené části nabídky má být "Popis služeb zpracovaný dle kapitoly 9. této zadávací dokumentace".</w:t>
      </w:r>
    </w:p>
    <w:p w14:paraId="13A2790C" w14:textId="77777777" w:rsidR="005824E8" w:rsidRP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824E8">
        <w:rPr>
          <w:rFonts w:ascii="Arial" w:hAnsi="Arial" w:cs="Arial"/>
          <w:sz w:val="20"/>
          <w:szCs w:val="20"/>
        </w:rPr>
        <w:t>Žádáme zadavatele o potvrzení, že účastník chápe uvedený požadavek ZD správně tak, že v nabídce má být uveden zcela shodný popis služeb celkem 2x, jednou jako součást výše uvedeného bodu nabídky a po druhé jako příloha č. 1b Smlouvy. V té souvislosti žádáme potvrdit, že ve výše uvedeném bodu nabídky postačuje provést odkaz na přílohu č. 1b Smlouvy.</w:t>
      </w:r>
    </w:p>
    <w:p w14:paraId="086981B2" w14:textId="77777777" w:rsid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04504D53" w14:textId="77777777" w:rsidR="005824E8" w:rsidRPr="00B47931" w:rsidRDefault="005824E8" w:rsidP="005824E8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1637717" w14:textId="19107E21" w:rsidR="00916467" w:rsidRPr="00916467" w:rsidRDefault="008E55E2" w:rsidP="0048469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potvrzuje, že požadavek na popis služeb se objevuje na obou zmíněných místech a je třeba mu dostát. </w:t>
      </w:r>
      <w:r w:rsidR="0048469C">
        <w:rPr>
          <w:rFonts w:ascii="Arial" w:hAnsi="Arial" w:cs="Arial"/>
          <w:sz w:val="20"/>
          <w:szCs w:val="20"/>
        </w:rPr>
        <w:t>Identický Popis služeb má tedy být vyplněn do Smlouvy podle pokynů pro její vyplňování a zároveň dodán jako podklad pro hodnocení nabídek</w:t>
      </w:r>
      <w:r w:rsidR="00AA4513">
        <w:rPr>
          <w:rFonts w:ascii="Arial" w:hAnsi="Arial" w:cs="Arial"/>
          <w:sz w:val="20"/>
          <w:szCs w:val="20"/>
        </w:rPr>
        <w:t>.</w:t>
      </w:r>
      <w:r w:rsidR="0048469C">
        <w:rPr>
          <w:rFonts w:ascii="Arial" w:hAnsi="Arial" w:cs="Arial"/>
          <w:sz w:val="20"/>
          <w:szCs w:val="20"/>
        </w:rPr>
        <w:t xml:space="preserve"> Tento požadavek zadavatel učinil za účelem administrativního zjednodušení procesu posuzování a hodnocení nabídek. </w:t>
      </w:r>
    </w:p>
    <w:p w14:paraId="62DEAA48" w14:textId="77777777" w:rsid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5386A8CF" w14:textId="53BD9A81" w:rsid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3</w:t>
      </w:r>
      <w:r w:rsidRPr="00095EAA">
        <w:rPr>
          <w:rFonts w:ascii="Arial" w:hAnsi="Arial" w:cs="Arial"/>
          <w:sz w:val="20"/>
          <w:szCs w:val="20"/>
        </w:rPr>
        <w:t>:</w:t>
      </w:r>
    </w:p>
    <w:p w14:paraId="70070216" w14:textId="5190F50B" w:rsid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824E8">
        <w:rPr>
          <w:rFonts w:ascii="Arial" w:hAnsi="Arial" w:cs="Arial"/>
          <w:sz w:val="20"/>
          <w:szCs w:val="20"/>
        </w:rPr>
        <w:t>Zadavatel v příloze č. 1 ZD - Kvalifikační dokumentace v článku 5. u některých r</w:t>
      </w:r>
      <w:r>
        <w:rPr>
          <w:rFonts w:ascii="Arial" w:hAnsi="Arial" w:cs="Arial"/>
          <w:sz w:val="20"/>
          <w:szCs w:val="20"/>
        </w:rPr>
        <w:t xml:space="preserve">olí uvádí požadavek </w:t>
      </w:r>
      <w:proofErr w:type="gramStart"/>
      <w:r>
        <w:rPr>
          <w:rFonts w:ascii="Arial" w:hAnsi="Arial" w:cs="Arial"/>
          <w:sz w:val="20"/>
          <w:szCs w:val="20"/>
        </w:rPr>
        <w:t>na "...</w:t>
      </w:r>
      <w:r w:rsidRPr="005824E8">
        <w:rPr>
          <w:rFonts w:ascii="Arial" w:hAnsi="Arial" w:cs="Arial"/>
          <w:sz w:val="20"/>
          <w:szCs w:val="20"/>
        </w:rPr>
        <w:t>vysokoškolské</w:t>
      </w:r>
      <w:proofErr w:type="gramEnd"/>
      <w:r w:rsidRPr="005824E8">
        <w:rPr>
          <w:rFonts w:ascii="Arial" w:hAnsi="Arial" w:cs="Arial"/>
          <w:sz w:val="20"/>
          <w:szCs w:val="20"/>
        </w:rPr>
        <w:t xml:space="preserve"> vzdělání druhého stupně technického směru". Zákon č. 111/1998 Sb., o vysokých školách, však takové vzdělání nedefinuje a takovou kvalifikaci by nebylo možno hodnotit. Žádáme potvrdit, že požadované vzdělání má být vysokoškolské vzdělání magisterského studijního programu v oblasti technických věd a technologií, případně aby zadavatel upřesnil jiné vzdělání v souladu s platným zákonem o vysokých školách</w:t>
      </w:r>
    </w:p>
    <w:p w14:paraId="57E7ED9E" w14:textId="77777777" w:rsidR="005824E8" w:rsidRPr="00B47931" w:rsidRDefault="005824E8" w:rsidP="005824E8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C47D521" w14:textId="27B373CB" w:rsidR="00610EA9" w:rsidRDefault="00C15849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15849">
        <w:rPr>
          <w:rFonts w:ascii="Arial" w:hAnsi="Arial" w:cs="Arial"/>
          <w:sz w:val="20"/>
          <w:szCs w:val="20"/>
        </w:rPr>
        <w:t xml:space="preserve">Zadavatel vzhledem k výše označené nepřesnosti </w:t>
      </w:r>
      <w:r>
        <w:rPr>
          <w:rFonts w:ascii="Arial" w:hAnsi="Arial" w:cs="Arial"/>
          <w:sz w:val="20"/>
          <w:szCs w:val="20"/>
        </w:rPr>
        <w:t>pro zpřesnění uvádí</w:t>
      </w:r>
      <w:r w:rsidRPr="00C15849">
        <w:rPr>
          <w:rFonts w:ascii="Arial" w:hAnsi="Arial" w:cs="Arial"/>
          <w:sz w:val="20"/>
          <w:szCs w:val="20"/>
        </w:rPr>
        <w:t>, že</w:t>
      </w:r>
      <w:r w:rsidR="00EE00DC">
        <w:rPr>
          <w:rFonts w:ascii="Arial" w:hAnsi="Arial" w:cs="Arial"/>
          <w:sz w:val="20"/>
          <w:szCs w:val="20"/>
        </w:rPr>
        <w:t>:</w:t>
      </w:r>
      <w:r w:rsidRPr="00C15849">
        <w:rPr>
          <w:rFonts w:ascii="Arial" w:hAnsi="Arial" w:cs="Arial"/>
          <w:sz w:val="20"/>
          <w:szCs w:val="20"/>
        </w:rPr>
        <w:t xml:space="preserve"> </w:t>
      </w:r>
    </w:p>
    <w:p w14:paraId="684B6162" w14:textId="143863D2" w:rsidR="00610EA9" w:rsidRDefault="00610EA9" w:rsidP="00610EA9">
      <w:pPr>
        <w:pStyle w:val="Odstavecseseznamem"/>
        <w:numPr>
          <w:ilvl w:val="0"/>
          <w:numId w:val="48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kontextu vysokoškolského vzdělání „prvního stupně“ </w:t>
      </w:r>
      <w:r w:rsidR="00EE00DC">
        <w:rPr>
          <w:rFonts w:ascii="Arial" w:hAnsi="Arial" w:cs="Arial"/>
          <w:sz w:val="20"/>
          <w:szCs w:val="20"/>
        </w:rPr>
        <w:t>zadavatel požaduje</w:t>
      </w:r>
      <w:r>
        <w:rPr>
          <w:rFonts w:ascii="Arial" w:hAnsi="Arial" w:cs="Arial"/>
          <w:sz w:val="20"/>
          <w:szCs w:val="20"/>
        </w:rPr>
        <w:t xml:space="preserve"> „vysokoškolské vzdělání bakalářského studijního programu“; </w:t>
      </w:r>
    </w:p>
    <w:p w14:paraId="64556C97" w14:textId="5986F7F1" w:rsidR="00610EA9" w:rsidRDefault="00610EA9" w:rsidP="00610EA9">
      <w:pPr>
        <w:pStyle w:val="Odstavecseseznamem"/>
        <w:numPr>
          <w:ilvl w:val="0"/>
          <w:numId w:val="48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kontextu vysokoškolského vzdělání „druhého stupně“ </w:t>
      </w:r>
      <w:r w:rsidR="00EE00DC">
        <w:rPr>
          <w:rFonts w:ascii="Arial" w:hAnsi="Arial" w:cs="Arial"/>
          <w:sz w:val="20"/>
          <w:szCs w:val="20"/>
        </w:rPr>
        <w:t>zadavatel požaduje</w:t>
      </w:r>
      <w:r>
        <w:rPr>
          <w:rFonts w:ascii="Arial" w:hAnsi="Arial" w:cs="Arial"/>
          <w:sz w:val="20"/>
          <w:szCs w:val="20"/>
        </w:rPr>
        <w:t xml:space="preserve"> „vysokoškolské vzdělání magisterského studijního programu“; </w:t>
      </w:r>
    </w:p>
    <w:p w14:paraId="14ED37AB" w14:textId="19B3E15D" w:rsidR="00E11705" w:rsidRDefault="00C15849" w:rsidP="00610EA9">
      <w:pPr>
        <w:pStyle w:val="Odstavecseseznamem"/>
        <w:numPr>
          <w:ilvl w:val="0"/>
          <w:numId w:val="48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10EA9">
        <w:rPr>
          <w:rFonts w:ascii="Arial" w:hAnsi="Arial" w:cs="Arial"/>
          <w:sz w:val="20"/>
          <w:szCs w:val="20"/>
        </w:rPr>
        <w:t xml:space="preserve">v kontextu </w:t>
      </w:r>
      <w:r w:rsidR="00610EA9">
        <w:rPr>
          <w:rFonts w:ascii="Arial" w:hAnsi="Arial" w:cs="Arial"/>
          <w:sz w:val="20"/>
          <w:szCs w:val="20"/>
        </w:rPr>
        <w:t xml:space="preserve">vzdělání „technického směru“ </w:t>
      </w:r>
      <w:r w:rsidR="00EE00DC">
        <w:rPr>
          <w:rFonts w:ascii="Arial" w:hAnsi="Arial" w:cs="Arial"/>
          <w:sz w:val="20"/>
          <w:szCs w:val="20"/>
        </w:rPr>
        <w:t>zadavatel požaduje</w:t>
      </w:r>
      <w:r w:rsidRPr="00610EA9">
        <w:rPr>
          <w:rFonts w:ascii="Arial" w:hAnsi="Arial" w:cs="Arial"/>
          <w:sz w:val="20"/>
          <w:szCs w:val="20"/>
        </w:rPr>
        <w:t xml:space="preserve"> „vysokoškolské vzdělání v oblasti technických věd a technologií“</w:t>
      </w:r>
      <w:r w:rsidR="00610EA9">
        <w:rPr>
          <w:rFonts w:ascii="Arial" w:hAnsi="Arial" w:cs="Arial"/>
          <w:sz w:val="20"/>
          <w:szCs w:val="20"/>
        </w:rPr>
        <w:t>;</w:t>
      </w:r>
    </w:p>
    <w:p w14:paraId="450C7090" w14:textId="0E26EF4A" w:rsidR="00610EA9" w:rsidRPr="00610EA9" w:rsidRDefault="00610EA9" w:rsidP="00610EA9">
      <w:pPr>
        <w:pStyle w:val="Odstavecseseznamem"/>
        <w:numPr>
          <w:ilvl w:val="0"/>
          <w:numId w:val="48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kontextu vzdělání „právního směru“ </w:t>
      </w:r>
      <w:r w:rsidR="00EE00DC">
        <w:rPr>
          <w:rFonts w:ascii="Arial" w:hAnsi="Arial" w:cs="Arial"/>
          <w:sz w:val="20"/>
          <w:szCs w:val="20"/>
        </w:rPr>
        <w:t>zadavatel požaduje</w:t>
      </w:r>
      <w:r>
        <w:rPr>
          <w:rFonts w:ascii="Arial" w:hAnsi="Arial" w:cs="Arial"/>
          <w:sz w:val="20"/>
          <w:szCs w:val="20"/>
        </w:rPr>
        <w:t xml:space="preserve"> </w:t>
      </w:r>
      <w:r w:rsidRPr="00610EA9">
        <w:rPr>
          <w:rFonts w:ascii="Arial" w:hAnsi="Arial" w:cs="Arial"/>
          <w:sz w:val="20"/>
          <w:szCs w:val="20"/>
        </w:rPr>
        <w:t xml:space="preserve">„vysokoškolské vzdělání v oblasti </w:t>
      </w:r>
      <w:r>
        <w:rPr>
          <w:rFonts w:ascii="Arial" w:hAnsi="Arial" w:cs="Arial"/>
          <w:sz w:val="20"/>
          <w:szCs w:val="20"/>
        </w:rPr>
        <w:t>práva</w:t>
      </w:r>
      <w:r w:rsidRPr="00610EA9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.</w:t>
      </w:r>
    </w:p>
    <w:p w14:paraId="2BDD3B14" w14:textId="77777777" w:rsidR="005824E8" w:rsidRDefault="005824E8" w:rsidP="00136C88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</w:p>
    <w:p w14:paraId="12B5B7B8" w14:textId="4909B031" w:rsid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4</w:t>
      </w:r>
      <w:r w:rsidRPr="00095EAA">
        <w:rPr>
          <w:rFonts w:ascii="Arial" w:hAnsi="Arial" w:cs="Arial"/>
          <w:sz w:val="20"/>
          <w:szCs w:val="20"/>
        </w:rPr>
        <w:t>:</w:t>
      </w:r>
    </w:p>
    <w:p w14:paraId="55D8FE10" w14:textId="77777777" w:rsidR="005824E8" w:rsidRP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824E8">
        <w:rPr>
          <w:rFonts w:ascii="Arial" w:hAnsi="Arial" w:cs="Arial"/>
          <w:sz w:val="20"/>
          <w:szCs w:val="20"/>
        </w:rPr>
        <w:t>Zadavatel v příloze č. 1 ZD - Kvalifikační dokumentace, uvádí v článku 5, u role č. 7 - Specialista pro systém řízení ICT služeb, požadavek na "mezinárodně platný certifikát ITIL Expert CGEIT nebo obdobný". Účastník je přesvědčen, že certifikát s názvem "ITIL Expert CGEIT" neexistuje.</w:t>
      </w:r>
    </w:p>
    <w:p w14:paraId="009795B1" w14:textId="77777777" w:rsidR="005824E8" w:rsidRPr="00095EAA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824E8">
        <w:rPr>
          <w:rFonts w:ascii="Arial" w:hAnsi="Arial" w:cs="Arial"/>
          <w:sz w:val="20"/>
          <w:szCs w:val="20"/>
        </w:rPr>
        <w:t>Žádáme zadavatele o upřesnění výše uvedeného nesouladu.</w:t>
      </w:r>
    </w:p>
    <w:p w14:paraId="6055C67D" w14:textId="77777777" w:rsidR="005824E8" w:rsidRDefault="005824E8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55AC8F89" w14:textId="77777777" w:rsidR="005824E8" w:rsidRPr="00B47931" w:rsidRDefault="005824E8" w:rsidP="005824E8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5EA40A9" w14:textId="1F3E5F71" w:rsidR="00E11705" w:rsidRPr="00E11705" w:rsidRDefault="00E11705" w:rsidP="005824E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E11705">
        <w:rPr>
          <w:rFonts w:ascii="Arial" w:hAnsi="Arial" w:cs="Arial"/>
          <w:sz w:val="20"/>
          <w:szCs w:val="20"/>
        </w:rPr>
        <w:t xml:space="preserve">Vzhledem k tomuto dotazu zadavatel konstatuje, že se jedná o </w:t>
      </w:r>
      <w:r w:rsidR="00832A6D">
        <w:rPr>
          <w:rFonts w:ascii="Arial" w:hAnsi="Arial" w:cs="Arial"/>
          <w:sz w:val="20"/>
          <w:szCs w:val="20"/>
        </w:rPr>
        <w:t>zjevnou chybu v psaní</w:t>
      </w:r>
      <w:r w:rsidRPr="00E11705">
        <w:rPr>
          <w:rFonts w:ascii="Arial" w:hAnsi="Arial" w:cs="Arial"/>
          <w:sz w:val="20"/>
          <w:szCs w:val="20"/>
        </w:rPr>
        <w:t xml:space="preserve"> (chybějící čárka před CGEIT). Správné znění této části kvalifikační dokumentace je „mezinárodně platný certifikát ITIL Expert, CGEIT nebo obdobný“.</w:t>
      </w:r>
      <w:r w:rsidR="00610EA9">
        <w:rPr>
          <w:rFonts w:ascii="Arial" w:hAnsi="Arial" w:cs="Arial"/>
          <w:sz w:val="20"/>
          <w:szCs w:val="20"/>
        </w:rPr>
        <w:t xml:space="preserve"> </w:t>
      </w:r>
      <w:r w:rsidR="001A43FC">
        <w:rPr>
          <w:rFonts w:ascii="Arial" w:hAnsi="Arial" w:cs="Arial"/>
          <w:sz w:val="20"/>
          <w:szCs w:val="20"/>
        </w:rPr>
        <w:t>Tato nepřesnost je v příslušném směru opravena v aktualizovaném znění kvalifikační dokumentace, které tvoří přílohu č. 2 tohoto vysvětlení.</w:t>
      </w:r>
    </w:p>
    <w:p w14:paraId="3B4A27E4" w14:textId="77777777" w:rsidR="00950789" w:rsidRDefault="00950789" w:rsidP="00136C88">
      <w:pPr>
        <w:spacing w:before="24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F286ACB" w14:textId="7CB021E1" w:rsidR="00950789" w:rsidRPr="00095EAA" w:rsidRDefault="00950789" w:rsidP="0095078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95EAA">
        <w:rPr>
          <w:rFonts w:ascii="Arial" w:hAnsi="Arial" w:cs="Arial"/>
          <w:sz w:val="20"/>
          <w:szCs w:val="20"/>
        </w:rPr>
        <w:t>:</w:t>
      </w:r>
    </w:p>
    <w:p w14:paraId="3C95CB55" w14:textId="77777777" w:rsidR="00950789" w:rsidRPr="001A7CBD" w:rsidRDefault="00950789" w:rsidP="00950789">
      <w:p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t xml:space="preserve">V Kvalifikační dokumentaci Zadavatel v kapitole č. 5 „Technická kvalifikace“ požaduje, aby </w:t>
      </w:r>
      <w:r w:rsidRPr="001A7CBD">
        <w:rPr>
          <w:rFonts w:ascii="Arial" w:hAnsi="Arial" w:cs="Arial"/>
          <w:noProof/>
          <w:sz w:val="20"/>
          <w:szCs w:val="20"/>
          <w:u w:val="single"/>
        </w:rPr>
        <w:t>Specialista DB</w:t>
      </w:r>
      <w:r w:rsidRPr="001A7CBD">
        <w:rPr>
          <w:rFonts w:ascii="Arial" w:hAnsi="Arial" w:cs="Arial"/>
          <w:noProof/>
          <w:sz w:val="20"/>
          <w:szCs w:val="20"/>
        </w:rPr>
        <w:t xml:space="preserve"> plnil tyto podmínky:</w:t>
      </w:r>
    </w:p>
    <w:p w14:paraId="59A650B2" w14:textId="77777777" w:rsidR="00950789" w:rsidRPr="001A7CBD" w:rsidRDefault="00950789" w:rsidP="00950789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t>ukončené vysokoškolské vzdělání prvního stupně;</w:t>
      </w:r>
    </w:p>
    <w:p w14:paraId="5C72AE2E" w14:textId="77777777" w:rsidR="00950789" w:rsidRPr="001A7CBD" w:rsidRDefault="00950789" w:rsidP="00950789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t xml:space="preserve">minimálně 5 let praxe v oblasti ICT; </w:t>
      </w:r>
    </w:p>
    <w:p w14:paraId="3690FBAB" w14:textId="77777777" w:rsidR="00950789" w:rsidRPr="001A7CBD" w:rsidRDefault="00950789" w:rsidP="00950789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t>zkušenost v pozici specialisty DB nebo obdobné roli alespoň na jakémkoliv 1 projektu, který naplní znaky „referenční služby“ v oblasti systémové integrace (včetně požadavku na minimální finanční plnění referenční služby) definované výše;</w:t>
      </w:r>
    </w:p>
    <w:p w14:paraId="7313AA9B" w14:textId="77777777" w:rsidR="00950789" w:rsidRPr="001A7CBD" w:rsidRDefault="00950789" w:rsidP="00950789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t>znalost návrhu a implementace DB prostředí;</w:t>
      </w:r>
    </w:p>
    <w:p w14:paraId="5484F431" w14:textId="77777777" w:rsidR="00950789" w:rsidRPr="001A7CBD" w:rsidRDefault="00950789" w:rsidP="00950789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t>znalost CASE nástrojů (modelování databázových schémat, UML);</w:t>
      </w:r>
    </w:p>
    <w:p w14:paraId="0B98ED9F" w14:textId="77777777" w:rsidR="00950789" w:rsidRPr="001A7CBD" w:rsidRDefault="00950789" w:rsidP="00950789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t>znalost platformy Microsoft SQL Server;</w:t>
      </w:r>
    </w:p>
    <w:p w14:paraId="04E09CDF" w14:textId="77777777" w:rsidR="00950789" w:rsidRPr="001A7CBD" w:rsidRDefault="00950789" w:rsidP="00950789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lastRenderedPageBreak/>
        <w:t>certifikace Microsoft Certified IT Professional (MCITP), nebo Microsoft  Certified Solutions Associate (MCSA) nebo obdobná;</w:t>
      </w:r>
    </w:p>
    <w:p w14:paraId="37EEBBA7" w14:textId="77777777" w:rsidR="00950789" w:rsidRPr="001A7CBD" w:rsidRDefault="00950789" w:rsidP="00950789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t>znalost DB platformy Oracle;</w:t>
      </w:r>
    </w:p>
    <w:p w14:paraId="5CA1C8B0" w14:textId="77777777" w:rsidR="00950789" w:rsidRPr="001A7CBD" w:rsidRDefault="00950789" w:rsidP="00950789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noProof/>
          <w:sz w:val="20"/>
          <w:szCs w:val="20"/>
        </w:rPr>
        <w:t>certifikace Oracle Real Application Clusters 12c Certified Implementation Specialist nebo Oracle Certified Expert, Oracle Database 12c: Performance Management and Tuning nebo obdobná.</w:t>
      </w:r>
    </w:p>
    <w:p w14:paraId="459CEBAB" w14:textId="77777777" w:rsidR="00950789" w:rsidRPr="00F26E02" w:rsidRDefault="00950789" w:rsidP="00950789">
      <w:p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 w:rsidRPr="001A7CBD">
        <w:rPr>
          <w:rFonts w:ascii="Arial" w:hAnsi="Arial" w:cs="Arial"/>
          <w:b/>
          <w:noProof/>
          <w:sz w:val="20"/>
          <w:szCs w:val="20"/>
        </w:rPr>
        <w:t>Dotaz</w:t>
      </w:r>
      <w:r>
        <w:rPr>
          <w:rFonts w:ascii="Arial" w:hAnsi="Arial" w:cs="Arial"/>
          <w:noProof/>
          <w:sz w:val="20"/>
          <w:szCs w:val="20"/>
        </w:rPr>
        <w:br/>
        <w:t>M</w:t>
      </w:r>
      <w:r w:rsidRPr="001A7CBD">
        <w:rPr>
          <w:rFonts w:ascii="Arial" w:hAnsi="Arial" w:cs="Arial"/>
          <w:noProof/>
          <w:sz w:val="20"/>
          <w:szCs w:val="20"/>
        </w:rPr>
        <w:t>ůže uchazeč výše uvedené podmínky splnit kombinací 2 techniků?</w:t>
      </w:r>
    </w:p>
    <w:p w14:paraId="3009CFE5" w14:textId="77777777" w:rsidR="00950789" w:rsidRPr="00B47931" w:rsidRDefault="00950789" w:rsidP="00950789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37956B1" w14:textId="77777777" w:rsidR="00950789" w:rsidRDefault="00950789" w:rsidP="0095078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Účelem kapitoly 5 zadávací dokumentace je zajistit vysokou odbornou kvalitu týmu, který se bude podílet na plnění veřejné zakázky. Prostředkem k dosažení tohoto účelu je stanovení kvalifikačních předpokladů kladených na osoby v týmu podle jejich jednotlivých rolí. </w:t>
      </w:r>
    </w:p>
    <w:p w14:paraId="60FF7740" w14:textId="2C93FFDF" w:rsidR="00950789" w:rsidRDefault="00950789" w:rsidP="0095078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Kvalifikační dokumentace v příslušné kapitole stanoví jednotlivé </w:t>
      </w:r>
      <w:r w:rsidR="001A43FC">
        <w:rPr>
          <w:rFonts w:ascii="Arial" w:hAnsi="Arial" w:cs="Arial"/>
          <w:sz w:val="20"/>
          <w:szCs w:val="20"/>
        </w:rPr>
        <w:t>role</w:t>
      </w:r>
      <w:r>
        <w:rPr>
          <w:rFonts w:ascii="Arial" w:hAnsi="Arial" w:cs="Arial"/>
          <w:sz w:val="20"/>
          <w:szCs w:val="20"/>
        </w:rPr>
        <w:t xml:space="preserve"> a v jejich rámci počty osob, které jsou vyžadovány a ve vztahu k nim požadavky na jejich kvalifikaci. Seznamy kritérií je tak třeba vztáhnout vždy k jednotlivým osobám působícím v dané roli</w:t>
      </w:r>
      <w:r w:rsidR="001A43FC">
        <w:rPr>
          <w:rFonts w:ascii="Arial" w:hAnsi="Arial" w:cs="Arial"/>
          <w:sz w:val="20"/>
          <w:szCs w:val="20"/>
        </w:rPr>
        <w:t>. Pl</w:t>
      </w:r>
      <w:r w:rsidR="00EF0820">
        <w:rPr>
          <w:rFonts w:ascii="Arial" w:hAnsi="Arial" w:cs="Arial"/>
          <w:sz w:val="20"/>
          <w:szCs w:val="20"/>
        </w:rPr>
        <w:t>atí tedy</w:t>
      </w:r>
      <w:r w:rsidR="001A43FC">
        <w:rPr>
          <w:rFonts w:ascii="Arial" w:hAnsi="Arial" w:cs="Arial"/>
          <w:sz w:val="20"/>
          <w:szCs w:val="20"/>
        </w:rPr>
        <w:t>,</w:t>
      </w:r>
      <w:r w:rsidR="00EF0820">
        <w:rPr>
          <w:rFonts w:ascii="Arial" w:hAnsi="Arial" w:cs="Arial"/>
          <w:sz w:val="20"/>
          <w:szCs w:val="20"/>
        </w:rPr>
        <w:t xml:space="preserve"> že každá z osob zajišťujících určitou roli musí splňovat veškeré požadavky pro tuto roli, pokud není výslovně stanoveno odlišně (srov. např. poslední požadavek u role „Architekt kybernetické bezpečnosti“</w:t>
      </w:r>
      <w:r w:rsidR="00D41571">
        <w:rPr>
          <w:rFonts w:ascii="Arial" w:hAnsi="Arial" w:cs="Arial"/>
          <w:sz w:val="20"/>
          <w:szCs w:val="20"/>
        </w:rPr>
        <w:t>, jehož splnění je požadováno pouze u 2 ze 4 osob zastávajících tuto roli</w:t>
      </w:r>
      <w:r w:rsidR="00EF0820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438EBFDF" w14:textId="0D8561D8" w:rsidR="00950789" w:rsidRDefault="00950789" w:rsidP="0095078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Opačný výklad, tedy že stanovené předpoklady </w:t>
      </w:r>
      <w:r w:rsidR="00EF0820">
        <w:rPr>
          <w:rFonts w:ascii="Arial" w:hAnsi="Arial" w:cs="Arial"/>
          <w:sz w:val="20"/>
          <w:szCs w:val="20"/>
        </w:rPr>
        <w:t>mohou splnit „společně“ jednotlivé osoby zastávající příslušnou roli</w:t>
      </w:r>
      <w:r>
        <w:rPr>
          <w:rFonts w:ascii="Arial" w:hAnsi="Arial" w:cs="Arial"/>
          <w:sz w:val="20"/>
          <w:szCs w:val="20"/>
        </w:rPr>
        <w:t>, by vedl k absurdním důsledkům, kdy by například pro splnění kritéria 5 let praxe postačilo pět osob s praxí trvající po jednom roce</w:t>
      </w:r>
      <w:r w:rsidR="00EF0820">
        <w:rPr>
          <w:rFonts w:ascii="Arial" w:hAnsi="Arial" w:cs="Arial"/>
          <w:sz w:val="20"/>
          <w:szCs w:val="20"/>
        </w:rPr>
        <w:t xml:space="preserve">, popř. </w:t>
      </w:r>
      <w:r w:rsidR="004D5387">
        <w:rPr>
          <w:rFonts w:ascii="Arial" w:hAnsi="Arial" w:cs="Arial"/>
          <w:sz w:val="20"/>
          <w:szCs w:val="20"/>
        </w:rPr>
        <w:t>kdy by</w:t>
      </w:r>
      <w:r w:rsidR="00EF0820">
        <w:rPr>
          <w:rFonts w:ascii="Arial" w:hAnsi="Arial" w:cs="Arial"/>
          <w:sz w:val="20"/>
          <w:szCs w:val="20"/>
        </w:rPr>
        <w:t xml:space="preserve"> v případě, </w:t>
      </w:r>
      <w:r w:rsidR="004D5387">
        <w:rPr>
          <w:rFonts w:ascii="Arial" w:hAnsi="Arial" w:cs="Arial"/>
          <w:sz w:val="20"/>
          <w:szCs w:val="20"/>
        </w:rPr>
        <w:t>že</w:t>
      </w:r>
      <w:r w:rsidR="00EF0820">
        <w:rPr>
          <w:rFonts w:ascii="Arial" w:hAnsi="Arial" w:cs="Arial"/>
          <w:sz w:val="20"/>
          <w:szCs w:val="20"/>
        </w:rPr>
        <w:t xml:space="preserve"> jedna osoba splňuje veškeré požadavky</w:t>
      </w:r>
      <w:r w:rsidR="003B7715">
        <w:rPr>
          <w:rFonts w:ascii="Arial" w:hAnsi="Arial" w:cs="Arial"/>
          <w:sz w:val="20"/>
          <w:szCs w:val="20"/>
        </w:rPr>
        <w:t xml:space="preserve"> pro danou roli,</w:t>
      </w:r>
      <w:r w:rsidR="00EF0820">
        <w:rPr>
          <w:rFonts w:ascii="Arial" w:hAnsi="Arial" w:cs="Arial"/>
          <w:sz w:val="20"/>
          <w:szCs w:val="20"/>
        </w:rPr>
        <w:t xml:space="preserve"> ostatní osoby zastávající tuto roli již </w:t>
      </w:r>
      <w:r w:rsidR="004D5387">
        <w:rPr>
          <w:rFonts w:ascii="Arial" w:hAnsi="Arial" w:cs="Arial"/>
          <w:sz w:val="20"/>
          <w:szCs w:val="20"/>
        </w:rPr>
        <w:t>mohly</w:t>
      </w:r>
      <w:r w:rsidR="00EF0820">
        <w:rPr>
          <w:rFonts w:ascii="Arial" w:hAnsi="Arial" w:cs="Arial"/>
          <w:sz w:val="20"/>
          <w:szCs w:val="20"/>
        </w:rPr>
        <w:t xml:space="preserve"> být zcela nekvalifikované</w:t>
      </w:r>
      <w:r>
        <w:rPr>
          <w:rFonts w:ascii="Arial" w:hAnsi="Arial" w:cs="Arial"/>
          <w:sz w:val="20"/>
          <w:szCs w:val="20"/>
        </w:rPr>
        <w:t>. To je však v přímém rozporu s účelem zvoleného postupu, kterým je získat pro plnění smlouvy takov</w:t>
      </w:r>
      <w:r w:rsidR="00EF0820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osob</w:t>
      </w:r>
      <w:r w:rsidR="00EF0820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, která </w:t>
      </w:r>
      <w:r w:rsidR="00EF0820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nejen odborně vzdělan</w:t>
      </w:r>
      <w:r w:rsidR="00EF0820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>, ale disponuj</w:t>
      </w:r>
      <w:r w:rsidR="00EF0820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i potřebnými zkušenostmi. </w:t>
      </w:r>
    </w:p>
    <w:p w14:paraId="56639DE2" w14:textId="45EFF7A3" w:rsidR="00950789" w:rsidRPr="00CE0DC3" w:rsidRDefault="00950789" w:rsidP="0095078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tedy uzavírá, že pro účely splnění kvalifikačních požadavků v kapitole 5 </w:t>
      </w:r>
      <w:r w:rsidR="004D5387">
        <w:rPr>
          <w:rFonts w:ascii="Arial" w:hAnsi="Arial" w:cs="Arial"/>
          <w:sz w:val="20"/>
          <w:szCs w:val="20"/>
        </w:rPr>
        <w:t>kvalifikační</w:t>
      </w:r>
      <w:r>
        <w:rPr>
          <w:rFonts w:ascii="Arial" w:hAnsi="Arial" w:cs="Arial"/>
          <w:sz w:val="20"/>
          <w:szCs w:val="20"/>
        </w:rPr>
        <w:t xml:space="preserve"> dokumentace je nezbytné, </w:t>
      </w:r>
      <w:r w:rsidR="00EF0820">
        <w:rPr>
          <w:rFonts w:ascii="Arial" w:hAnsi="Arial" w:cs="Arial"/>
          <w:sz w:val="20"/>
          <w:szCs w:val="20"/>
        </w:rPr>
        <w:t xml:space="preserve">aby požadavky definované pro určitou roli byly splněny </w:t>
      </w:r>
      <w:r>
        <w:rPr>
          <w:rFonts w:ascii="Arial" w:hAnsi="Arial" w:cs="Arial"/>
          <w:sz w:val="20"/>
          <w:szCs w:val="20"/>
        </w:rPr>
        <w:t>u každé jednotlivé osoby</w:t>
      </w:r>
      <w:r w:rsidR="00EF0820">
        <w:rPr>
          <w:rFonts w:ascii="Arial" w:hAnsi="Arial" w:cs="Arial"/>
          <w:sz w:val="20"/>
          <w:szCs w:val="20"/>
        </w:rPr>
        <w:t xml:space="preserve"> zastávající tuto roli (pokud není výslovně stanoveno odlišně – viz výše)</w:t>
      </w:r>
      <w:r>
        <w:rPr>
          <w:rFonts w:ascii="Arial" w:hAnsi="Arial" w:cs="Arial"/>
          <w:sz w:val="20"/>
          <w:szCs w:val="20"/>
        </w:rPr>
        <w:t>; u jednotlivých rolí je pak stanoven též minimální vyžadovaný počet takto kvalifikovaných osob.</w:t>
      </w:r>
    </w:p>
    <w:p w14:paraId="0B3B367B" w14:textId="77777777" w:rsidR="00B47931" w:rsidRDefault="00B47931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CF483E2" w14:textId="68DCD468" w:rsidR="000974A6" w:rsidRPr="008300AE" w:rsidRDefault="000974A6" w:rsidP="000974A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t xml:space="preserve">MPSV, </w:t>
      </w:r>
      <w:r w:rsidRPr="008300AE">
        <w:rPr>
          <w:rFonts w:ascii="Arial" w:hAnsi="Arial" w:cs="Arial"/>
          <w:i/>
          <w:sz w:val="20"/>
          <w:szCs w:val="20"/>
        </w:rPr>
        <w:t xml:space="preserve">jako zadavatel shora uvedené veřejné zakázky, </w:t>
      </w:r>
      <w:r>
        <w:rPr>
          <w:rFonts w:ascii="Arial" w:hAnsi="Arial" w:cs="Arial"/>
          <w:i/>
          <w:sz w:val="20"/>
          <w:szCs w:val="20"/>
        </w:rPr>
        <w:t xml:space="preserve">dále poskytuje </w:t>
      </w:r>
      <w:r w:rsidR="00136C88">
        <w:rPr>
          <w:rFonts w:ascii="Arial" w:hAnsi="Arial" w:cs="Arial"/>
          <w:i/>
          <w:sz w:val="20"/>
          <w:szCs w:val="20"/>
        </w:rPr>
        <w:t xml:space="preserve">z vlastního podnětu </w:t>
      </w:r>
      <w:r>
        <w:rPr>
          <w:rFonts w:ascii="Arial" w:hAnsi="Arial" w:cs="Arial"/>
          <w:i/>
          <w:sz w:val="20"/>
          <w:szCs w:val="20"/>
        </w:rPr>
        <w:t>následující vysvětlení k zadávací dokumentaci</w:t>
      </w:r>
      <w:r w:rsidRPr="008300AE">
        <w:rPr>
          <w:rFonts w:ascii="Arial" w:hAnsi="Arial" w:cs="Arial"/>
          <w:i/>
          <w:sz w:val="20"/>
          <w:szCs w:val="20"/>
        </w:rPr>
        <w:t>.</w:t>
      </w:r>
    </w:p>
    <w:p w14:paraId="47581D0B" w14:textId="77777777" w:rsidR="000974A6" w:rsidRDefault="000974A6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7199F21" w14:textId="1426F0EE" w:rsidR="00207AB5" w:rsidRDefault="00136C88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Vysvětlení</w:t>
      </w:r>
      <w:r w:rsidR="00207AB5">
        <w:rPr>
          <w:rFonts w:ascii="Arial" w:hAnsi="Arial" w:cs="Arial"/>
          <w:b/>
          <w:sz w:val="20"/>
          <w:szCs w:val="20"/>
        </w:rPr>
        <w:t xml:space="preserve"> č. 1: </w:t>
      </w:r>
    </w:p>
    <w:p w14:paraId="6DF7DCEF" w14:textId="09084339" w:rsidR="00207AB5" w:rsidRPr="007226DC" w:rsidRDefault="00207AB5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dále uvádí, že v</w:t>
      </w:r>
      <w:r w:rsidR="007226DC">
        <w:rPr>
          <w:rFonts w:ascii="Arial" w:hAnsi="Arial" w:cs="Arial"/>
          <w:sz w:val="20"/>
          <w:szCs w:val="20"/>
        </w:rPr>
        <w:t xml:space="preserve"> čl. 13 zadávací dokumentace mění kontaktní adresu, na kterou lze zasílat </w:t>
      </w:r>
      <w:r w:rsidR="007226DC" w:rsidRPr="007226DC">
        <w:rPr>
          <w:rFonts w:ascii="Arial" w:hAnsi="Arial" w:cs="Arial"/>
          <w:sz w:val="20"/>
          <w:szCs w:val="20"/>
        </w:rPr>
        <w:t>žádost o vysvětlení zadávací dokumentace nebo žádost o poskytnutí této zadávací dokumentace. Tyto žádosti lze nově zasílat na adresu:</w:t>
      </w:r>
    </w:p>
    <w:p w14:paraId="50751C0C" w14:textId="77777777" w:rsidR="007226DC" w:rsidRPr="007226DC" w:rsidRDefault="007226DC" w:rsidP="007226DC">
      <w:pPr>
        <w:spacing w:before="60" w:line="280" w:lineRule="atLeast"/>
        <w:ind w:left="708"/>
        <w:rPr>
          <w:rFonts w:ascii="Arial" w:hAnsi="Arial" w:cs="Arial"/>
          <w:snapToGrid w:val="0"/>
          <w:sz w:val="20"/>
          <w:szCs w:val="20"/>
        </w:rPr>
      </w:pPr>
      <w:r w:rsidRPr="007226DC">
        <w:rPr>
          <w:rFonts w:ascii="Arial" w:hAnsi="Arial" w:cs="Arial"/>
          <w:snapToGrid w:val="0"/>
          <w:sz w:val="20"/>
          <w:szCs w:val="20"/>
        </w:rPr>
        <w:t>Česká republika – Ministerstvo práce a sociálních věcí</w:t>
      </w:r>
    </w:p>
    <w:p w14:paraId="37C1C90F" w14:textId="77777777" w:rsidR="007226DC" w:rsidRPr="007226DC" w:rsidRDefault="007226DC" w:rsidP="007226DC">
      <w:pPr>
        <w:spacing w:before="60" w:line="280" w:lineRule="atLeast"/>
        <w:ind w:left="708"/>
        <w:rPr>
          <w:rFonts w:ascii="Arial" w:hAnsi="Arial" w:cs="Arial"/>
          <w:snapToGrid w:val="0"/>
          <w:sz w:val="20"/>
          <w:szCs w:val="20"/>
        </w:rPr>
      </w:pPr>
      <w:r w:rsidRPr="007226DC">
        <w:rPr>
          <w:rFonts w:ascii="Arial" w:hAnsi="Arial" w:cs="Arial"/>
          <w:snapToGrid w:val="0"/>
          <w:sz w:val="20"/>
          <w:szCs w:val="20"/>
        </w:rPr>
        <w:t>oddělení veřejných zakázek</w:t>
      </w:r>
    </w:p>
    <w:p w14:paraId="204B0FFB" w14:textId="77777777" w:rsidR="007226DC" w:rsidRPr="007226DC" w:rsidRDefault="007226DC" w:rsidP="007226DC">
      <w:pPr>
        <w:spacing w:before="60" w:line="280" w:lineRule="atLeast"/>
        <w:ind w:left="708"/>
        <w:rPr>
          <w:rFonts w:ascii="Arial" w:hAnsi="Arial" w:cs="Arial"/>
          <w:snapToGrid w:val="0"/>
          <w:sz w:val="20"/>
          <w:szCs w:val="20"/>
        </w:rPr>
      </w:pPr>
      <w:r w:rsidRPr="007226DC">
        <w:rPr>
          <w:rFonts w:ascii="Arial" w:hAnsi="Arial" w:cs="Arial"/>
          <w:snapToGrid w:val="0"/>
          <w:sz w:val="20"/>
          <w:szCs w:val="20"/>
        </w:rPr>
        <w:t xml:space="preserve">k rukám Ing. Aleny Najmanové </w:t>
      </w:r>
    </w:p>
    <w:p w14:paraId="7AB0C741" w14:textId="77777777" w:rsidR="007226DC" w:rsidRPr="007226DC" w:rsidRDefault="007226DC" w:rsidP="007226DC">
      <w:pPr>
        <w:spacing w:before="60" w:line="280" w:lineRule="atLeast"/>
        <w:ind w:left="708"/>
        <w:rPr>
          <w:rFonts w:ascii="Arial" w:hAnsi="Arial" w:cs="Arial"/>
          <w:snapToGrid w:val="0"/>
          <w:sz w:val="20"/>
          <w:szCs w:val="20"/>
        </w:rPr>
      </w:pPr>
      <w:r w:rsidRPr="007226DC">
        <w:rPr>
          <w:rFonts w:ascii="Arial" w:hAnsi="Arial" w:cs="Arial"/>
          <w:snapToGrid w:val="0"/>
          <w:sz w:val="20"/>
          <w:szCs w:val="20"/>
        </w:rPr>
        <w:t xml:space="preserve">Na Poříčním právu 1/376, </w:t>
      </w:r>
    </w:p>
    <w:p w14:paraId="6AD8F5DB" w14:textId="77777777" w:rsidR="007226DC" w:rsidRPr="007226DC" w:rsidRDefault="007226DC" w:rsidP="007226DC">
      <w:pPr>
        <w:spacing w:before="60" w:line="280" w:lineRule="atLeast"/>
        <w:ind w:left="708"/>
        <w:rPr>
          <w:rFonts w:ascii="Arial" w:hAnsi="Arial" w:cs="Arial"/>
          <w:snapToGrid w:val="0"/>
          <w:sz w:val="20"/>
          <w:szCs w:val="20"/>
        </w:rPr>
      </w:pPr>
      <w:r w:rsidRPr="007226DC">
        <w:rPr>
          <w:rFonts w:ascii="Arial" w:hAnsi="Arial" w:cs="Arial"/>
          <w:snapToGrid w:val="0"/>
          <w:sz w:val="20"/>
          <w:szCs w:val="20"/>
        </w:rPr>
        <w:t>128 01 Praha 2</w:t>
      </w:r>
    </w:p>
    <w:p w14:paraId="309ACA45" w14:textId="5FB4AE4D" w:rsidR="007226DC" w:rsidRDefault="007226DC" w:rsidP="007226DC">
      <w:pPr>
        <w:spacing w:before="60" w:line="280" w:lineRule="atLeast"/>
        <w:rPr>
          <w:rFonts w:ascii="Arial" w:hAnsi="Arial" w:cs="Arial"/>
          <w:snapToGrid w:val="0"/>
          <w:sz w:val="20"/>
          <w:szCs w:val="20"/>
        </w:rPr>
      </w:pPr>
      <w:r w:rsidRPr="007226DC">
        <w:rPr>
          <w:rFonts w:ascii="Arial" w:hAnsi="Arial" w:cs="Arial"/>
          <w:snapToGrid w:val="0"/>
          <w:sz w:val="20"/>
          <w:szCs w:val="20"/>
        </w:rPr>
        <w:t xml:space="preserve">případně na e-mailovou adresu: </w:t>
      </w:r>
      <w:hyperlink r:id="rId14" w:history="1">
        <w:r w:rsidR="004D5387" w:rsidRPr="00717E6C">
          <w:rPr>
            <w:rStyle w:val="Hypertextovodkaz"/>
            <w:rFonts w:ascii="Arial" w:hAnsi="Arial" w:cs="Arial"/>
            <w:snapToGrid w:val="0"/>
            <w:sz w:val="20"/>
            <w:szCs w:val="20"/>
          </w:rPr>
          <w:t>alena.najmanova@mpsv.cz</w:t>
        </w:r>
      </w:hyperlink>
      <w:r w:rsidRPr="007226DC">
        <w:rPr>
          <w:rFonts w:ascii="Arial" w:hAnsi="Arial" w:cs="Arial"/>
          <w:snapToGrid w:val="0"/>
          <w:sz w:val="20"/>
          <w:szCs w:val="20"/>
        </w:rPr>
        <w:t>.</w:t>
      </w:r>
    </w:p>
    <w:p w14:paraId="04D689D5" w14:textId="53187A2E" w:rsidR="004D5387" w:rsidRPr="007226DC" w:rsidRDefault="004D5387" w:rsidP="00A75905">
      <w:pPr>
        <w:spacing w:before="60" w:line="280" w:lineRule="atLeast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Tato úprava je zohledněna v aktualizovaném znění zadávací dokumentace, které tvoří přílohu č. 1 tohoto vysvětlení.</w:t>
      </w:r>
    </w:p>
    <w:p w14:paraId="75C5FED9" w14:textId="44FC5AFE" w:rsidR="00950789" w:rsidRDefault="007226DC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226DC">
        <w:rPr>
          <w:rFonts w:ascii="Arial" w:hAnsi="Arial" w:cs="Arial"/>
          <w:sz w:val="20"/>
          <w:szCs w:val="20"/>
        </w:rPr>
        <w:t xml:space="preserve">Veškeré žádosti, které byly dosud doručeny na původní adresu, však budou samozřejmě řádně vypořádány. </w:t>
      </w:r>
    </w:p>
    <w:p w14:paraId="46265097" w14:textId="77777777" w:rsidR="008A131F" w:rsidRPr="007226DC" w:rsidRDefault="008A131F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79A5C181" w14:textId="77777777" w:rsidR="00255B63" w:rsidRDefault="00255B63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Zadavatel oznamuje, že vzhledem k povaze </w:t>
      </w:r>
      <w:r w:rsidR="003215BB">
        <w:rPr>
          <w:rFonts w:ascii="Arial" w:hAnsi="Arial" w:cs="Arial"/>
          <w:b/>
          <w:sz w:val="20"/>
          <w:szCs w:val="20"/>
        </w:rPr>
        <w:t>obsahu žádosti</w:t>
      </w:r>
      <w:r w:rsidRPr="00095EAA">
        <w:rPr>
          <w:rFonts w:ascii="Arial" w:hAnsi="Arial" w:cs="Arial"/>
          <w:b/>
          <w:sz w:val="20"/>
          <w:szCs w:val="20"/>
        </w:rPr>
        <w:t xml:space="preserve"> a odpovědi zadavatele, kterou se nemění zadávací podmínky, se </w:t>
      </w:r>
      <w:r w:rsidR="003215BB">
        <w:rPr>
          <w:rFonts w:ascii="Arial" w:hAnsi="Arial" w:cs="Arial"/>
          <w:b/>
          <w:sz w:val="20"/>
          <w:szCs w:val="20"/>
        </w:rPr>
        <w:t xml:space="preserve">ve smyslu § 99 odst. 2 ZZVZ </w:t>
      </w:r>
      <w:r w:rsidRPr="00095EAA">
        <w:rPr>
          <w:rFonts w:ascii="Arial" w:hAnsi="Arial" w:cs="Arial"/>
          <w:b/>
          <w:sz w:val="20"/>
          <w:szCs w:val="20"/>
        </w:rPr>
        <w:t>lhůta pro podání nabídek v souvislosti s</w:t>
      </w:r>
      <w:r w:rsidR="002319E7">
        <w:rPr>
          <w:rFonts w:ascii="Arial" w:hAnsi="Arial" w:cs="Arial"/>
          <w:b/>
          <w:sz w:val="20"/>
          <w:szCs w:val="20"/>
        </w:rPr>
        <w:t> tímto v</w:t>
      </w:r>
      <w:r w:rsidR="002319E7" w:rsidRPr="002319E7">
        <w:rPr>
          <w:rFonts w:ascii="Arial" w:hAnsi="Arial" w:cs="Arial"/>
          <w:b/>
          <w:sz w:val="20"/>
          <w:szCs w:val="20"/>
        </w:rPr>
        <w:t>ysvětlení</w:t>
      </w:r>
      <w:r w:rsidR="002319E7">
        <w:rPr>
          <w:rFonts w:ascii="Arial" w:hAnsi="Arial" w:cs="Arial"/>
          <w:b/>
          <w:sz w:val="20"/>
          <w:szCs w:val="20"/>
        </w:rPr>
        <w:t>m</w:t>
      </w:r>
      <w:r w:rsidR="002319E7" w:rsidRPr="002319E7">
        <w:rPr>
          <w:rFonts w:ascii="Arial" w:hAnsi="Arial" w:cs="Arial"/>
          <w:b/>
          <w:sz w:val="20"/>
          <w:szCs w:val="20"/>
        </w:rPr>
        <w:t xml:space="preserve"> zadávací dokumentace</w:t>
      </w:r>
      <w:r w:rsidRPr="00095EAA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21FC05F4" w14:textId="35515D51" w:rsidR="004D5387" w:rsidRPr="004D5387" w:rsidRDefault="004D5387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66BE806A" w14:textId="6F232E4E" w:rsidR="004D5387" w:rsidRPr="004D5387" w:rsidRDefault="004D5387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D5387">
        <w:rPr>
          <w:rFonts w:ascii="Arial" w:hAnsi="Arial" w:cs="Arial"/>
          <w:sz w:val="20"/>
          <w:szCs w:val="20"/>
        </w:rPr>
        <w:t xml:space="preserve">Nedílnou součástí tohoto vysvětlení jsou následující přílohy: </w:t>
      </w:r>
    </w:p>
    <w:p w14:paraId="4B008CB7" w14:textId="22D73245" w:rsidR="004D5387" w:rsidRPr="00C35523" w:rsidRDefault="004D5387" w:rsidP="00C35523">
      <w:pPr>
        <w:spacing w:before="120" w:after="120" w:line="320" w:lineRule="atLeast"/>
        <w:ind w:left="708"/>
        <w:jc w:val="both"/>
        <w:rPr>
          <w:rFonts w:ascii="Arial" w:hAnsi="Arial" w:cs="Arial"/>
          <w:sz w:val="20"/>
          <w:szCs w:val="20"/>
        </w:rPr>
      </w:pPr>
      <w:r w:rsidRPr="00C35523">
        <w:rPr>
          <w:rFonts w:ascii="Arial" w:hAnsi="Arial" w:cs="Arial"/>
          <w:sz w:val="20"/>
          <w:szCs w:val="20"/>
        </w:rPr>
        <w:t>Příloha č. 1: Aktualizované znění zadávací dokumentace</w:t>
      </w:r>
      <w:r w:rsidR="00A75905">
        <w:rPr>
          <w:rFonts w:ascii="Arial" w:hAnsi="Arial" w:cs="Arial"/>
          <w:sz w:val="20"/>
          <w:szCs w:val="20"/>
        </w:rPr>
        <w:t xml:space="preserve"> (</w:t>
      </w:r>
      <w:r w:rsidR="00A75905" w:rsidRPr="00D05FCF">
        <w:rPr>
          <w:rFonts w:ascii="Arial" w:hAnsi="Arial" w:cs="Arial"/>
          <w:bCs/>
          <w:iCs/>
          <w:sz w:val="20"/>
          <w:szCs w:val="20"/>
        </w:rPr>
        <w:t>ve finálním znění i ve znění v režimu sledovaných změn</w:t>
      </w:r>
      <w:r w:rsidR="00A75905">
        <w:rPr>
          <w:rFonts w:ascii="Arial" w:hAnsi="Arial" w:cs="Arial"/>
          <w:sz w:val="20"/>
          <w:szCs w:val="20"/>
        </w:rPr>
        <w:t>)</w:t>
      </w:r>
    </w:p>
    <w:p w14:paraId="43FFA41B" w14:textId="6B8E141B" w:rsidR="004D5387" w:rsidRDefault="004D5387" w:rsidP="00C35523">
      <w:pPr>
        <w:spacing w:before="120" w:after="120" w:line="320" w:lineRule="atLeast"/>
        <w:ind w:left="708"/>
        <w:jc w:val="both"/>
        <w:rPr>
          <w:rFonts w:ascii="Arial" w:hAnsi="Arial" w:cs="Arial"/>
          <w:b/>
          <w:sz w:val="20"/>
          <w:szCs w:val="20"/>
        </w:rPr>
      </w:pPr>
      <w:r w:rsidRPr="00C35523">
        <w:rPr>
          <w:rFonts w:ascii="Arial" w:hAnsi="Arial" w:cs="Arial"/>
          <w:sz w:val="20"/>
          <w:szCs w:val="20"/>
        </w:rPr>
        <w:t>Příloha č. 2: Aktualizované</w:t>
      </w:r>
      <w:r>
        <w:rPr>
          <w:rFonts w:ascii="Arial" w:hAnsi="Arial" w:cs="Arial"/>
          <w:sz w:val="20"/>
          <w:szCs w:val="20"/>
        </w:rPr>
        <w:t xml:space="preserve"> znění kvalifikační dokumentace</w:t>
      </w:r>
      <w:r w:rsidR="00A75905">
        <w:rPr>
          <w:rFonts w:ascii="Arial" w:hAnsi="Arial" w:cs="Arial"/>
          <w:sz w:val="20"/>
          <w:szCs w:val="20"/>
        </w:rPr>
        <w:t xml:space="preserve"> (</w:t>
      </w:r>
      <w:r w:rsidR="00A75905" w:rsidRPr="00D05FCF">
        <w:rPr>
          <w:rFonts w:ascii="Arial" w:hAnsi="Arial" w:cs="Arial"/>
          <w:bCs/>
          <w:iCs/>
          <w:sz w:val="20"/>
          <w:szCs w:val="20"/>
        </w:rPr>
        <w:t>ve finálním znění i ve znění v režimu sledovaných změn</w:t>
      </w:r>
      <w:r w:rsidR="00A75905">
        <w:rPr>
          <w:rFonts w:ascii="Arial" w:hAnsi="Arial" w:cs="Arial"/>
          <w:sz w:val="20"/>
          <w:szCs w:val="20"/>
        </w:rPr>
        <w:t>)</w:t>
      </w:r>
    </w:p>
    <w:p w14:paraId="66FD743D" w14:textId="77777777" w:rsidR="00044A47" w:rsidRPr="00FF11EF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24612419" w14:textId="24D8414E" w:rsidR="00262849" w:rsidRDefault="00044A47" w:rsidP="00F92C1A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A75905">
        <w:rPr>
          <w:rFonts w:ascii="Arial" w:hAnsi="Arial" w:cs="Arial"/>
          <w:sz w:val="20"/>
          <w:szCs w:val="20"/>
        </w:rPr>
        <w:t xml:space="preserve">V Praze dne </w:t>
      </w:r>
      <w:r w:rsidR="00C33610" w:rsidRPr="00A75905">
        <w:rPr>
          <w:rFonts w:ascii="Arial" w:hAnsi="Arial" w:cs="Arial"/>
          <w:sz w:val="20"/>
          <w:szCs w:val="20"/>
          <w:lang w:eastAsia="en-US" w:bidi="en-US"/>
        </w:rPr>
        <w:t>2</w:t>
      </w:r>
      <w:r w:rsidR="008C2508" w:rsidRPr="00A75905">
        <w:rPr>
          <w:rFonts w:ascii="Arial" w:hAnsi="Arial" w:cs="Arial"/>
          <w:sz w:val="20"/>
          <w:szCs w:val="20"/>
          <w:lang w:eastAsia="en-US" w:bidi="en-US"/>
        </w:rPr>
        <w:t>2</w:t>
      </w:r>
      <w:r w:rsidR="009148D1" w:rsidRPr="00A75905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2319E7" w:rsidRPr="00A75905">
        <w:rPr>
          <w:rFonts w:ascii="Arial" w:hAnsi="Arial" w:cs="Arial"/>
          <w:sz w:val="20"/>
          <w:szCs w:val="20"/>
          <w:lang w:eastAsia="en-US" w:bidi="en-US"/>
        </w:rPr>
        <w:t>12</w:t>
      </w:r>
      <w:r w:rsidR="009148D1" w:rsidRPr="00A75905">
        <w:rPr>
          <w:rFonts w:ascii="Arial" w:hAnsi="Arial" w:cs="Arial"/>
          <w:sz w:val="20"/>
          <w:szCs w:val="20"/>
          <w:lang w:eastAsia="en-US" w:bidi="en-US"/>
        </w:rPr>
        <w:t>. 2016</w:t>
      </w:r>
    </w:p>
    <w:p w14:paraId="3DB2A80D" w14:textId="77777777"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9E5D3D1" w14:textId="77777777"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0E0B8" w14:textId="77777777" w:rsidR="001C1EA3" w:rsidRDefault="001C1EA3">
      <w:r>
        <w:separator/>
      </w:r>
    </w:p>
  </w:endnote>
  <w:endnote w:type="continuationSeparator" w:id="0">
    <w:p w14:paraId="3DFADB8D" w14:textId="77777777" w:rsidR="001C1EA3" w:rsidRDefault="001C1EA3">
      <w:r>
        <w:continuationSeparator/>
      </w:r>
    </w:p>
  </w:endnote>
  <w:endnote w:type="continuationNotice" w:id="1">
    <w:p w14:paraId="4376C32F" w14:textId="77777777" w:rsidR="001C1EA3" w:rsidRDefault="001C1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383A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27C77C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756D5" w14:textId="2268BA94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E3457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E3457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02B07F0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411F7" w14:textId="77777777" w:rsidR="001C1EA3" w:rsidRDefault="001C1EA3">
      <w:r>
        <w:separator/>
      </w:r>
    </w:p>
  </w:footnote>
  <w:footnote w:type="continuationSeparator" w:id="0">
    <w:p w14:paraId="64A8B665" w14:textId="77777777" w:rsidR="001C1EA3" w:rsidRDefault="001C1EA3">
      <w:r>
        <w:continuationSeparator/>
      </w:r>
    </w:p>
  </w:footnote>
  <w:footnote w:type="continuationNotice" w:id="1">
    <w:p w14:paraId="7F37A62A" w14:textId="77777777" w:rsidR="001C1EA3" w:rsidRDefault="001C1E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9EEB5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0075D16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67B0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100686"/>
    <w:multiLevelType w:val="hybridMultilevel"/>
    <w:tmpl w:val="A7B4365A"/>
    <w:lvl w:ilvl="0" w:tplc="EAB24410">
      <w:numFmt w:val="bullet"/>
      <w:lvlText w:val="•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73DA2"/>
    <w:multiLevelType w:val="hybridMultilevel"/>
    <w:tmpl w:val="74E01254"/>
    <w:lvl w:ilvl="0" w:tplc="5B10FC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913372"/>
    <w:multiLevelType w:val="hybridMultilevel"/>
    <w:tmpl w:val="74020158"/>
    <w:lvl w:ilvl="0" w:tplc="E48462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626BFB"/>
    <w:multiLevelType w:val="hybridMultilevel"/>
    <w:tmpl w:val="8A34804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6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B01DA1"/>
    <w:multiLevelType w:val="hybridMultilevel"/>
    <w:tmpl w:val="7A16089C"/>
    <w:lvl w:ilvl="0" w:tplc="F98E5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A411D"/>
    <w:multiLevelType w:val="hybridMultilevel"/>
    <w:tmpl w:val="19206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1">
    <w:nsid w:val="6BB54DA7"/>
    <w:multiLevelType w:val="hybridMultilevel"/>
    <w:tmpl w:val="ECC25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DD48B9"/>
    <w:multiLevelType w:val="hybridMultilevel"/>
    <w:tmpl w:val="C6343F2C"/>
    <w:lvl w:ilvl="0" w:tplc="1AFEC0E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3">
      <w:start w:val="1"/>
      <w:numFmt w:val="upperRoman"/>
      <w:lvlText w:val="%2."/>
      <w:lvlJc w:val="right"/>
      <w:pPr>
        <w:ind w:left="108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0E3CD4"/>
    <w:multiLevelType w:val="hybridMultilevel"/>
    <w:tmpl w:val="451A6EC6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7218F2"/>
    <w:multiLevelType w:val="hybridMultilevel"/>
    <w:tmpl w:val="490CC9CE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D91E9A"/>
    <w:multiLevelType w:val="hybridMultilevel"/>
    <w:tmpl w:val="ECC25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3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DD212D"/>
    <w:multiLevelType w:val="hybridMultilevel"/>
    <w:tmpl w:val="08D092C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"/>
  </w:num>
  <w:num w:numId="3">
    <w:abstractNumId w:val="20"/>
  </w:num>
  <w:num w:numId="4">
    <w:abstractNumId w:val="16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2"/>
  </w:num>
  <w:num w:numId="11">
    <w:abstractNumId w:val="7"/>
  </w:num>
  <w:num w:numId="12">
    <w:abstractNumId w:val="15"/>
  </w:num>
  <w:num w:numId="13">
    <w:abstractNumId w:val="21"/>
  </w:num>
  <w:num w:numId="14">
    <w:abstractNumId w:val="41"/>
  </w:num>
  <w:num w:numId="15">
    <w:abstractNumId w:val="39"/>
  </w:num>
  <w:num w:numId="16">
    <w:abstractNumId w:val="27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8"/>
  </w:num>
  <w:num w:numId="21">
    <w:abstractNumId w:val="19"/>
  </w:num>
  <w:num w:numId="22">
    <w:abstractNumId w:val="23"/>
  </w:num>
  <w:num w:numId="23">
    <w:abstractNumId w:val="43"/>
  </w:num>
  <w:num w:numId="24">
    <w:abstractNumId w:val="12"/>
  </w:num>
  <w:num w:numId="25">
    <w:abstractNumId w:val="10"/>
  </w:num>
  <w:num w:numId="26">
    <w:abstractNumId w:val="30"/>
  </w:num>
  <w:num w:numId="27">
    <w:abstractNumId w:val="35"/>
  </w:num>
  <w:num w:numId="28">
    <w:abstractNumId w:val="6"/>
  </w:num>
  <w:num w:numId="29">
    <w:abstractNumId w:val="8"/>
  </w:num>
  <w:num w:numId="30">
    <w:abstractNumId w:val="25"/>
  </w:num>
  <w:num w:numId="31">
    <w:abstractNumId w:val="40"/>
  </w:num>
  <w:num w:numId="32">
    <w:abstractNumId w:val="9"/>
  </w:num>
  <w:num w:numId="33">
    <w:abstractNumId w:val="32"/>
  </w:num>
  <w:num w:numId="34">
    <w:abstractNumId w:val="29"/>
  </w:num>
  <w:num w:numId="35">
    <w:abstractNumId w:val="18"/>
  </w:num>
  <w:num w:numId="36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44"/>
  </w:num>
  <w:num w:numId="39">
    <w:abstractNumId w:val="22"/>
  </w:num>
  <w:num w:numId="40">
    <w:abstractNumId w:val="26"/>
  </w:num>
  <w:num w:numId="41">
    <w:abstractNumId w:val="17"/>
  </w:num>
  <w:num w:numId="42">
    <w:abstractNumId w:val="31"/>
  </w:num>
  <w:num w:numId="43">
    <w:abstractNumId w:val="3"/>
  </w:num>
  <w:num w:numId="44">
    <w:abstractNumId w:val="36"/>
  </w:num>
  <w:num w:numId="45">
    <w:abstractNumId w:val="34"/>
  </w:num>
  <w:num w:numId="46">
    <w:abstractNumId w:val="38"/>
  </w:num>
  <w:num w:numId="47">
    <w:abstractNumId w:val="37"/>
  </w:num>
  <w:num w:numId="48">
    <w:abstractNumId w:val="11"/>
  </w:num>
  <w:num w:numId="49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355A"/>
    <w:rsid w:val="000050AC"/>
    <w:rsid w:val="000105B3"/>
    <w:rsid w:val="000115FD"/>
    <w:rsid w:val="00012545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905FA"/>
    <w:rsid w:val="00095EAA"/>
    <w:rsid w:val="000974A6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36C88"/>
    <w:rsid w:val="0014170D"/>
    <w:rsid w:val="00143FB7"/>
    <w:rsid w:val="00144385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43FC"/>
    <w:rsid w:val="001A58FD"/>
    <w:rsid w:val="001A72BB"/>
    <w:rsid w:val="001A75E7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B56"/>
    <w:rsid w:val="00207AB5"/>
    <w:rsid w:val="00225A74"/>
    <w:rsid w:val="002319E7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3B9D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31330"/>
    <w:rsid w:val="003415B2"/>
    <w:rsid w:val="00344ED3"/>
    <w:rsid w:val="00345126"/>
    <w:rsid w:val="00353E73"/>
    <w:rsid w:val="003603D9"/>
    <w:rsid w:val="00360B26"/>
    <w:rsid w:val="003653E8"/>
    <w:rsid w:val="00370432"/>
    <w:rsid w:val="00371525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715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469C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87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824E8"/>
    <w:rsid w:val="005919BE"/>
    <w:rsid w:val="0059229E"/>
    <w:rsid w:val="00596531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0EA9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6DC"/>
    <w:rsid w:val="0072278A"/>
    <w:rsid w:val="00724247"/>
    <w:rsid w:val="00725B9E"/>
    <w:rsid w:val="00734BC2"/>
    <w:rsid w:val="00745957"/>
    <w:rsid w:val="00747A68"/>
    <w:rsid w:val="00752745"/>
    <w:rsid w:val="00760378"/>
    <w:rsid w:val="0076101A"/>
    <w:rsid w:val="00761394"/>
    <w:rsid w:val="00764924"/>
    <w:rsid w:val="0077307C"/>
    <w:rsid w:val="00776458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106C"/>
    <w:rsid w:val="007E3457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300AE"/>
    <w:rsid w:val="00832A6D"/>
    <w:rsid w:val="0084529C"/>
    <w:rsid w:val="00853AC8"/>
    <w:rsid w:val="0085796D"/>
    <w:rsid w:val="008620D3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131F"/>
    <w:rsid w:val="008A5370"/>
    <w:rsid w:val="008A6EF4"/>
    <w:rsid w:val="008A6F42"/>
    <w:rsid w:val="008B0852"/>
    <w:rsid w:val="008B585D"/>
    <w:rsid w:val="008B6D80"/>
    <w:rsid w:val="008C2175"/>
    <w:rsid w:val="008C2508"/>
    <w:rsid w:val="008C38EF"/>
    <w:rsid w:val="008D723D"/>
    <w:rsid w:val="008E55E2"/>
    <w:rsid w:val="008F1269"/>
    <w:rsid w:val="008F1C95"/>
    <w:rsid w:val="008F60B7"/>
    <w:rsid w:val="008F7441"/>
    <w:rsid w:val="009148D1"/>
    <w:rsid w:val="00916467"/>
    <w:rsid w:val="00922B7A"/>
    <w:rsid w:val="009309EF"/>
    <w:rsid w:val="009326FB"/>
    <w:rsid w:val="00937265"/>
    <w:rsid w:val="009406BA"/>
    <w:rsid w:val="00942B06"/>
    <w:rsid w:val="00942DF9"/>
    <w:rsid w:val="00944C9D"/>
    <w:rsid w:val="00950789"/>
    <w:rsid w:val="0095733F"/>
    <w:rsid w:val="00962220"/>
    <w:rsid w:val="00962703"/>
    <w:rsid w:val="0096346A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135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504"/>
    <w:rsid w:val="00A4370F"/>
    <w:rsid w:val="00A44171"/>
    <w:rsid w:val="00A508AD"/>
    <w:rsid w:val="00A52940"/>
    <w:rsid w:val="00A54B69"/>
    <w:rsid w:val="00A5633C"/>
    <w:rsid w:val="00A615BF"/>
    <w:rsid w:val="00A642BE"/>
    <w:rsid w:val="00A74581"/>
    <w:rsid w:val="00A75905"/>
    <w:rsid w:val="00A76FCF"/>
    <w:rsid w:val="00A81154"/>
    <w:rsid w:val="00A87173"/>
    <w:rsid w:val="00A879A7"/>
    <w:rsid w:val="00A90207"/>
    <w:rsid w:val="00A90339"/>
    <w:rsid w:val="00A934F1"/>
    <w:rsid w:val="00A9475D"/>
    <w:rsid w:val="00AA4513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47931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15849"/>
    <w:rsid w:val="00C21DBF"/>
    <w:rsid w:val="00C22555"/>
    <w:rsid w:val="00C33610"/>
    <w:rsid w:val="00C35523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41571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0D81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1705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8528F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00DC"/>
    <w:rsid w:val="00EE272A"/>
    <w:rsid w:val="00EE2F5C"/>
    <w:rsid w:val="00EE3DBB"/>
    <w:rsid w:val="00EF0820"/>
    <w:rsid w:val="00EF4A59"/>
    <w:rsid w:val="00EF55FB"/>
    <w:rsid w:val="00F04EB5"/>
    <w:rsid w:val="00F05EAD"/>
    <w:rsid w:val="00F06508"/>
    <w:rsid w:val="00F11D5A"/>
    <w:rsid w:val="00F23F9E"/>
    <w:rsid w:val="00F268B4"/>
    <w:rsid w:val="00F26E02"/>
    <w:rsid w:val="00F5275D"/>
    <w:rsid w:val="00F52FB4"/>
    <w:rsid w:val="00F5705D"/>
    <w:rsid w:val="00F576B1"/>
    <w:rsid w:val="00F6000F"/>
    <w:rsid w:val="00F60119"/>
    <w:rsid w:val="00F66ED0"/>
    <w:rsid w:val="00F82507"/>
    <w:rsid w:val="00F848D5"/>
    <w:rsid w:val="00F92C1A"/>
    <w:rsid w:val="00F93525"/>
    <w:rsid w:val="00F9414A"/>
    <w:rsid w:val="00F97613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C846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m+2YXjU+1hs9LHFtOFR5MIYHdPI=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oDd1MbUN8WyEUHGBQwcVaBySDTs=</DigestValue>
    </Reference>
  </SignedInfo>
  <SignatureValue>KI+Upu/A6sgBQchFeMfJ/ZiOx+6M+9e4izCpUrGT3SmYQTWs0JJbXb0LoqrqYmNaFJ6zy3xRCkTL
b5YIiFIBkPiQom/TbI0d9TS10M9SFgUYV6tUAfrhBDy7d/1GH2j70sgvvOIKy6sb+kPTIwbY3Glz
wmZPy82kvjME4uM1Yt/96zSdpUQ/iaiWho9+z82bplW59n88QvGvZ8VeGQquvxowlrIJKF2IPCwN
Xx8SZz7yudXfLplQOt0j8iJ3t7EM1qGIdG/feVSCUJG6MWkEhpfBTYVie4rSHEikz2M64NKb0neK
I5WMubPqIyYWBXtvyp32+U0kefEDoHa4D4wT6g==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A8UcTWFUbygnGm5avfSjTV6g83s=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7Gil4/nuNL8qC9Tfdx8zw2+I5Js=</DigestValue>
      </Reference>
      <Reference URI="/word/webSettings.xml?ContentType=application/vnd.openxmlformats-officedocument.wordprocessingml.webSettings+xml">
        <DigestMethod Algorithm="http://www.w3.org/2000/09/xmldsig#sha1"/>
        <DigestValue>8O2u6viECkRn+F3HjZunymLVJhQ=</DigestValue>
      </Reference>
      <Reference URI="/word/numbering.xml?ContentType=application/vnd.openxmlformats-officedocument.wordprocessingml.numbering+xml">
        <DigestMethod Algorithm="http://www.w3.org/2000/09/xmldsig#sha1"/>
        <DigestValue>SoxPHQl1DlxhF7EfYqELfe9vDAM=</DigestValue>
      </Reference>
      <Reference URI="/word/styles.xml?ContentType=application/vnd.openxmlformats-officedocument.wordprocessingml.styles+xml">
        <DigestMethod Algorithm="http://www.w3.org/2000/09/xmldsig#sha1"/>
        <DigestValue>/1J49cTd4vBRl5iuxV9zbQY+AyY=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pdmwrhCIM820/VZ4ovk9uCq8R4k=</DigestValue>
      </Reference>
      <Reference URI="/word/header1.xml?ContentType=application/vnd.openxmlformats-officedocument.wordprocessingml.header+xml">
        <DigestMethod Algorithm="http://www.w3.org/2000/09/xmldsig#sha1"/>
        <DigestValue>4WJSJyW4b0sW1GRpeHUGqAXX77g=</DigestValue>
      </Reference>
      <Reference URI="/word/document.xml?ContentType=application/vnd.openxmlformats-officedocument.wordprocessingml.document.main+xml">
        <DigestMethod Algorithm="http://www.w3.org/2000/09/xmldsig#sha1"/>
        <DigestValue>eOxFSp95DCyDvtvoRByqSQ2OHLo=</DigestValue>
      </Reference>
      <Reference URI="/word/header2.xml?ContentType=application/vnd.openxmlformats-officedocument.wordprocessingml.header+xml">
        <DigestMethod Algorithm="http://www.w3.org/2000/09/xmldsig#sha1"/>
        <DigestValue>cdNyM6xKqKkRUm/RERoz+alVNe4=</DigestValue>
      </Reference>
      <Reference URI="/word/endnotes.xml?ContentType=application/vnd.openxmlformats-officedocument.wordprocessingml.endnotes+xml">
        <DigestMethod Algorithm="http://www.w3.org/2000/09/xmldsig#sha1"/>
        <DigestValue>OwogLPyZMEiJOgEWW6BzLh4h1xk=</DigestValue>
      </Reference>
      <Reference URI="/word/footer1.xml?ContentType=application/vnd.openxmlformats-officedocument.wordprocessingml.footer+xml">
        <DigestMethod Algorithm="http://www.w3.org/2000/09/xmldsig#sha1"/>
        <DigestValue>N4QPfjf9ZRIrjI7bW9V6z+mTt84=</DigestValue>
      </Reference>
      <Reference URI="/word/footnotes.xml?ContentType=application/vnd.openxmlformats-officedocument.wordprocessingml.footnotes+xml">
        <DigestMethod Algorithm="http://www.w3.org/2000/09/xmldsig#sha1"/>
        <DigestValue>bfheE0/TcmxLzNcg7mdoGVvaQbc=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WGOmqjuwQfYweCpuYoaOcLvQlt0=</DigestValue>
      </Reference>
    </Manifest>
    <SignatureProperties>
      <SignatureProperty Id="idSignatureTime" Target="#idPackageSignature">
        <mdssi:SignatureTime>
          <mdssi:Format>YYYY-MM-DDThh:mm:ssTZD</mdssi:Format>
          <mdssi:Value>2016-12-22T11:09:12Z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2016-12-22T11:09:12Z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BC4E2C-6BE2-4D47-A82A-5779E269A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4FAF4B-2693-47A0-88BB-37B0CF86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1310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9070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48</cp:revision>
  <cp:lastPrinted>2016-12-22T11:09:00Z</cp:lastPrinted>
  <dcterms:created xsi:type="dcterms:W3CDTF">2016-07-25T07:28:00Z</dcterms:created>
  <dcterms:modified xsi:type="dcterms:W3CDTF">2016-12-22T11:09:00Z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