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1" w:type="dxa"/>
        <w:jc w:val="center"/>
        <w:tblInd w:w="241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6"/>
        <w:gridCol w:w="5518"/>
        <w:gridCol w:w="3087"/>
      </w:tblGrid>
      <w:tr w:rsidR="00CC289D" w:rsidTr="00CC289D">
        <w:trPr>
          <w:trHeight w:val="10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CC289D" w:rsidRDefault="00CC289D">
            <w:pPr>
              <w:spacing w:line="280" w:lineRule="atLeast"/>
              <w:jc w:val="center"/>
              <w:rPr>
                <w:rFonts w:ascii="Arial" w:hAnsi="Arial" w:cs="Arial"/>
                <w:b/>
                <w:bCs/>
                <w:iCs/>
              </w:rPr>
            </w:pPr>
            <w:bookmarkStart w:id="0" w:name="_GoBack" w:colFirst="1" w:colLast="1"/>
            <w:r>
              <w:rPr>
                <w:rFonts w:ascii="Arial" w:hAnsi="Arial" w:cs="Arial"/>
                <w:b/>
                <w:bCs/>
                <w:iCs/>
              </w:rPr>
              <w:t>#</w:t>
            </w: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CC289D" w:rsidRDefault="00CC289D" w:rsidP="00CC289D">
            <w:pPr>
              <w:spacing w:line="280" w:lineRule="atLeast"/>
              <w:jc w:val="left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Název pověřujícího zadavatele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:rsidR="00CC289D" w:rsidRDefault="00CC289D">
            <w:pPr>
              <w:spacing w:line="280" w:lineRule="atLeast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 xml:space="preserve">Škodní </w:t>
            </w:r>
            <w:r w:rsidR="00A14BFF">
              <w:rPr>
                <w:rFonts w:ascii="Arial" w:hAnsi="Arial" w:cs="Arial"/>
                <w:b/>
                <w:bCs/>
                <w:iCs/>
              </w:rPr>
              <w:t>průběh k 31. 1</w:t>
            </w:r>
            <w:r>
              <w:rPr>
                <w:rFonts w:ascii="Arial" w:hAnsi="Arial" w:cs="Arial"/>
                <w:b/>
                <w:bCs/>
                <w:iCs/>
              </w:rPr>
              <w:t>. 2016</w:t>
            </w:r>
          </w:p>
        </w:tc>
      </w:tr>
      <w:tr w:rsidR="00CC289D" w:rsidTr="00CC289D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Default="00CC289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Česká republika - Úřad práce České republiky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Default="00CC289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Viz příloha</w:t>
            </w:r>
          </w:p>
        </w:tc>
      </w:tr>
      <w:tr w:rsidR="00CC289D" w:rsidTr="00CC289D">
        <w:trPr>
          <w:trHeight w:val="302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Default="00CC289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Česká republika - Česká správa sociálního zabezpečení 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Default="00A462E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Viz příloha</w:t>
            </w:r>
          </w:p>
        </w:tc>
      </w:tr>
      <w:tr w:rsidR="00CC289D" w:rsidTr="00CC289D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Default="00CC289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Česká republika - Státní úřad inspekce práce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Default="00A462E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Viz příloha</w:t>
            </w:r>
          </w:p>
        </w:tc>
      </w:tr>
      <w:tr w:rsidR="00CC289D" w:rsidTr="00CC289D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Default="00CC289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Úřad pro mezinárodněprávní ochranu dětí 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Default="00CC289D" w:rsidP="00CC289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1 škodní událost - </w:t>
            </w:r>
            <w:r w:rsidRPr="00CC289D">
              <w:rPr>
                <w:rFonts w:ascii="Arial" w:hAnsi="Arial" w:cs="Arial"/>
                <w:iCs/>
              </w:rPr>
              <w:t>celková výše škod hrazená z po</w:t>
            </w:r>
            <w:r>
              <w:rPr>
                <w:rFonts w:ascii="Arial" w:hAnsi="Arial" w:cs="Arial"/>
                <w:iCs/>
              </w:rPr>
              <w:t>jištění dosáhla částky 232 344,</w:t>
            </w:r>
            <w:r w:rsidRPr="00CC289D">
              <w:rPr>
                <w:rFonts w:ascii="Arial" w:hAnsi="Arial" w:cs="Arial"/>
                <w:iCs/>
              </w:rPr>
              <w:t>- CZK vč</w:t>
            </w:r>
            <w:r>
              <w:rPr>
                <w:rFonts w:ascii="Arial" w:hAnsi="Arial" w:cs="Arial"/>
                <w:iCs/>
              </w:rPr>
              <w:t>. DPH</w:t>
            </w:r>
          </w:p>
        </w:tc>
      </w:tr>
      <w:tr w:rsidR="00CC289D" w:rsidTr="00CC289D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Default="00BA0B2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Fond dalšího vzdělávání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Default="00A462ED" w:rsidP="00A462E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1 škodní událost - </w:t>
            </w:r>
            <w:r w:rsidRPr="00A462ED">
              <w:rPr>
                <w:rFonts w:ascii="Arial" w:hAnsi="Arial" w:cs="Arial"/>
                <w:iCs/>
              </w:rPr>
              <w:t>výměna čelního skla – prosinec 2015 oceněno na 6</w:t>
            </w:r>
            <w:r>
              <w:rPr>
                <w:rFonts w:ascii="Arial" w:hAnsi="Arial" w:cs="Arial"/>
                <w:iCs/>
              </w:rPr>
              <w:t>.</w:t>
            </w:r>
            <w:r w:rsidRPr="00A462ED">
              <w:rPr>
                <w:rFonts w:ascii="Arial" w:hAnsi="Arial" w:cs="Arial"/>
                <w:iCs/>
              </w:rPr>
              <w:t>356,- Kč vč. DPH</w:t>
            </w:r>
          </w:p>
        </w:tc>
      </w:tr>
      <w:tr w:rsidR="00CC289D" w:rsidTr="00CC289D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Default="00A462E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Centrum sociálních služeb Tloskov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Default="00CC289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Bez škodní události</w:t>
            </w:r>
          </w:p>
        </w:tc>
      </w:tr>
      <w:tr w:rsidR="00CC289D" w:rsidTr="00CC289D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289D" w:rsidRDefault="00A462E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7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89D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</w:rPr>
            </w:pPr>
            <w:r w:rsidRPr="00CC289D">
              <w:rPr>
                <w:rFonts w:ascii="Arial" w:hAnsi="Arial" w:cs="Arial"/>
                <w:iCs/>
              </w:rPr>
              <w:t>Centrum pobytových a teré</w:t>
            </w:r>
            <w:r>
              <w:rPr>
                <w:rFonts w:ascii="Arial" w:hAnsi="Arial" w:cs="Arial"/>
                <w:iCs/>
              </w:rPr>
              <w:t>nních sociálních služeb Zbůch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289D" w:rsidRDefault="00A14BFF" w:rsidP="00A14BFF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Pojištěno od 1. 2. 2016 - </w:t>
            </w:r>
            <w:r w:rsidR="00CC289D" w:rsidRPr="00CC289D">
              <w:rPr>
                <w:rFonts w:ascii="Arial" w:hAnsi="Arial" w:cs="Arial"/>
                <w:iCs/>
              </w:rPr>
              <w:t>bez škodní události</w:t>
            </w:r>
          </w:p>
        </w:tc>
      </w:tr>
      <w:tr w:rsidR="00CC289D" w:rsidTr="00CC289D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2F7C17" w:rsidRDefault="00A462E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 w:rsidRPr="002F7C17">
              <w:rPr>
                <w:rFonts w:ascii="Arial" w:hAnsi="Arial" w:cs="Arial"/>
                <w:iCs/>
              </w:rPr>
              <w:t>8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Pr="002F7C17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</w:rPr>
            </w:pPr>
            <w:r w:rsidRPr="002F7C17">
              <w:rPr>
                <w:rFonts w:ascii="Arial" w:hAnsi="Arial" w:cs="Arial"/>
                <w:iCs/>
              </w:rPr>
              <w:t>Centrum sociálních služeb Hrabyně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2F7C17" w:rsidRDefault="00CC289D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 w:rsidRPr="002F7C17">
              <w:rPr>
                <w:rFonts w:ascii="Arial" w:hAnsi="Arial" w:cs="Arial"/>
                <w:iCs/>
              </w:rPr>
              <w:t>Bez škodní události</w:t>
            </w:r>
          </w:p>
        </w:tc>
      </w:tr>
      <w:tr w:rsidR="002F7C17" w:rsidTr="00CC289D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7C17" w:rsidRPr="002F7C17" w:rsidRDefault="002F7C17" w:rsidP="00934522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 w:rsidRPr="002F7C17">
              <w:rPr>
                <w:rFonts w:ascii="Arial" w:hAnsi="Arial" w:cs="Arial"/>
                <w:iCs/>
              </w:rPr>
              <w:t>9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C17" w:rsidRPr="002F7C17" w:rsidRDefault="002F7C17" w:rsidP="00934522">
            <w:pPr>
              <w:spacing w:line="280" w:lineRule="atLeast"/>
              <w:jc w:val="left"/>
              <w:rPr>
                <w:rFonts w:ascii="Arial" w:hAnsi="Arial" w:cs="Arial"/>
                <w:iCs/>
              </w:rPr>
            </w:pPr>
            <w:r w:rsidRPr="002F7C17">
              <w:rPr>
                <w:rFonts w:ascii="Arial" w:hAnsi="Arial" w:cs="Arial"/>
                <w:iCs/>
              </w:rPr>
              <w:t>Centrum Kociánka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7C17" w:rsidRPr="002F7C17" w:rsidRDefault="002F7C17" w:rsidP="00934522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 w:rsidRPr="002F7C17">
              <w:rPr>
                <w:rFonts w:ascii="Arial" w:hAnsi="Arial" w:cs="Arial"/>
                <w:iCs/>
              </w:rPr>
              <w:t>Bez škodní události</w:t>
            </w:r>
          </w:p>
        </w:tc>
      </w:tr>
      <w:tr w:rsidR="002F7C17" w:rsidTr="00CC289D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C17" w:rsidRPr="002F7C17" w:rsidRDefault="002F7C17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 w:rsidRPr="002F7C17"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7C17" w:rsidRPr="002F7C17" w:rsidRDefault="002F7C17" w:rsidP="00CC289D">
            <w:pPr>
              <w:spacing w:line="280" w:lineRule="atLeast"/>
              <w:jc w:val="left"/>
              <w:rPr>
                <w:rFonts w:ascii="Arial" w:hAnsi="Arial" w:cs="Arial"/>
                <w:iCs/>
              </w:rPr>
            </w:pPr>
            <w:r w:rsidRPr="002F7C17">
              <w:rPr>
                <w:rFonts w:ascii="Arial" w:hAnsi="Arial" w:cs="Arial"/>
                <w:iCs/>
              </w:rPr>
              <w:t>Centrum sociálních služeb pro osoby se zrakovým postižením v Brně - Chrlicích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C17" w:rsidRPr="002F7C17" w:rsidRDefault="002F7C17">
            <w:pPr>
              <w:spacing w:line="280" w:lineRule="atLeast"/>
              <w:jc w:val="center"/>
              <w:rPr>
                <w:rFonts w:ascii="Arial" w:hAnsi="Arial" w:cs="Arial"/>
                <w:iCs/>
              </w:rPr>
            </w:pPr>
            <w:r w:rsidRPr="002F7C17">
              <w:rPr>
                <w:rFonts w:ascii="Arial" w:hAnsi="Arial" w:cs="Arial"/>
                <w:iCs/>
              </w:rPr>
              <w:t>Bez škodní události</w:t>
            </w:r>
          </w:p>
        </w:tc>
      </w:tr>
      <w:bookmarkEnd w:id="0"/>
    </w:tbl>
    <w:p w:rsidR="00C21678" w:rsidRDefault="00C21678"/>
    <w:sectPr w:rsidR="00C216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C05" w:rsidRDefault="00570C05" w:rsidP="00570C05">
      <w:pPr>
        <w:spacing w:after="0" w:line="240" w:lineRule="auto"/>
      </w:pPr>
      <w:r>
        <w:separator/>
      </w:r>
    </w:p>
  </w:endnote>
  <w:endnote w:type="continuationSeparator" w:id="0">
    <w:p w:rsidR="00570C05" w:rsidRDefault="00570C05" w:rsidP="00570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C05" w:rsidRDefault="00570C05" w:rsidP="00570C05">
      <w:pPr>
        <w:spacing w:after="0" w:line="240" w:lineRule="auto"/>
      </w:pPr>
      <w:r>
        <w:separator/>
      </w:r>
    </w:p>
  </w:footnote>
  <w:footnote w:type="continuationSeparator" w:id="0">
    <w:p w:rsidR="00570C05" w:rsidRDefault="00570C05" w:rsidP="00570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05" w:rsidRPr="00570C05" w:rsidRDefault="00570C05" w:rsidP="00570C05">
    <w:pPr>
      <w:pStyle w:val="Zhlav"/>
      <w:jc w:val="right"/>
      <w:rPr>
        <w:rFonts w:ascii="Arial" w:hAnsi="Arial" w:cs="Arial"/>
      </w:rPr>
    </w:pPr>
    <w:r w:rsidRPr="00570C05">
      <w:rPr>
        <w:rFonts w:ascii="Arial" w:hAnsi="Arial" w:cs="Arial"/>
      </w:rPr>
      <w:t>Příloha č. 7 ZD – Škodní průběh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9D"/>
    <w:rsid w:val="002F7C17"/>
    <w:rsid w:val="00570C05"/>
    <w:rsid w:val="00A14BFF"/>
    <w:rsid w:val="00A462ED"/>
    <w:rsid w:val="00BA0B2D"/>
    <w:rsid w:val="00C21678"/>
    <w:rsid w:val="00CC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289D"/>
    <w:pPr>
      <w:suppressAutoHyphens/>
      <w:spacing w:after="120" w:line="312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70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0C05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70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0C05"/>
    <w:rPr>
      <w:rFonts w:ascii="Times New Roman" w:eastAsia="Times New Roman" w:hAnsi="Times New Roman" w:cs="Times New Roman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289D"/>
    <w:pPr>
      <w:suppressAutoHyphens/>
      <w:spacing w:after="120" w:line="312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70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0C05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70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0C05"/>
    <w:rPr>
      <w:rFonts w:ascii="Times New Roman" w:eastAsia="Times New Roman" w:hAnsi="Times New Roman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7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nBMhUGHrdeGxH4HpIo12lbDru7I=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cp9aVkWK7V5twcVTX+AcdMT/nvQ=</DigestValue>
    </Reference>
  </SignedInfo>
  <SignatureValue>RtivzCyo6h62jW7n/jJ1yFEEoBnEsThYEjKKL3zdur2V/2DxkEntQt2OxweF8i9x0kYzxnrvyt8Q
HGDgKR16q/NAG8mJryYUH7MHOGSoZ7AMl0qAujKQdP0wLATcHlJsxQtNMWEZlIxclih+jasypGcd
lzls2RSdHD24ZNcsr8JZ6pB9bagt2KSny6UDsUcK3P9lA9EKsOSnpTPbMLs4H8wPboLSu6BFZF9p
AWKtdtGxTlnXu3pnl0hPber+/pBeAftlLJJm7T2/uL12kaZC3wQM+W0hoeyIgRgpOhqeRqKc0N4O
aQqdkcnL2nZglRZcz7EYDfWbRtCjcdhHaM/NdQ==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WDa186z3BlYxJl475zh+0YNx8QM=</DigestValue>
      </Reference>
      <Reference URI="/word/stylesWithEffects.xml?ContentType=application/vnd.ms-word.stylesWithEffects+xml">
        <DigestMethod Algorithm="http://www.w3.org/2000/09/xmldsig#sha1"/>
        <DigestValue>wgNo06LDBMnS13HpifXPtXVBwvo=</DigestValue>
      </Reference>
      <Reference URI="/word/webSettings.xml?ContentType=application/vnd.openxmlformats-officedocument.wordprocessingml.webSettings+xml">
        <DigestMethod Algorithm="http://www.w3.org/2000/09/xmldsig#sha1"/>
        <DigestValue>kOd56IE12XRporPv7zYuIdj7GFU=</DigestValue>
      </Reference>
      <Reference URI="/word/settings.xml?ContentType=application/vnd.openxmlformats-officedocument.wordprocessingml.settings+xml">
        <DigestMethod Algorithm="http://www.w3.org/2000/09/xmldsig#sha1"/>
        <DigestValue>9fgdNba7ywMGE3iLlgO4LsTKyT8=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yZcD6VZC5DmDZ1TbFmxGzOrzg9Q=</DigestValue>
      </Reference>
      <Reference URI="/word/endnotes.xml?ContentType=application/vnd.openxmlformats-officedocument.wordprocessingml.endnotes+xml">
        <DigestMethod Algorithm="http://www.w3.org/2000/09/xmldsig#sha1"/>
        <DigestValue>Lz9FqJvPJIdXy9g9yNVDjtmnqrA=</DigestValue>
      </Reference>
      <Reference URI="/word/document.xml?ContentType=application/vnd.openxmlformats-officedocument.wordprocessingml.document.main+xml">
        <DigestMethod Algorithm="http://www.w3.org/2000/09/xmldsig#sha1"/>
        <DigestValue>xAkvmJpBeVQDz0T1is1QNf+Utm8=</DigestValue>
      </Reference>
      <Reference URI="/word/fontTable.xml?ContentType=application/vnd.openxmlformats-officedocument.wordprocessingml.fontTable+xml">
        <DigestMethod Algorithm="http://www.w3.org/2000/09/xmldsig#sha1"/>
        <DigestValue>CL2SGF22ud8bH/3Xd8ZFEg7+8g8=</DigestValue>
      </Reference>
      <Reference URI="/word/footnotes.xml?ContentType=application/vnd.openxmlformats-officedocument.wordprocessingml.footnotes+xml">
        <DigestMethod Algorithm="http://www.w3.org/2000/09/xmldsig#sha1"/>
        <DigestValue>zXHajgYFXvNGRNmF5GzNHH9cjB4=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</DigestValue>
      </Reference>
    </Manifest>
    <SignatureProperties>
      <SignatureProperty Id="idSignatureTime" Target="#idPackageSignature">
        <mdssi:SignatureTime>
          <mdssi:Format>YYYY-MM-DDThh:mm:ssTZD</mdssi:Format>
          <mdssi:Value>2016-10-03T08:41:41Z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2016-10-03T08:41:41Z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Najmanová Alena Ing. (MPSV)</cp:lastModifiedBy>
  <cp:revision>5</cp:revision>
  <dcterms:created xsi:type="dcterms:W3CDTF">2016-06-20T12:17:00Z</dcterms:created>
  <dcterms:modified xsi:type="dcterms:W3CDTF">2016-10-03T08:40:00Z</dcterms:modified>
</cp:coreProperties>
</file>