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A57" w:rsidRPr="00F61C69" w:rsidRDefault="00FA0A57" w:rsidP="00BE4B05">
      <w:pPr>
        <w:pStyle w:val="Header"/>
        <w:spacing w:line="276" w:lineRule="auto"/>
        <w:rPr>
          <w:rFonts w:cs="Arial"/>
          <w:b/>
        </w:rPr>
      </w:pPr>
      <w:r w:rsidRPr="00F61C69">
        <w:rPr>
          <w:rFonts w:cs="Arial"/>
          <w:b/>
        </w:rPr>
        <w:t xml:space="preserve">Příloha č. 2b </w:t>
      </w:r>
    </w:p>
    <w:p w:rsidR="00FA0A57" w:rsidRPr="00F61C69" w:rsidRDefault="00FA0A57" w:rsidP="00BE4B05">
      <w:pPr>
        <w:spacing w:line="276" w:lineRule="auto"/>
        <w:jc w:val="center"/>
        <w:rPr>
          <w:rFonts w:cs="Arial"/>
          <w:b/>
          <w:sz w:val="28"/>
          <w:szCs w:val="28"/>
          <w:lang w:val="cs-CZ"/>
        </w:rPr>
      </w:pPr>
    </w:p>
    <w:p w:rsidR="00FA0A57" w:rsidRPr="00F61C69" w:rsidRDefault="00FA0A57" w:rsidP="00BE4B05">
      <w:pPr>
        <w:spacing w:line="276" w:lineRule="auto"/>
        <w:jc w:val="center"/>
        <w:rPr>
          <w:rFonts w:cs="Arial"/>
          <w:b/>
          <w:sz w:val="28"/>
          <w:szCs w:val="28"/>
          <w:lang w:val="cs-CZ"/>
        </w:rPr>
      </w:pPr>
      <w:r w:rsidRPr="00F61C69">
        <w:rPr>
          <w:rFonts w:cs="Arial"/>
          <w:b/>
          <w:sz w:val="28"/>
          <w:szCs w:val="28"/>
          <w:lang w:val="cs-CZ"/>
        </w:rPr>
        <w:t xml:space="preserve"> Rámcová smlouva</w:t>
      </w:r>
    </w:p>
    <w:p w:rsidR="00FA0A57" w:rsidRPr="00F61C69" w:rsidRDefault="00FA0A57" w:rsidP="00BE4B05">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F61C69">
        <w:rPr>
          <w:rFonts w:ascii="Calibri" w:hAnsi="Calibri" w:cs="Arial"/>
          <w:b/>
          <w:sz w:val="28"/>
          <w:szCs w:val="28"/>
          <w:lang w:val="cs-CZ"/>
        </w:rPr>
        <w:t>o rozvoji nových metod a pilotáži v oblasti odborného poradenství, doprovázení, respitních služeb a vzdělávání</w:t>
      </w:r>
    </w:p>
    <w:p w:rsidR="00FA0A57" w:rsidRPr="00F61C69" w:rsidRDefault="00FA0A57" w:rsidP="00BE4B05">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lang w:val="cs-CZ"/>
        </w:rPr>
      </w:pPr>
      <w:r w:rsidRPr="00F61C69">
        <w:rPr>
          <w:rFonts w:ascii="Calibri" w:hAnsi="Calibri" w:cs="Arial"/>
          <w:szCs w:val="24"/>
          <w:lang w:val="cs-CZ"/>
        </w:rPr>
        <w:t>(dále jen jako „Smlouva“)</w:t>
      </w:r>
    </w:p>
    <w:p w:rsidR="00FA0A57" w:rsidRPr="00F61C69" w:rsidRDefault="00FA0A57" w:rsidP="00B3401E">
      <w:pPr>
        <w:spacing w:line="276" w:lineRule="auto"/>
        <w:jc w:val="both"/>
        <w:rPr>
          <w:rFonts w:cs="Arial"/>
          <w:lang w:val="cs-CZ"/>
        </w:rPr>
      </w:pPr>
      <w:r w:rsidRPr="00F61C69">
        <w:rPr>
          <w:rFonts w:cs="Arial"/>
          <w:lang w:val="cs-CZ"/>
        </w:rPr>
        <w:t xml:space="preserve">uzavřená podle § </w:t>
      </w:r>
      <w:smartTag w:uri="urn:schemas-microsoft-com:office:smarttags" w:element="metricconverter">
        <w:smartTagPr>
          <w:attr w:name="ProductID" w:val="11 a"/>
        </w:smartTagPr>
        <w:r w:rsidRPr="00F61C69">
          <w:rPr>
            <w:rFonts w:cs="Arial"/>
            <w:lang w:val="cs-CZ"/>
          </w:rPr>
          <w:t>11 a</w:t>
        </w:r>
      </w:smartTag>
      <w:r w:rsidRPr="00F61C69">
        <w:rPr>
          <w:rFonts w:cs="Arial"/>
          <w:lang w:val="cs-CZ"/>
        </w:rPr>
        <w:t xml:space="preserve"> § 89 zákona č. 137/2006 Sb., o veřejných zakázkách, ve znění pozdějších předpisů </w:t>
      </w:r>
      <w:r>
        <w:rPr>
          <w:rFonts w:cs="Arial"/>
          <w:lang w:val="cs-CZ"/>
        </w:rPr>
        <w:t>(dále jen „Zákon“)</w:t>
      </w:r>
      <w:r w:rsidRPr="00F61C69">
        <w:rPr>
          <w:rFonts w:cs="Arial"/>
          <w:lang w:val="cs-CZ"/>
        </w:rPr>
        <w:t xml:space="preserve"> a § 1746 odst. 2 zákona č. 89/2012 Sb., občanský zákoník (dále jen </w:t>
      </w:r>
      <w:r>
        <w:rPr>
          <w:rFonts w:cs="Arial"/>
          <w:lang w:val="cs-CZ"/>
        </w:rPr>
        <w:t>„</w:t>
      </w:r>
      <w:r w:rsidRPr="00F61C69">
        <w:rPr>
          <w:rFonts w:cs="Arial"/>
          <w:lang w:val="cs-CZ"/>
        </w:rPr>
        <w:t>občanský zákoník“) mezi smluvními stranami:</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b/>
          <w:bCs/>
          <w:lang w:val="cs-CZ"/>
        </w:rPr>
      </w:pPr>
      <w:r w:rsidRPr="00F61C69">
        <w:rPr>
          <w:rFonts w:cs="Arial"/>
          <w:b/>
          <w:bCs/>
          <w:lang w:val="cs-CZ"/>
        </w:rPr>
        <w:t xml:space="preserve">Česká republika – Ministerstvo práce a sociálních věcí </w:t>
      </w:r>
    </w:p>
    <w:p w:rsidR="00FA0A57" w:rsidRPr="00F61C69" w:rsidRDefault="00FA0A57" w:rsidP="00BE4B05">
      <w:pPr>
        <w:spacing w:line="276" w:lineRule="auto"/>
        <w:rPr>
          <w:rFonts w:cs="Arial"/>
          <w:bCs/>
          <w:lang w:val="cs-CZ"/>
        </w:rPr>
      </w:pPr>
      <w:r w:rsidRPr="00F61C69">
        <w:rPr>
          <w:rFonts w:cs="Arial"/>
          <w:lang w:val="cs-CZ"/>
        </w:rPr>
        <w:t xml:space="preserve">Sídlo: </w:t>
      </w:r>
      <w:r w:rsidRPr="00F61C69">
        <w:rPr>
          <w:rFonts w:cs="Arial"/>
          <w:lang w:val="cs-CZ"/>
        </w:rPr>
        <w:tab/>
      </w:r>
      <w:r w:rsidRPr="00F61C69">
        <w:rPr>
          <w:rFonts w:cs="Arial"/>
          <w:lang w:val="cs-CZ"/>
        </w:rPr>
        <w:tab/>
      </w:r>
      <w:r w:rsidRPr="00F61C69">
        <w:rPr>
          <w:rFonts w:cs="Arial"/>
          <w:lang w:val="cs-CZ"/>
        </w:rPr>
        <w:tab/>
      </w:r>
      <w:r w:rsidRPr="00F61C69">
        <w:rPr>
          <w:rFonts w:cs="Arial"/>
          <w:lang w:val="cs-CZ"/>
        </w:rPr>
        <w:tab/>
        <w:t>Na Poříčním právu 1/376, 128 01 Praha 2</w:t>
      </w:r>
    </w:p>
    <w:p w:rsidR="00FA0A57" w:rsidRPr="00F61C69" w:rsidRDefault="00FA0A57" w:rsidP="00BE4B05">
      <w:pPr>
        <w:spacing w:line="276" w:lineRule="auto"/>
        <w:rPr>
          <w:rFonts w:cs="Arial"/>
          <w:lang w:val="cs-CZ"/>
        </w:rPr>
      </w:pPr>
      <w:r w:rsidRPr="00F61C69">
        <w:rPr>
          <w:rFonts w:cs="Arial"/>
          <w:lang w:val="cs-CZ"/>
        </w:rPr>
        <w:t xml:space="preserve">IČO: </w:t>
      </w:r>
      <w:r w:rsidRPr="00F61C69">
        <w:rPr>
          <w:rFonts w:cs="Arial"/>
          <w:lang w:val="cs-CZ"/>
        </w:rPr>
        <w:tab/>
      </w:r>
      <w:r w:rsidRPr="00F61C69">
        <w:rPr>
          <w:rFonts w:cs="Arial"/>
          <w:lang w:val="cs-CZ"/>
        </w:rPr>
        <w:tab/>
      </w:r>
      <w:r w:rsidRPr="00F61C69">
        <w:rPr>
          <w:rFonts w:cs="Arial"/>
          <w:lang w:val="cs-CZ"/>
        </w:rPr>
        <w:tab/>
      </w:r>
      <w:r w:rsidRPr="00F61C69">
        <w:rPr>
          <w:rFonts w:cs="Arial"/>
          <w:lang w:val="cs-CZ"/>
        </w:rPr>
        <w:tab/>
        <w:t>00551023</w:t>
      </w:r>
    </w:p>
    <w:p w:rsidR="00FA0A57" w:rsidRPr="00F61C69" w:rsidRDefault="00FA0A57" w:rsidP="00BE4B05">
      <w:pPr>
        <w:spacing w:after="120" w:line="276" w:lineRule="auto"/>
        <w:rPr>
          <w:rFonts w:cs="Arial"/>
          <w:lang w:val="cs-CZ"/>
        </w:rPr>
      </w:pPr>
      <w:r w:rsidRPr="00F61C69">
        <w:rPr>
          <w:rFonts w:cs="Arial"/>
          <w:lang w:val="cs-CZ"/>
        </w:rPr>
        <w:t xml:space="preserve">Zastoupena: </w:t>
      </w:r>
      <w:r w:rsidRPr="00F61C69">
        <w:rPr>
          <w:rFonts w:cs="Arial"/>
          <w:lang w:val="cs-CZ"/>
        </w:rPr>
        <w:tab/>
      </w:r>
      <w:r w:rsidRPr="00F61C69">
        <w:rPr>
          <w:rFonts w:cs="Arial"/>
          <w:lang w:val="cs-CZ"/>
        </w:rPr>
        <w:tab/>
      </w:r>
      <w:r w:rsidRPr="00F61C69">
        <w:rPr>
          <w:rFonts w:cs="Arial"/>
          <w:lang w:val="cs-CZ"/>
        </w:rPr>
        <w:tab/>
        <w:t>Mgr. Petrem Nečinou, ředitelem odboru řízení projektů</w:t>
      </w:r>
    </w:p>
    <w:p w:rsidR="00FA0A57" w:rsidRPr="00F61C69" w:rsidRDefault="00FA0A57" w:rsidP="00BE4B05">
      <w:pPr>
        <w:spacing w:line="276" w:lineRule="auto"/>
        <w:rPr>
          <w:rFonts w:cs="Arial"/>
          <w:lang w:val="cs-CZ"/>
        </w:rPr>
      </w:pPr>
      <w:r w:rsidRPr="00F61C69">
        <w:rPr>
          <w:rFonts w:cs="Arial"/>
          <w:lang w:val="cs-CZ"/>
        </w:rPr>
        <w:t>dále jen</w:t>
      </w:r>
      <w:r w:rsidRPr="00F61C69">
        <w:rPr>
          <w:rFonts w:cs="Arial"/>
          <w:b/>
          <w:lang w:val="cs-CZ"/>
        </w:rPr>
        <w:t xml:space="preserve"> „objednatel“ </w:t>
      </w:r>
      <w:r w:rsidRPr="00F61C69">
        <w:rPr>
          <w:rFonts w:cs="Arial"/>
          <w:lang w:val="cs-CZ"/>
        </w:rPr>
        <w:t>na straně jedné</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a</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Název / jméno:</w:t>
      </w:r>
    </w:p>
    <w:p w:rsidR="00FA0A57" w:rsidRPr="00F61C69" w:rsidRDefault="00FA0A57" w:rsidP="00BE4B05">
      <w:pPr>
        <w:spacing w:line="276" w:lineRule="auto"/>
        <w:rPr>
          <w:rFonts w:cs="Arial"/>
          <w:lang w:val="cs-CZ"/>
        </w:rPr>
      </w:pPr>
      <w:r w:rsidRPr="00F61C69">
        <w:rPr>
          <w:rFonts w:cs="Arial"/>
          <w:lang w:val="cs-CZ"/>
        </w:rPr>
        <w:t>Sídlo / adresa trv. bydliště:</w:t>
      </w:r>
    </w:p>
    <w:p w:rsidR="00FA0A57" w:rsidRPr="00F61C69" w:rsidRDefault="00FA0A57" w:rsidP="00BE4B05">
      <w:pPr>
        <w:spacing w:line="276" w:lineRule="auto"/>
        <w:rPr>
          <w:rFonts w:cs="Arial"/>
          <w:lang w:val="cs-CZ"/>
        </w:rPr>
      </w:pPr>
      <w:r w:rsidRPr="00F61C69">
        <w:rPr>
          <w:rFonts w:cs="Arial"/>
          <w:lang w:val="cs-CZ"/>
        </w:rPr>
        <w:t xml:space="preserve">IČO:  </w:t>
      </w:r>
    </w:p>
    <w:p w:rsidR="00FA0A57" w:rsidRPr="00F61C69" w:rsidRDefault="00FA0A57" w:rsidP="00BE4B05">
      <w:pPr>
        <w:spacing w:line="276" w:lineRule="auto"/>
        <w:rPr>
          <w:rFonts w:cs="Arial"/>
          <w:lang w:val="cs-CZ"/>
        </w:rPr>
      </w:pPr>
      <w:r w:rsidRPr="00F61C69">
        <w:rPr>
          <w:rFonts w:cs="Arial"/>
          <w:lang w:val="cs-CZ"/>
        </w:rPr>
        <w:t>DIČ:</w:t>
      </w:r>
    </w:p>
    <w:p w:rsidR="00FA0A57" w:rsidRPr="00F61C69" w:rsidRDefault="00FA0A57" w:rsidP="00BE4B05">
      <w:pPr>
        <w:spacing w:line="276" w:lineRule="auto"/>
        <w:rPr>
          <w:rFonts w:cs="Arial"/>
          <w:lang w:val="cs-CZ"/>
        </w:rPr>
      </w:pPr>
      <w:r w:rsidRPr="00F61C69">
        <w:rPr>
          <w:rFonts w:cs="Arial"/>
          <w:lang w:val="cs-CZ"/>
        </w:rPr>
        <w:t xml:space="preserve">Bankovní spojení: </w:t>
      </w:r>
    </w:p>
    <w:p w:rsidR="00FA0A57" w:rsidRPr="00F61C69" w:rsidRDefault="00FA0A57" w:rsidP="00BE4B05">
      <w:pPr>
        <w:spacing w:line="276" w:lineRule="auto"/>
        <w:rPr>
          <w:rFonts w:cs="Arial"/>
          <w:lang w:val="cs-CZ"/>
        </w:rPr>
      </w:pPr>
      <w:r w:rsidRPr="00F61C69">
        <w:rPr>
          <w:rFonts w:cs="Arial"/>
          <w:lang w:val="cs-CZ"/>
        </w:rPr>
        <w:t xml:space="preserve">Zastoupen/a:  </w:t>
      </w:r>
    </w:p>
    <w:p w:rsidR="00FA0A57" w:rsidRPr="00F61C69" w:rsidRDefault="00FA0A57" w:rsidP="00BE4B05">
      <w:pPr>
        <w:spacing w:after="120" w:line="276" w:lineRule="auto"/>
        <w:jc w:val="both"/>
        <w:rPr>
          <w:rFonts w:cs="Arial"/>
          <w:lang w:val="cs-CZ"/>
        </w:rPr>
      </w:pPr>
      <w:r w:rsidRPr="00F61C69">
        <w:rPr>
          <w:rFonts w:cs="Arial"/>
          <w:lang w:val="cs-CZ"/>
        </w:rPr>
        <w:t xml:space="preserve">a zapsán/a v obchodním rejstříku vedeném </w:t>
      </w:r>
    </w:p>
    <w:p w:rsidR="00FA0A57" w:rsidRPr="00F61C69" w:rsidRDefault="00FA0A57" w:rsidP="00BE4B05">
      <w:pPr>
        <w:jc w:val="both"/>
        <w:rPr>
          <w:rFonts w:cs="Arial"/>
          <w:b/>
          <w:lang w:val="cs-CZ"/>
        </w:rPr>
      </w:pPr>
      <w:r w:rsidRPr="00F61C69">
        <w:rPr>
          <w:rFonts w:cs="Arial"/>
          <w:lang w:val="cs-CZ"/>
        </w:rPr>
        <w:t>dále jen</w:t>
      </w:r>
      <w:r w:rsidRPr="00F61C69">
        <w:rPr>
          <w:rFonts w:cs="Arial"/>
          <w:b/>
          <w:lang w:val="cs-CZ"/>
        </w:rPr>
        <w:t xml:space="preserve"> „poskytovatel“</w:t>
      </w:r>
    </w:p>
    <w:p w:rsidR="00FA0A57" w:rsidRPr="00F61C69" w:rsidRDefault="00FA0A57" w:rsidP="00BE4B05">
      <w:pPr>
        <w:spacing w:line="276" w:lineRule="auto"/>
        <w:jc w:val="both"/>
        <w:rPr>
          <w:rFonts w:cs="Arial"/>
          <w:lang w:val="cs-CZ"/>
        </w:rPr>
      </w:pPr>
    </w:p>
    <w:p w:rsidR="00FA0A57" w:rsidRPr="00F61C69" w:rsidRDefault="00FA0A57" w:rsidP="00BE4B05">
      <w:pPr>
        <w:spacing w:line="276" w:lineRule="auto"/>
        <w:rPr>
          <w:rFonts w:cs="Arial"/>
          <w:lang w:val="cs-CZ"/>
        </w:rPr>
      </w:pPr>
      <w:r w:rsidRPr="00F61C69">
        <w:rPr>
          <w:rFonts w:cs="Arial"/>
          <w:lang w:val="cs-CZ"/>
        </w:rPr>
        <w:t>a</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Název / jméno:</w:t>
      </w:r>
    </w:p>
    <w:p w:rsidR="00FA0A57" w:rsidRPr="00F61C69" w:rsidRDefault="00FA0A57" w:rsidP="00BE4B05">
      <w:pPr>
        <w:spacing w:line="276" w:lineRule="auto"/>
        <w:rPr>
          <w:rFonts w:cs="Arial"/>
          <w:lang w:val="cs-CZ"/>
        </w:rPr>
      </w:pPr>
      <w:r w:rsidRPr="00F61C69">
        <w:rPr>
          <w:rFonts w:cs="Arial"/>
          <w:lang w:val="cs-CZ"/>
        </w:rPr>
        <w:t>Sídlo / adresa trv. bydliště:</w:t>
      </w:r>
    </w:p>
    <w:p w:rsidR="00FA0A57" w:rsidRPr="00F61C69" w:rsidRDefault="00FA0A57" w:rsidP="00BE4B05">
      <w:pPr>
        <w:spacing w:line="276" w:lineRule="auto"/>
        <w:rPr>
          <w:rFonts w:cs="Arial"/>
          <w:lang w:val="cs-CZ"/>
        </w:rPr>
      </w:pPr>
      <w:r w:rsidRPr="00F61C69">
        <w:rPr>
          <w:rFonts w:cs="Arial"/>
          <w:lang w:val="cs-CZ"/>
        </w:rPr>
        <w:t xml:space="preserve">IČO:  </w:t>
      </w:r>
    </w:p>
    <w:p w:rsidR="00FA0A57" w:rsidRPr="00F61C69" w:rsidRDefault="00FA0A57" w:rsidP="00BE4B05">
      <w:pPr>
        <w:spacing w:line="276" w:lineRule="auto"/>
        <w:rPr>
          <w:rFonts w:cs="Arial"/>
          <w:lang w:val="cs-CZ"/>
        </w:rPr>
      </w:pPr>
      <w:r w:rsidRPr="00F61C69">
        <w:rPr>
          <w:rFonts w:cs="Arial"/>
          <w:lang w:val="cs-CZ"/>
        </w:rPr>
        <w:t>DIČ:</w:t>
      </w:r>
    </w:p>
    <w:p w:rsidR="00FA0A57" w:rsidRPr="00F61C69" w:rsidRDefault="00FA0A57" w:rsidP="00BE4B05">
      <w:pPr>
        <w:spacing w:line="276" w:lineRule="auto"/>
        <w:rPr>
          <w:rFonts w:cs="Arial"/>
          <w:lang w:val="cs-CZ"/>
        </w:rPr>
      </w:pPr>
      <w:r w:rsidRPr="00F61C69">
        <w:rPr>
          <w:rFonts w:cs="Arial"/>
          <w:lang w:val="cs-CZ"/>
        </w:rPr>
        <w:t xml:space="preserve">Bankovní spojení: </w:t>
      </w:r>
    </w:p>
    <w:p w:rsidR="00FA0A57" w:rsidRPr="00F61C69" w:rsidRDefault="00FA0A57" w:rsidP="00B3401E">
      <w:pPr>
        <w:spacing w:line="276" w:lineRule="auto"/>
        <w:rPr>
          <w:rFonts w:cs="Arial"/>
          <w:lang w:val="cs-CZ"/>
        </w:rPr>
      </w:pPr>
      <w:r w:rsidRPr="00F61C69">
        <w:rPr>
          <w:rFonts w:cs="Arial"/>
          <w:lang w:val="cs-CZ"/>
        </w:rPr>
        <w:t xml:space="preserve">Zastoupen/a:  </w:t>
      </w:r>
    </w:p>
    <w:p w:rsidR="00FA0A57" w:rsidRPr="00F61C69" w:rsidRDefault="00FA0A57" w:rsidP="00B3401E">
      <w:pPr>
        <w:spacing w:after="120" w:line="276" w:lineRule="auto"/>
        <w:jc w:val="both"/>
        <w:rPr>
          <w:rFonts w:cs="Arial"/>
          <w:lang w:val="cs-CZ"/>
        </w:rPr>
      </w:pPr>
      <w:r w:rsidRPr="00F61C69">
        <w:rPr>
          <w:rFonts w:cs="Arial"/>
          <w:lang w:val="cs-CZ"/>
        </w:rPr>
        <w:t xml:space="preserve">a zapsán/a v obchodním rejstříku vedeném </w:t>
      </w:r>
    </w:p>
    <w:p w:rsidR="00FA0A57" w:rsidRPr="00F61C69" w:rsidRDefault="00FA0A57" w:rsidP="00BE4B05">
      <w:pPr>
        <w:jc w:val="both"/>
        <w:rPr>
          <w:rFonts w:cs="Arial"/>
          <w:b/>
          <w:lang w:val="cs-CZ"/>
        </w:rPr>
      </w:pPr>
      <w:r w:rsidRPr="00F61C69">
        <w:rPr>
          <w:rFonts w:cs="Arial"/>
          <w:lang w:val="cs-CZ"/>
        </w:rPr>
        <w:t>dále jen</w:t>
      </w:r>
      <w:r w:rsidRPr="00F61C69">
        <w:rPr>
          <w:rFonts w:cs="Arial"/>
          <w:b/>
          <w:lang w:val="cs-CZ"/>
        </w:rPr>
        <w:t xml:space="preserve"> „poskytovatel“</w:t>
      </w:r>
    </w:p>
    <w:p w:rsidR="00FA0A57" w:rsidRPr="00F61C69" w:rsidRDefault="00FA0A57" w:rsidP="00BE4B05">
      <w:pPr>
        <w:spacing w:line="276" w:lineRule="auto"/>
        <w:jc w:val="both"/>
        <w:rPr>
          <w:rFonts w:cs="Arial"/>
          <w:lang w:val="cs-CZ"/>
        </w:rPr>
      </w:pPr>
    </w:p>
    <w:p w:rsidR="00FA0A57" w:rsidRPr="00F61C69" w:rsidRDefault="00FA0A57" w:rsidP="00BE4B05">
      <w:pPr>
        <w:spacing w:line="276" w:lineRule="auto"/>
        <w:rPr>
          <w:rFonts w:cs="Arial"/>
          <w:lang w:val="cs-CZ"/>
        </w:rPr>
      </w:pPr>
      <w:r w:rsidRPr="00F61C69">
        <w:rPr>
          <w:rFonts w:cs="Arial"/>
          <w:lang w:val="cs-CZ"/>
        </w:rPr>
        <w:t>a</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Název / jméno:</w:t>
      </w:r>
    </w:p>
    <w:p w:rsidR="00FA0A57" w:rsidRPr="00F61C69" w:rsidRDefault="00FA0A57" w:rsidP="00BE4B05">
      <w:pPr>
        <w:spacing w:line="276" w:lineRule="auto"/>
        <w:rPr>
          <w:rFonts w:cs="Arial"/>
          <w:lang w:val="cs-CZ"/>
        </w:rPr>
      </w:pPr>
      <w:r w:rsidRPr="00F61C69">
        <w:rPr>
          <w:rFonts w:cs="Arial"/>
          <w:lang w:val="cs-CZ"/>
        </w:rPr>
        <w:t>Sídlo / adresa trv. bydliště:</w:t>
      </w:r>
    </w:p>
    <w:p w:rsidR="00FA0A57" w:rsidRPr="00F61C69" w:rsidRDefault="00FA0A57" w:rsidP="00BE4B05">
      <w:pPr>
        <w:spacing w:line="276" w:lineRule="auto"/>
        <w:rPr>
          <w:rFonts w:cs="Arial"/>
          <w:lang w:val="cs-CZ"/>
        </w:rPr>
      </w:pPr>
      <w:r w:rsidRPr="00F61C69">
        <w:rPr>
          <w:rFonts w:cs="Arial"/>
          <w:lang w:val="cs-CZ"/>
        </w:rPr>
        <w:t xml:space="preserve">IČO:  </w:t>
      </w:r>
    </w:p>
    <w:p w:rsidR="00FA0A57" w:rsidRPr="00F61C69" w:rsidRDefault="00FA0A57" w:rsidP="00BE4B05">
      <w:pPr>
        <w:spacing w:line="276" w:lineRule="auto"/>
        <w:rPr>
          <w:rFonts w:cs="Arial"/>
          <w:lang w:val="cs-CZ"/>
        </w:rPr>
      </w:pPr>
      <w:r w:rsidRPr="00F61C69">
        <w:rPr>
          <w:rFonts w:cs="Arial"/>
          <w:lang w:val="cs-CZ"/>
        </w:rPr>
        <w:t>DIČ:</w:t>
      </w:r>
    </w:p>
    <w:p w:rsidR="00FA0A57" w:rsidRPr="00F61C69" w:rsidRDefault="00FA0A57" w:rsidP="00BE4B05">
      <w:pPr>
        <w:spacing w:line="276" w:lineRule="auto"/>
        <w:rPr>
          <w:rFonts w:cs="Arial"/>
          <w:lang w:val="cs-CZ"/>
        </w:rPr>
      </w:pPr>
      <w:r w:rsidRPr="00F61C69">
        <w:rPr>
          <w:rFonts w:cs="Arial"/>
          <w:lang w:val="cs-CZ"/>
        </w:rPr>
        <w:t xml:space="preserve">Bankovní spojení: </w:t>
      </w:r>
    </w:p>
    <w:p w:rsidR="00FA0A57" w:rsidRPr="00F61C69" w:rsidRDefault="00FA0A57" w:rsidP="00B3401E">
      <w:pPr>
        <w:spacing w:line="276" w:lineRule="auto"/>
        <w:rPr>
          <w:rFonts w:cs="Arial"/>
          <w:lang w:val="cs-CZ"/>
        </w:rPr>
      </w:pPr>
      <w:r w:rsidRPr="00F61C69">
        <w:rPr>
          <w:rFonts w:cs="Arial"/>
          <w:lang w:val="cs-CZ"/>
        </w:rPr>
        <w:t xml:space="preserve">Zastoupen/a:  </w:t>
      </w:r>
    </w:p>
    <w:p w:rsidR="00FA0A57" w:rsidRPr="00F61C69" w:rsidRDefault="00FA0A57" w:rsidP="00B3401E">
      <w:pPr>
        <w:spacing w:after="120" w:line="276" w:lineRule="auto"/>
        <w:jc w:val="both"/>
        <w:rPr>
          <w:rFonts w:cs="Arial"/>
          <w:lang w:val="cs-CZ"/>
        </w:rPr>
      </w:pPr>
      <w:r w:rsidRPr="00F61C69">
        <w:rPr>
          <w:rFonts w:cs="Arial"/>
          <w:lang w:val="cs-CZ"/>
        </w:rPr>
        <w:t xml:space="preserve">a zapsán/a v obchodním rejstříku vedeném </w:t>
      </w:r>
    </w:p>
    <w:p w:rsidR="00FA0A57" w:rsidRPr="00F61C69" w:rsidRDefault="00FA0A57" w:rsidP="00BE4B05">
      <w:pPr>
        <w:jc w:val="both"/>
        <w:rPr>
          <w:rFonts w:cs="Arial"/>
          <w:b/>
          <w:lang w:val="cs-CZ"/>
        </w:rPr>
      </w:pPr>
      <w:r w:rsidRPr="00F61C69">
        <w:rPr>
          <w:rFonts w:cs="Arial"/>
          <w:lang w:val="cs-CZ"/>
        </w:rPr>
        <w:t>dále jen</w:t>
      </w:r>
      <w:r w:rsidRPr="00F61C69">
        <w:rPr>
          <w:rFonts w:cs="Arial"/>
          <w:b/>
          <w:lang w:val="cs-CZ"/>
        </w:rPr>
        <w:t xml:space="preserve"> „poskytovatel“</w:t>
      </w:r>
    </w:p>
    <w:p w:rsidR="00FA0A57" w:rsidRPr="00F61C69" w:rsidRDefault="00FA0A57" w:rsidP="00BE4B05">
      <w:pPr>
        <w:spacing w:line="276" w:lineRule="auto"/>
        <w:rPr>
          <w:rFonts w:cs="Arial"/>
          <w:lang w:val="cs-CZ"/>
        </w:rPr>
      </w:pPr>
    </w:p>
    <w:p w:rsidR="00FA0A57" w:rsidRPr="00F61C69" w:rsidRDefault="00FA0A57" w:rsidP="00BE4B05">
      <w:pPr>
        <w:spacing w:line="276" w:lineRule="auto"/>
        <w:rPr>
          <w:rFonts w:cs="Arial"/>
          <w:lang w:val="cs-CZ"/>
        </w:rPr>
      </w:pPr>
      <w:r w:rsidRPr="00F61C69">
        <w:rPr>
          <w:rFonts w:cs="Arial"/>
          <w:lang w:val="cs-CZ"/>
        </w:rPr>
        <w:t>a</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Název / jméno:</w:t>
      </w:r>
    </w:p>
    <w:p w:rsidR="00FA0A57" w:rsidRPr="00F61C69" w:rsidRDefault="00FA0A57" w:rsidP="00BE4B05">
      <w:pPr>
        <w:spacing w:line="276" w:lineRule="auto"/>
        <w:rPr>
          <w:rFonts w:cs="Arial"/>
          <w:lang w:val="cs-CZ"/>
        </w:rPr>
      </w:pPr>
      <w:r w:rsidRPr="00F61C69">
        <w:rPr>
          <w:rFonts w:cs="Arial"/>
          <w:lang w:val="cs-CZ"/>
        </w:rPr>
        <w:t>Sídlo / adresa trv. bydliště:</w:t>
      </w:r>
    </w:p>
    <w:p w:rsidR="00FA0A57" w:rsidRPr="00F61C69" w:rsidRDefault="00FA0A57" w:rsidP="00BE4B05">
      <w:pPr>
        <w:spacing w:line="276" w:lineRule="auto"/>
        <w:rPr>
          <w:rFonts w:cs="Arial"/>
          <w:lang w:val="cs-CZ"/>
        </w:rPr>
      </w:pPr>
      <w:r w:rsidRPr="00F61C69">
        <w:rPr>
          <w:rFonts w:cs="Arial"/>
          <w:lang w:val="cs-CZ"/>
        </w:rPr>
        <w:t xml:space="preserve">IČO:  </w:t>
      </w:r>
    </w:p>
    <w:p w:rsidR="00FA0A57" w:rsidRPr="00F61C69" w:rsidRDefault="00FA0A57" w:rsidP="00BE4B05">
      <w:pPr>
        <w:spacing w:line="276" w:lineRule="auto"/>
        <w:rPr>
          <w:rFonts w:cs="Arial"/>
          <w:lang w:val="cs-CZ"/>
        </w:rPr>
      </w:pPr>
      <w:r w:rsidRPr="00F61C69">
        <w:rPr>
          <w:rFonts w:cs="Arial"/>
          <w:lang w:val="cs-CZ"/>
        </w:rPr>
        <w:t>DIČ:</w:t>
      </w:r>
    </w:p>
    <w:p w:rsidR="00FA0A57" w:rsidRPr="00F61C69" w:rsidRDefault="00FA0A57" w:rsidP="00BE4B05">
      <w:pPr>
        <w:spacing w:line="276" w:lineRule="auto"/>
        <w:rPr>
          <w:rFonts w:cs="Arial"/>
          <w:lang w:val="cs-CZ"/>
        </w:rPr>
      </w:pPr>
      <w:r w:rsidRPr="00F61C69">
        <w:rPr>
          <w:rFonts w:cs="Arial"/>
          <w:lang w:val="cs-CZ"/>
        </w:rPr>
        <w:t xml:space="preserve">Bankovní spojení: </w:t>
      </w:r>
    </w:p>
    <w:p w:rsidR="00FA0A57" w:rsidRPr="00F61C69" w:rsidRDefault="00FA0A57" w:rsidP="00B3401E">
      <w:pPr>
        <w:spacing w:line="276" w:lineRule="auto"/>
        <w:rPr>
          <w:rFonts w:cs="Arial"/>
          <w:lang w:val="cs-CZ"/>
        </w:rPr>
      </w:pPr>
      <w:r w:rsidRPr="00F61C69">
        <w:rPr>
          <w:rFonts w:cs="Arial"/>
          <w:lang w:val="cs-CZ"/>
        </w:rPr>
        <w:t xml:space="preserve">Zastoupen/a:  </w:t>
      </w:r>
    </w:p>
    <w:p w:rsidR="00FA0A57" w:rsidRPr="00F61C69" w:rsidRDefault="00FA0A57" w:rsidP="00B3401E">
      <w:pPr>
        <w:spacing w:after="120" w:line="276" w:lineRule="auto"/>
        <w:jc w:val="both"/>
        <w:rPr>
          <w:rFonts w:cs="Arial"/>
          <w:lang w:val="cs-CZ"/>
        </w:rPr>
      </w:pPr>
      <w:r w:rsidRPr="00F61C69">
        <w:rPr>
          <w:rFonts w:cs="Arial"/>
          <w:lang w:val="cs-CZ"/>
        </w:rPr>
        <w:t xml:space="preserve">a zapsán/a v obchodním rejstříku vedeném </w:t>
      </w:r>
    </w:p>
    <w:p w:rsidR="00FA0A57" w:rsidRPr="00F61C69" w:rsidRDefault="00FA0A57" w:rsidP="00BE4B05">
      <w:pPr>
        <w:jc w:val="both"/>
        <w:rPr>
          <w:rFonts w:cs="Arial"/>
          <w:b/>
          <w:lang w:val="cs-CZ"/>
        </w:rPr>
      </w:pPr>
      <w:r w:rsidRPr="00F61C69">
        <w:rPr>
          <w:rFonts w:cs="Arial"/>
          <w:lang w:val="cs-CZ"/>
        </w:rPr>
        <w:t>dále jen</w:t>
      </w:r>
      <w:r w:rsidRPr="00F61C69">
        <w:rPr>
          <w:rFonts w:cs="Arial"/>
          <w:b/>
          <w:lang w:val="cs-CZ"/>
        </w:rPr>
        <w:t xml:space="preserve"> „poskytovatel“</w:t>
      </w:r>
    </w:p>
    <w:p w:rsidR="00FA0A57" w:rsidRPr="00F61C69" w:rsidRDefault="00FA0A57" w:rsidP="00BE4B05">
      <w:pPr>
        <w:spacing w:line="276" w:lineRule="auto"/>
        <w:jc w:val="both"/>
        <w:rPr>
          <w:rFonts w:cs="Arial"/>
          <w:lang w:val="cs-CZ"/>
        </w:rPr>
      </w:pPr>
    </w:p>
    <w:p w:rsidR="00FA0A57" w:rsidRPr="00F61C69" w:rsidRDefault="00FA0A57" w:rsidP="00BE4B05">
      <w:pPr>
        <w:spacing w:line="276" w:lineRule="auto"/>
        <w:rPr>
          <w:rFonts w:cs="Arial"/>
          <w:lang w:val="cs-CZ"/>
        </w:rPr>
      </w:pPr>
      <w:r w:rsidRPr="00F61C69">
        <w:rPr>
          <w:rFonts w:cs="Arial"/>
          <w:lang w:val="cs-CZ"/>
        </w:rPr>
        <w:t>a</w:t>
      </w:r>
    </w:p>
    <w:p w:rsidR="00FA0A57" w:rsidRPr="00F61C69" w:rsidRDefault="00FA0A57" w:rsidP="00BE4B05">
      <w:pPr>
        <w:spacing w:line="276" w:lineRule="auto"/>
        <w:rPr>
          <w:rFonts w:cs="Arial"/>
          <w:b/>
          <w:lang w:val="cs-CZ"/>
        </w:rPr>
      </w:pPr>
    </w:p>
    <w:p w:rsidR="00FA0A57" w:rsidRPr="00F61C69" w:rsidRDefault="00FA0A57" w:rsidP="00BE4B05">
      <w:pPr>
        <w:spacing w:line="276" w:lineRule="auto"/>
        <w:rPr>
          <w:rFonts w:cs="Arial"/>
          <w:lang w:val="cs-CZ"/>
        </w:rPr>
      </w:pPr>
      <w:r w:rsidRPr="00F61C69">
        <w:rPr>
          <w:rFonts w:cs="Arial"/>
          <w:lang w:val="cs-CZ"/>
        </w:rPr>
        <w:t>Název / jméno:</w:t>
      </w:r>
    </w:p>
    <w:p w:rsidR="00FA0A57" w:rsidRPr="00F61C69" w:rsidRDefault="00FA0A57" w:rsidP="00BE4B05">
      <w:pPr>
        <w:spacing w:line="276" w:lineRule="auto"/>
        <w:rPr>
          <w:rFonts w:cs="Arial"/>
          <w:lang w:val="cs-CZ"/>
        </w:rPr>
      </w:pPr>
      <w:r w:rsidRPr="00F61C69">
        <w:rPr>
          <w:rFonts w:cs="Arial"/>
          <w:lang w:val="cs-CZ"/>
        </w:rPr>
        <w:t>Sídlo / adresa trv. bydliště:</w:t>
      </w:r>
    </w:p>
    <w:p w:rsidR="00FA0A57" w:rsidRPr="00F61C69" w:rsidRDefault="00FA0A57" w:rsidP="00BE4B05">
      <w:pPr>
        <w:spacing w:line="276" w:lineRule="auto"/>
        <w:rPr>
          <w:rFonts w:cs="Arial"/>
          <w:lang w:val="cs-CZ"/>
        </w:rPr>
      </w:pPr>
      <w:r w:rsidRPr="00F61C69">
        <w:rPr>
          <w:rFonts w:cs="Arial"/>
          <w:lang w:val="cs-CZ"/>
        </w:rPr>
        <w:t xml:space="preserve">IČO:  </w:t>
      </w:r>
    </w:p>
    <w:p w:rsidR="00FA0A57" w:rsidRPr="00F61C69" w:rsidRDefault="00FA0A57" w:rsidP="00BE4B05">
      <w:pPr>
        <w:spacing w:line="276" w:lineRule="auto"/>
        <w:rPr>
          <w:rFonts w:cs="Arial"/>
          <w:lang w:val="cs-CZ"/>
        </w:rPr>
      </w:pPr>
      <w:r w:rsidRPr="00F61C69">
        <w:rPr>
          <w:rFonts w:cs="Arial"/>
          <w:lang w:val="cs-CZ"/>
        </w:rPr>
        <w:t>DIČ:</w:t>
      </w:r>
    </w:p>
    <w:p w:rsidR="00FA0A57" w:rsidRPr="00F61C69" w:rsidRDefault="00FA0A57" w:rsidP="00BE4B05">
      <w:pPr>
        <w:spacing w:line="276" w:lineRule="auto"/>
        <w:rPr>
          <w:rFonts w:cs="Arial"/>
          <w:lang w:val="cs-CZ"/>
        </w:rPr>
      </w:pPr>
      <w:r w:rsidRPr="00F61C69">
        <w:rPr>
          <w:rFonts w:cs="Arial"/>
          <w:lang w:val="cs-CZ"/>
        </w:rPr>
        <w:t xml:space="preserve">Bankovní spojení: </w:t>
      </w:r>
    </w:p>
    <w:p w:rsidR="00FA0A57" w:rsidRPr="00F61C69" w:rsidRDefault="00FA0A57" w:rsidP="00B3401E">
      <w:pPr>
        <w:spacing w:line="276" w:lineRule="auto"/>
        <w:rPr>
          <w:rFonts w:cs="Arial"/>
          <w:lang w:val="cs-CZ"/>
        </w:rPr>
      </w:pPr>
      <w:r w:rsidRPr="00F61C69">
        <w:rPr>
          <w:rFonts w:cs="Arial"/>
          <w:lang w:val="cs-CZ"/>
        </w:rPr>
        <w:t xml:space="preserve">Zastoupen/a:  </w:t>
      </w:r>
    </w:p>
    <w:p w:rsidR="00FA0A57" w:rsidRPr="00F61C69" w:rsidRDefault="00FA0A57" w:rsidP="00B3401E">
      <w:pPr>
        <w:spacing w:after="120" w:line="276" w:lineRule="auto"/>
        <w:jc w:val="both"/>
        <w:rPr>
          <w:rFonts w:cs="Arial"/>
          <w:lang w:val="cs-CZ"/>
        </w:rPr>
      </w:pPr>
      <w:r w:rsidRPr="00F61C69">
        <w:rPr>
          <w:rFonts w:cs="Arial"/>
          <w:lang w:val="cs-CZ"/>
        </w:rPr>
        <w:t xml:space="preserve">a zapsán/a v obchodním rejstříku vedeném </w:t>
      </w:r>
    </w:p>
    <w:p w:rsidR="00FA0A57" w:rsidRPr="00F61C69" w:rsidRDefault="00FA0A57" w:rsidP="00BE4B05">
      <w:pPr>
        <w:jc w:val="both"/>
        <w:rPr>
          <w:rFonts w:cs="Arial"/>
          <w:b/>
          <w:lang w:val="cs-CZ"/>
        </w:rPr>
      </w:pPr>
      <w:r w:rsidRPr="00F61C69">
        <w:rPr>
          <w:rFonts w:cs="Arial"/>
          <w:lang w:val="cs-CZ"/>
        </w:rPr>
        <w:t>dále jen</w:t>
      </w:r>
      <w:r w:rsidRPr="00F61C69">
        <w:rPr>
          <w:rFonts w:cs="Arial"/>
          <w:b/>
          <w:lang w:val="cs-CZ"/>
        </w:rPr>
        <w:t xml:space="preserve"> „poskytovatel“</w:t>
      </w:r>
    </w:p>
    <w:p w:rsidR="00FA0A57" w:rsidRPr="00F61C69" w:rsidRDefault="00FA0A57" w:rsidP="00BE4B05">
      <w:pPr>
        <w:spacing w:line="276" w:lineRule="auto"/>
        <w:rPr>
          <w:rFonts w:cs="Arial"/>
          <w:lang w:val="cs-CZ"/>
        </w:rPr>
      </w:pPr>
    </w:p>
    <w:p w:rsidR="00FA0A57" w:rsidRPr="00F61C69" w:rsidRDefault="00FA0A57" w:rsidP="00BE4B05">
      <w:pPr>
        <w:spacing w:line="276" w:lineRule="auto"/>
        <w:rPr>
          <w:rFonts w:cs="Arial"/>
          <w:lang w:val="cs-CZ"/>
        </w:rPr>
      </w:pPr>
      <w:r w:rsidRPr="00F61C69">
        <w:rPr>
          <w:rFonts w:cs="Arial"/>
          <w:lang w:val="cs-CZ"/>
        </w:rPr>
        <w:t>dále společně jen</w:t>
      </w:r>
      <w:r w:rsidRPr="00F61C69">
        <w:rPr>
          <w:rFonts w:cs="Arial"/>
          <w:b/>
          <w:lang w:val="cs-CZ"/>
        </w:rPr>
        <w:t xml:space="preserve"> </w:t>
      </w:r>
      <w:r w:rsidRPr="00F61C69">
        <w:rPr>
          <w:rFonts w:cs="Arial"/>
          <w:lang w:val="cs-CZ"/>
        </w:rPr>
        <w:t xml:space="preserve">jako </w:t>
      </w:r>
      <w:r w:rsidRPr="00F61C69">
        <w:rPr>
          <w:rFonts w:cs="Arial"/>
          <w:b/>
          <w:lang w:val="cs-CZ"/>
        </w:rPr>
        <w:t>“poskytovatelé”</w:t>
      </w:r>
      <w:r w:rsidRPr="00F61C69">
        <w:rPr>
          <w:rFonts w:cs="Arial"/>
          <w:lang w:val="cs-CZ"/>
        </w:rPr>
        <w:t xml:space="preserve"> na straně druhé </w:t>
      </w:r>
    </w:p>
    <w:p w:rsidR="00FA0A57" w:rsidRPr="00F61C69" w:rsidRDefault="00FA0A57" w:rsidP="00BE4B05">
      <w:pPr>
        <w:spacing w:line="276" w:lineRule="auto"/>
        <w:rPr>
          <w:rFonts w:cs="Arial"/>
          <w:lang w:val="cs-CZ"/>
        </w:rPr>
      </w:pPr>
    </w:p>
    <w:p w:rsidR="00FA0A57" w:rsidRPr="00F61C69" w:rsidRDefault="00FA0A57" w:rsidP="00BE4B05">
      <w:pPr>
        <w:spacing w:line="276" w:lineRule="auto"/>
        <w:rPr>
          <w:rFonts w:cs="Arial"/>
          <w:lang w:val="cs-CZ"/>
        </w:rPr>
      </w:pPr>
      <w:r w:rsidRPr="00F61C69">
        <w:rPr>
          <w:rFonts w:cs="Arial"/>
          <w:lang w:val="cs-CZ"/>
        </w:rPr>
        <w:t>společně budou objednatel a poskytovatelé dále též označováni jako „smluvní strany“.</w:t>
      </w:r>
    </w:p>
    <w:p w:rsidR="00FA0A57" w:rsidRPr="00F61C69" w:rsidRDefault="00FA0A57" w:rsidP="00BE4B05">
      <w:pPr>
        <w:spacing w:line="276" w:lineRule="auto"/>
        <w:jc w:val="both"/>
        <w:rPr>
          <w:rFonts w:cs="Arial"/>
          <w:lang w:val="cs-CZ"/>
        </w:rPr>
      </w:pPr>
    </w:p>
    <w:p w:rsidR="00FA0A57" w:rsidRPr="00F61C69" w:rsidRDefault="00FA0A57" w:rsidP="00BE4B05">
      <w:pPr>
        <w:spacing w:line="276" w:lineRule="auto"/>
        <w:jc w:val="both"/>
        <w:rPr>
          <w:rFonts w:cs="Arial"/>
          <w:lang w:val="cs-CZ"/>
        </w:rPr>
      </w:pPr>
    </w:p>
    <w:p w:rsidR="00FA0A57" w:rsidRDefault="00FA0A57" w:rsidP="00627DCC">
      <w:pPr>
        <w:widowControl/>
        <w:spacing w:after="200" w:line="276" w:lineRule="auto"/>
        <w:jc w:val="center"/>
        <w:rPr>
          <w:rFonts w:cs="Arial"/>
          <w:b/>
          <w:lang w:val="cs-CZ"/>
        </w:rPr>
      </w:pPr>
      <w:r w:rsidRPr="00F61C69">
        <w:rPr>
          <w:rFonts w:cs="Arial"/>
          <w:b/>
          <w:lang w:val="cs-CZ"/>
        </w:rPr>
        <w:br w:type="page"/>
        <w:t>I.</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Úvodní ustanovení</w:t>
      </w:r>
    </w:p>
    <w:p w:rsidR="00FA0A57" w:rsidRPr="00F61C69" w:rsidRDefault="00FA0A57" w:rsidP="00BE4B05">
      <w:pPr>
        <w:pStyle w:val="ListParagraph"/>
        <w:numPr>
          <w:ilvl w:val="0"/>
          <w:numId w:val="1"/>
        </w:numPr>
        <w:autoSpaceDE w:val="0"/>
        <w:autoSpaceDN w:val="0"/>
        <w:adjustRightInd w:val="0"/>
        <w:spacing w:before="120" w:after="120" w:line="276" w:lineRule="auto"/>
        <w:ind w:right="49"/>
        <w:jc w:val="both"/>
        <w:rPr>
          <w:rFonts w:ascii="Calibri" w:hAnsi="Calibri" w:cs="Arial"/>
          <w:sz w:val="22"/>
          <w:szCs w:val="22"/>
        </w:rPr>
      </w:pPr>
      <w:r w:rsidRPr="00F61C69">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F61C69">
        <w:rPr>
          <w:rFonts w:ascii="Calibri" w:hAnsi="Calibri" w:cs="Arial"/>
          <w:sz w:val="22"/>
          <w:szCs w:val="22"/>
        </w:rPr>
        <w:t xml:space="preserve">ákona na veřejnou zakázku s názvem „Pilotní ověřování služeb pro pěstounskou péči </w:t>
      </w:r>
      <w:r w:rsidRPr="00F61C69">
        <w:rPr>
          <w:rFonts w:ascii="Calibri" w:hAnsi="Calibri" w:cs="Arial"/>
          <w:color w:val="000000"/>
          <w:sz w:val="22"/>
          <w:szCs w:val="22"/>
        </w:rPr>
        <w:t>Moravskoslez</w:t>
      </w:r>
      <w:r w:rsidRPr="00F61C69">
        <w:rPr>
          <w:rFonts w:ascii="Calibri" w:hAnsi="Calibri" w:cs="Arial"/>
          <w:sz w:val="22"/>
          <w:szCs w:val="22"/>
        </w:rPr>
        <w:t>ský kraj – rámcová smlouva II.“ (dále jen „Veřejná zakázka“). Tato smlouva se vztahuje k části 2. této Veřejné zakázky s názvem „Rozvoj nových metod a pilotáž v oblasti odborného poradenství, doprovázení, respitních služeb a vzdělávání“.</w:t>
      </w:r>
    </w:p>
    <w:p w:rsidR="00FA0A57" w:rsidRPr="00F61C69" w:rsidRDefault="00FA0A57" w:rsidP="00BE4B05">
      <w:pPr>
        <w:pStyle w:val="ListParagraph"/>
        <w:numPr>
          <w:ilvl w:val="0"/>
          <w:numId w:val="1"/>
        </w:numPr>
        <w:autoSpaceDE w:val="0"/>
        <w:autoSpaceDN w:val="0"/>
        <w:adjustRightInd w:val="0"/>
        <w:spacing w:before="120" w:after="120" w:line="276" w:lineRule="auto"/>
        <w:ind w:right="49"/>
        <w:jc w:val="both"/>
        <w:rPr>
          <w:rFonts w:ascii="Calibri" w:hAnsi="Calibri" w:cs="Arial"/>
          <w:sz w:val="22"/>
          <w:szCs w:val="22"/>
        </w:rPr>
      </w:pPr>
      <w:r w:rsidRPr="00F61C69">
        <w:rPr>
          <w:rFonts w:ascii="Calibri" w:hAnsi="Calibri" w:cs="Arial"/>
          <w:sz w:val="22"/>
          <w:szCs w:val="22"/>
        </w:rPr>
        <w:t>Smluvní strany uzavírají tuto Smlouvu s ohledem na výsledek zadávacího řízení ve vztahu k</w:t>
      </w:r>
      <w:r>
        <w:rPr>
          <w:rFonts w:ascii="Calibri" w:hAnsi="Calibri" w:cs="Arial"/>
          <w:sz w:val="22"/>
          <w:szCs w:val="22"/>
        </w:rPr>
        <w:t>e</w:t>
      </w:r>
      <w:r w:rsidRPr="00F61C69">
        <w:rPr>
          <w:rFonts w:ascii="Calibri" w:hAnsi="Calibri" w:cs="Arial"/>
          <w:sz w:val="22"/>
          <w:szCs w:val="22"/>
        </w:rPr>
        <w:t> 2.</w:t>
      </w:r>
      <w:r>
        <w:rPr>
          <w:rFonts w:ascii="Calibri" w:hAnsi="Calibri" w:cs="Arial"/>
          <w:sz w:val="22"/>
          <w:szCs w:val="22"/>
        </w:rPr>
        <w:t xml:space="preserve"> </w:t>
      </w:r>
      <w:r w:rsidRPr="00F61C69">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II.</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 xml:space="preserve">Předmět a účel Smlouvy </w:t>
      </w:r>
    </w:p>
    <w:p w:rsidR="00FA0A57" w:rsidRPr="00F61C69" w:rsidRDefault="00FA0A57" w:rsidP="00BE4B05">
      <w:pPr>
        <w:pStyle w:val="ListParagraph"/>
        <w:numPr>
          <w:ilvl w:val="0"/>
          <w:numId w:val="2"/>
        </w:numPr>
        <w:autoSpaceDE w:val="0"/>
        <w:autoSpaceDN w:val="0"/>
        <w:adjustRightInd w:val="0"/>
        <w:spacing w:before="120" w:after="120" w:line="276" w:lineRule="auto"/>
        <w:ind w:right="49"/>
        <w:jc w:val="both"/>
        <w:rPr>
          <w:rFonts w:ascii="Calibri" w:hAnsi="Calibri" w:cs="Arial"/>
          <w:sz w:val="22"/>
          <w:szCs w:val="22"/>
        </w:rPr>
      </w:pPr>
      <w:r w:rsidRPr="00F61C69">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Pr>
          <w:rFonts w:ascii="Calibri" w:hAnsi="Calibri" w:cs="Arial"/>
          <w:sz w:val="22"/>
          <w:szCs w:val="22"/>
        </w:rPr>
        <w:t xml:space="preserve">služeb uvedených </w:t>
      </w:r>
      <w:r w:rsidRPr="00F61C69">
        <w:rPr>
          <w:rFonts w:ascii="Calibri" w:hAnsi="Calibri" w:cs="Arial"/>
          <w:sz w:val="22"/>
          <w:szCs w:val="22"/>
        </w:rPr>
        <w:t xml:space="preserve">v bodu 2. tohoto článku </w:t>
      </w:r>
      <w:r>
        <w:rPr>
          <w:rFonts w:ascii="Calibri" w:hAnsi="Calibri" w:cs="Arial"/>
          <w:sz w:val="22"/>
          <w:szCs w:val="22"/>
        </w:rPr>
        <w:t xml:space="preserve">Smlouvy </w:t>
      </w:r>
      <w:r w:rsidRPr="00F61C69">
        <w:rPr>
          <w:rFonts w:ascii="Calibri" w:hAnsi="Calibri" w:cs="Arial"/>
          <w:sz w:val="22"/>
          <w:szCs w:val="22"/>
        </w:rPr>
        <w:t xml:space="preserve">mezi objednatelem a některým z poskytovatelů (dále jen „Dílčí smlouvy“), který bude vybrán postupem podle čl. III. této Smlouvy. </w:t>
      </w:r>
    </w:p>
    <w:p w:rsidR="00FA0A57" w:rsidRPr="00F61C69" w:rsidRDefault="00FA0A57" w:rsidP="00BE4B05">
      <w:pPr>
        <w:pStyle w:val="ListParagraph"/>
        <w:numPr>
          <w:ilvl w:val="0"/>
          <w:numId w:val="2"/>
        </w:numPr>
        <w:autoSpaceDE w:val="0"/>
        <w:autoSpaceDN w:val="0"/>
        <w:adjustRightInd w:val="0"/>
        <w:spacing w:before="120" w:after="120" w:line="276" w:lineRule="auto"/>
        <w:ind w:right="49"/>
        <w:jc w:val="both"/>
        <w:rPr>
          <w:rFonts w:ascii="Calibri" w:hAnsi="Calibri" w:cs="Arial"/>
          <w:sz w:val="22"/>
          <w:szCs w:val="22"/>
        </w:rPr>
      </w:pPr>
      <w:r w:rsidRPr="00F61C69">
        <w:rPr>
          <w:rFonts w:ascii="Calibri" w:hAnsi="Calibri" w:cs="Arial"/>
          <w:sz w:val="22"/>
          <w:szCs w:val="22"/>
        </w:rPr>
        <w:t xml:space="preserve">Poskytováním služeb se pro účely této Smlouvy rozumí: poskytování odborného poradenství v oblasti přípravy a výkonu náhradní rodinné péče; poskytování služeb spočívající v doprovázení v období přípravy a průběhu náhradní rodinné péče.; poskytování respitních služeb poskytující pomoc se zajištěním celodenní péče o svěřené dítě nebo děti, která je přiměřená věku dítěte (viz § </w:t>
      </w:r>
      <w:smartTag w:uri="urn:schemas-microsoft-com:office:smarttags" w:element="metricconverter">
        <w:smartTagPr>
          <w:attr w:name="ProductID" w:val="47 a"/>
        </w:smartTagPr>
        <w:r w:rsidRPr="00F61C69">
          <w:rPr>
            <w:rFonts w:ascii="Calibri" w:hAnsi="Calibri" w:cs="Arial"/>
            <w:sz w:val="22"/>
            <w:szCs w:val="22"/>
          </w:rPr>
          <w:t>47 a</w:t>
        </w:r>
      </w:smartTag>
      <w:r w:rsidRPr="00F61C69">
        <w:rPr>
          <w:rFonts w:ascii="Calibri" w:hAnsi="Calibri" w:cs="Arial"/>
          <w:sz w:val="22"/>
          <w:szCs w:val="22"/>
        </w:rPr>
        <w:t xml:space="preserve"> odst. 2 písm. b) zák. č. 359/1999 Sb., o sociálně-právní ochraně dětí); povinnost zvyšovat si znalosti a dovednosti v oblasti výchovy a péče o dítě v rozsahu 24 hodin v době 12 kalendářních měsíců po sobě jdoucích (viz § 47a odst. 2 písm. f) zák. o sociálně-právní ochraně dětí). </w:t>
      </w:r>
    </w:p>
    <w:p w:rsidR="00FA0A57" w:rsidRPr="00327760" w:rsidRDefault="00FA0A57" w:rsidP="00327760">
      <w:pPr>
        <w:widowControl/>
        <w:numPr>
          <w:ilvl w:val="0"/>
          <w:numId w:val="2"/>
        </w:numPr>
        <w:spacing w:before="120" w:after="120" w:line="276" w:lineRule="auto"/>
        <w:ind w:right="49"/>
        <w:jc w:val="both"/>
        <w:rPr>
          <w:rFonts w:cs="Arial"/>
          <w:lang w:val="cs-CZ"/>
        </w:rPr>
      </w:pPr>
      <w:r w:rsidRPr="00327760">
        <w:rPr>
          <w:rFonts w:cs="Arial"/>
          <w:lang w:val="cs-CZ"/>
        </w:rPr>
        <w:t xml:space="preserve">Poskytovatel se zavazuje poskytnout objednateli plnění, jež bude předmětem konkrétní dílčí smlouvy v souladu s touto smlouvou, se zadávací dokumentací, která tvoří přílohu A této Smlouvy jakož i v souladu se svou nabídkou ze dne </w:t>
      </w:r>
      <w:r w:rsidRPr="00327760">
        <w:rPr>
          <w:rFonts w:cs="Arial"/>
          <w:b/>
          <w:highlight w:val="yellow"/>
          <w:lang w:val="cs-CZ"/>
        </w:rPr>
        <w:t>___________</w:t>
      </w:r>
      <w:r w:rsidRPr="00327760">
        <w:rPr>
          <w:rFonts w:cs="Arial"/>
          <w:lang w:val="cs-CZ"/>
        </w:rPr>
        <w:t>, kterou předložil v zadávacím řízení veřejné zakázky. Plnění specifikované v bodu 1., 2. tohoto článku Smlouvy bude dále označováno též jako „předmět plnění“.</w:t>
      </w:r>
    </w:p>
    <w:p w:rsidR="00FA0A57" w:rsidRPr="00F61C69" w:rsidRDefault="00FA0A57" w:rsidP="00BE4B05">
      <w:pPr>
        <w:widowControl/>
        <w:numPr>
          <w:ilvl w:val="0"/>
          <w:numId w:val="2"/>
        </w:numPr>
        <w:spacing w:before="120" w:after="120" w:line="276" w:lineRule="auto"/>
        <w:ind w:right="49"/>
        <w:jc w:val="both"/>
        <w:rPr>
          <w:rFonts w:cs="Arial"/>
          <w:lang w:val="cs-CZ"/>
        </w:rPr>
      </w:pPr>
      <w:r w:rsidRPr="00F61C69">
        <w:rPr>
          <w:rFonts w:cs="Arial"/>
          <w:lang w:val="cs-CZ"/>
        </w:rPr>
        <w:t xml:space="preserve">Účelem této Smlouvy je zabezpečit po dobu účinnosti této Smlouvy ode dne uzavření této Smlouvy do </w:t>
      </w:r>
      <w:r w:rsidRPr="00132769">
        <w:rPr>
          <w:rFonts w:cs="Arial"/>
          <w:lang w:val="cs-CZ"/>
        </w:rPr>
        <w:t>31. 10. 2015</w:t>
      </w:r>
      <w:r w:rsidRPr="00F61C69">
        <w:rPr>
          <w:rFonts w:cs="Arial"/>
          <w:lang w:val="cs-CZ"/>
        </w:rPr>
        <w:t xml:space="preserve">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2. Veřejné zakázky, tj. </w:t>
      </w:r>
      <w:r w:rsidRPr="00132769">
        <w:rPr>
          <w:rFonts w:cs="Arial"/>
          <w:lang w:val="cs-CZ"/>
        </w:rPr>
        <w:t>1.079.785,- Kč</w:t>
      </w:r>
      <w:r w:rsidRPr="00F61C69">
        <w:rPr>
          <w:rFonts w:cs="Arial"/>
          <w:lang w:val="cs-CZ"/>
        </w:rPr>
        <w:t xml:space="preserve"> (slovy: jeden milion sedmdesát devět tisíc sedm set osmdesát pět korun českých) bez DPH. V případě, kdy by již byla uzavřena Dílčí smlouva, a poskytnutím plnění ze strany poskytovatele by došlo k překročení finančního limitu, je objednatel oprávněn od takové Dílčí smlouvy odstoupit.</w:t>
      </w:r>
    </w:p>
    <w:p w:rsidR="00FA0A57" w:rsidRPr="00F61C69" w:rsidRDefault="00FA0A57" w:rsidP="00BE4B05">
      <w:pPr>
        <w:widowControl/>
        <w:numPr>
          <w:ilvl w:val="0"/>
          <w:numId w:val="2"/>
        </w:numPr>
        <w:spacing w:before="120" w:after="120" w:line="276" w:lineRule="auto"/>
        <w:ind w:right="49"/>
        <w:jc w:val="both"/>
        <w:rPr>
          <w:rFonts w:cs="Arial"/>
          <w:lang w:val="cs-CZ"/>
        </w:rPr>
      </w:pPr>
      <w:r w:rsidRPr="00F61C69">
        <w:rPr>
          <w:rFonts w:cs="Arial"/>
          <w:lang w:val="cs-CZ"/>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F61C69">
          <w:rPr>
            <w:rFonts w:cs="Arial"/>
            <w:lang w:val="cs-CZ"/>
          </w:rPr>
          <w:t>2013 a</w:t>
        </w:r>
      </w:smartTag>
      <w:r w:rsidRPr="00F61C69">
        <w:rPr>
          <w:rFonts w:cs="Arial"/>
          <w:lang w:val="cs-CZ"/>
        </w:rPr>
        <w:t xml:space="preserve"> Manuálem vizuální identity OP LZZ 2007 – 2013 (http://www.esfcr.c</w:t>
      </w:r>
      <w:r>
        <w:rPr>
          <w:rFonts w:cs="Arial"/>
          <w:lang w:val="cs-CZ"/>
        </w:rPr>
        <w:t>z/dokumenty, složka publicita).</w:t>
      </w:r>
    </w:p>
    <w:p w:rsidR="00FA0A57" w:rsidRPr="00F61C69" w:rsidRDefault="00FA0A57" w:rsidP="00BE4B05">
      <w:pPr>
        <w:spacing w:before="480" w:line="276" w:lineRule="auto"/>
        <w:jc w:val="center"/>
        <w:rPr>
          <w:rFonts w:cs="Arial"/>
          <w:b/>
          <w:lang w:val="cs-CZ"/>
        </w:rPr>
      </w:pPr>
      <w:r w:rsidRPr="00F61C69">
        <w:rPr>
          <w:rFonts w:cs="Arial"/>
          <w:b/>
          <w:lang w:val="cs-CZ"/>
        </w:rPr>
        <w:t>III.</w:t>
      </w:r>
    </w:p>
    <w:p w:rsidR="00FA0A57" w:rsidRPr="00F61C69" w:rsidRDefault="00FA0A57" w:rsidP="00BE4B05">
      <w:pPr>
        <w:spacing w:line="276" w:lineRule="auto"/>
        <w:jc w:val="center"/>
        <w:rPr>
          <w:rFonts w:cs="Arial"/>
          <w:b/>
          <w:lang w:val="cs-CZ"/>
        </w:rPr>
      </w:pPr>
      <w:r w:rsidRPr="00F61C69">
        <w:rPr>
          <w:rFonts w:cs="Arial"/>
          <w:b/>
          <w:lang w:val="cs-CZ"/>
        </w:rPr>
        <w:t>Dílčí veřejné zakázky a uzavírání Dílčích smluv</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Písemná výzva k podání nabídek na dílčí veřejnou zakázku zadávanou na základě této Smlouvy  (dále jen „výzva“) bude obsahovat minimálně:</w:t>
      </w:r>
    </w:p>
    <w:p w:rsidR="00FA0A57" w:rsidRPr="0018588C"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Identifikační údaje zadavatele;</w:t>
      </w:r>
    </w:p>
    <w:p w:rsidR="00FA0A57" w:rsidRPr="0018588C"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Název a popis předmětu veřejné zakázky, pro který má být uzavřena Dílčí smlouva;</w:t>
      </w:r>
    </w:p>
    <w:p w:rsidR="00FA0A57" w:rsidRPr="0018588C"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Lhůta a místo pro podání jednotlivých nabídek;</w:t>
      </w:r>
    </w:p>
    <w:p w:rsidR="00FA0A57" w:rsidRPr="0018588C"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Údaje o hodnotících kritériích pro jednotlivé veřejné zakázky;</w:t>
      </w:r>
    </w:p>
    <w:p w:rsidR="00FA0A57" w:rsidRPr="0018588C"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Další požadavky na zpracování nabídky, obsah a/nebo plnění podle Dílčí smlouvy;</w:t>
      </w:r>
    </w:p>
    <w:p w:rsidR="00FA0A57" w:rsidRPr="0018588C"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Návrh Dílčí smlouvy.</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 xml:space="preserve">Předmět plnění Dílčí smlouvy bude vymezen totožně s výzvou. Nemusí se však, co do rozsahu, shodovat s plněním vymezeném v čl. II.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 xml:space="preserve">Hodnocení nabídek bude provedeno podle ust. § </w:t>
      </w:r>
      <w:smartTag w:uri="urn:schemas-microsoft-com:office:smarttags" w:element="metricconverter">
        <w:smartTagPr>
          <w:attr w:name="ProductID" w:val="78 a"/>
        </w:smartTagPr>
        <w:r w:rsidRPr="0018588C">
          <w:rPr>
            <w:rFonts w:cs="Arial"/>
            <w:lang w:val="cs-CZ"/>
          </w:rPr>
          <w:t>78 a</w:t>
        </w:r>
      </w:smartTag>
      <w:r w:rsidRPr="0018588C">
        <w:rPr>
          <w:rFonts w:cs="Arial"/>
          <w:lang w:val="cs-CZ"/>
        </w:rPr>
        <w:t xml:space="preserve"> § 79 Zákona.</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Objednatel uzavře Dílčí smlouvu s poskytovatelem po obdržení úplné nabídky a po výběru této nabídky jako nejvhodnější.</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Objednatel se může od způsobu výběru poskytovatele uvedeného v čl. III. bodu 6. této Smlouvy odchýlit v případě, kdy:</w:t>
      </w:r>
    </w:p>
    <w:p w:rsidR="00FA0A57" w:rsidRPr="0018588C"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sidRPr="0018588C">
        <w:rPr>
          <w:rFonts w:ascii="Calibri" w:hAnsi="Calibri"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Smluvní strany jsou si vědomy toho, že v souladu s ust. § 89 odst. 8 Zákona nejsou oprávněny při uzavírání Dílčích smluv sjednat podstatné změny podmínek stanovených touto Smlouvou.</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Počet dílčích zakázek zadávaných na základě této Smlouvy vyhlašovaných objednatelem není nijak omezen. Dílčí zakázky zadávané na základě této Smlouvy mohou probíhat i současně.</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Skutečnost, že s poskytovatelem nebyla po určitou dobu uzavřena žádná Dílčí smlouva, nezpůsobuje zánik této Smlouvy.</w:t>
      </w:r>
    </w:p>
    <w:p w:rsidR="00FA0A57" w:rsidRPr="0018588C" w:rsidRDefault="00FA0A57" w:rsidP="00B46BA8">
      <w:pPr>
        <w:widowControl/>
        <w:numPr>
          <w:ilvl w:val="0"/>
          <w:numId w:val="13"/>
        </w:numPr>
        <w:tabs>
          <w:tab w:val="clear" w:pos="720"/>
          <w:tab w:val="num" w:pos="360"/>
        </w:tabs>
        <w:spacing w:before="120" w:after="120" w:line="276" w:lineRule="auto"/>
        <w:ind w:left="360" w:right="49"/>
        <w:jc w:val="both"/>
        <w:rPr>
          <w:rFonts w:cs="Arial"/>
          <w:lang w:val="cs-CZ"/>
        </w:rPr>
      </w:pPr>
      <w:r w:rsidRPr="0018588C">
        <w:rPr>
          <w:rFonts w:cs="Arial"/>
          <w:lang w:val="cs-CZ"/>
        </w:rPr>
        <w:t>Dílčí smlouvy zanikají buď řádným splněním, nebo z následujících důvodů:</w:t>
      </w:r>
    </w:p>
    <w:p w:rsidR="00FA0A57" w:rsidRPr="00E27813"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FA0A57"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FA0A57" w:rsidRPr="00E27813"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FA0A57" w:rsidRDefault="00FA0A57" w:rsidP="00B46BA8">
      <w:pPr>
        <w:pStyle w:val="ListParagraph"/>
        <w:numPr>
          <w:ilvl w:val="0"/>
          <w:numId w:val="15"/>
        </w:numPr>
        <w:spacing w:before="120" w:after="120" w:line="276" w:lineRule="auto"/>
        <w:ind w:left="1080" w:right="49"/>
        <w:jc w:val="both"/>
        <w:rPr>
          <w:rFonts w:ascii="Calibri" w:hAnsi="Calibri" w:cs="Arial"/>
          <w:sz w:val="22"/>
          <w:szCs w:val="22"/>
        </w:rPr>
      </w:pPr>
      <w:r w:rsidRPr="00B9052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FA0A57" w:rsidRPr="003F1DDE" w:rsidRDefault="00FA0A57" w:rsidP="00B46BA8">
      <w:pPr>
        <w:pStyle w:val="ListParagraph"/>
        <w:numPr>
          <w:ilvl w:val="0"/>
          <w:numId w:val="15"/>
        </w:numPr>
        <w:spacing w:before="120" w:after="120" w:line="276" w:lineRule="auto"/>
        <w:ind w:left="1080"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FA0A57" w:rsidRPr="00E27813" w:rsidRDefault="00FA0A57" w:rsidP="00B46BA8">
      <w:pPr>
        <w:pStyle w:val="ListParagraph"/>
        <w:numPr>
          <w:ilvl w:val="0"/>
          <w:numId w:val="15"/>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FA0A57" w:rsidRDefault="00FA0A57" w:rsidP="00B46BA8">
      <w:pPr>
        <w:pStyle w:val="ListParagraph"/>
        <w:numPr>
          <w:ilvl w:val="0"/>
          <w:numId w:val="15"/>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FA0A57" w:rsidRDefault="00FA0A57" w:rsidP="00B46BA8">
      <w:pPr>
        <w:pStyle w:val="ListParagraph"/>
        <w:numPr>
          <w:ilvl w:val="0"/>
          <w:numId w:val="15"/>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FA0A57" w:rsidRPr="00F87B46" w:rsidRDefault="00FA0A57" w:rsidP="00B46BA8">
      <w:pPr>
        <w:pStyle w:val="ListParagraph"/>
        <w:numPr>
          <w:ilvl w:val="0"/>
          <w:numId w:val="15"/>
        </w:numPr>
        <w:spacing w:before="120" w:after="120" w:line="276" w:lineRule="auto"/>
        <w:ind w:left="1080"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Pr>
          <w:rFonts w:ascii="Calibri" w:hAnsi="Calibri" w:cs="Arial"/>
          <w:sz w:val="22"/>
          <w:szCs w:val="22"/>
        </w:rPr>
        <w:t>.</w:t>
      </w:r>
    </w:p>
    <w:p w:rsidR="00FA0A57" w:rsidRPr="008331F2" w:rsidRDefault="00FA0A57" w:rsidP="00B46BA8">
      <w:pPr>
        <w:pStyle w:val="ListParagraph"/>
        <w:numPr>
          <w:ilvl w:val="0"/>
          <w:numId w:val="14"/>
        </w:numPr>
        <w:spacing w:before="120" w:after="120" w:line="276" w:lineRule="auto"/>
        <w:ind w:left="720" w:right="49"/>
        <w:jc w:val="both"/>
        <w:rPr>
          <w:rFonts w:ascii="Calibri" w:hAnsi="Calibri" w:cs="Arial"/>
          <w:sz w:val="22"/>
          <w:szCs w:val="22"/>
        </w:rPr>
      </w:pPr>
      <w:r>
        <w:rPr>
          <w:rFonts w:ascii="Calibri" w:hAnsi="Calibri" w:cs="Arial"/>
          <w:sz w:val="22"/>
          <w:szCs w:val="22"/>
        </w:rPr>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FA0A57" w:rsidRPr="00B46BA8" w:rsidRDefault="00FA0A57" w:rsidP="00B46BA8">
      <w:pPr>
        <w:spacing w:before="120" w:after="120" w:line="276" w:lineRule="auto"/>
        <w:ind w:right="49"/>
        <w:jc w:val="both"/>
        <w:rPr>
          <w:rFonts w:cs="Arial"/>
          <w:lang w:val="cs-CZ"/>
        </w:rPr>
      </w:pPr>
      <w:r w:rsidRPr="00B46BA8">
        <w:rPr>
          <w:rFonts w:cs="Arial"/>
          <w:lang w:val="cs-CZ"/>
        </w:rPr>
        <w:t>Účinky odstoupení od smlouvy nastávají v těchto případech okamžikem doručení písemného odstoupení od smlouvy poskytovateli.</w:t>
      </w:r>
    </w:p>
    <w:p w:rsidR="00FA0A57" w:rsidRPr="00F61C69" w:rsidRDefault="00FA0A57" w:rsidP="00BE4B05">
      <w:pPr>
        <w:spacing w:before="480" w:line="276" w:lineRule="auto"/>
        <w:jc w:val="center"/>
        <w:rPr>
          <w:rFonts w:cs="Arial"/>
          <w:b/>
          <w:lang w:val="cs-CZ"/>
        </w:rPr>
      </w:pPr>
      <w:r w:rsidRPr="00F61C69">
        <w:rPr>
          <w:rFonts w:cs="Arial"/>
          <w:b/>
          <w:lang w:val="cs-CZ"/>
        </w:rPr>
        <w:t>IV.</w:t>
      </w:r>
    </w:p>
    <w:p w:rsidR="00FA0A57" w:rsidRPr="00F61C69" w:rsidRDefault="00FA0A57" w:rsidP="00BE4B05">
      <w:pPr>
        <w:spacing w:line="276" w:lineRule="auto"/>
        <w:jc w:val="center"/>
        <w:rPr>
          <w:rFonts w:cs="Arial"/>
          <w:b/>
          <w:lang w:val="cs-CZ"/>
        </w:rPr>
      </w:pPr>
      <w:r w:rsidRPr="00F61C69">
        <w:rPr>
          <w:rFonts w:cs="Arial"/>
          <w:b/>
          <w:lang w:val="cs-CZ"/>
        </w:rPr>
        <w:t>Místo a doba plnění předmětu Smlouvy</w:t>
      </w:r>
    </w:p>
    <w:p w:rsidR="00FA0A57" w:rsidRPr="00F61C69" w:rsidRDefault="00FA0A57" w:rsidP="00BE4B05">
      <w:pPr>
        <w:widowControl/>
        <w:numPr>
          <w:ilvl w:val="0"/>
          <w:numId w:val="5"/>
        </w:numPr>
        <w:spacing w:before="120" w:after="120" w:line="276" w:lineRule="auto"/>
        <w:ind w:right="49"/>
        <w:jc w:val="both"/>
        <w:rPr>
          <w:rFonts w:cs="Arial"/>
          <w:b/>
          <w:lang w:val="cs-CZ"/>
        </w:rPr>
      </w:pPr>
      <w:r w:rsidRPr="00F61C69">
        <w:rPr>
          <w:rFonts w:cs="Arial"/>
          <w:lang w:val="cs-CZ"/>
        </w:rPr>
        <w:t>Místem plnění předmětu smlouvy je Moravskoslezský kraj, Česká republika</w:t>
      </w:r>
      <w:r w:rsidRPr="00F61C69">
        <w:rPr>
          <w:rFonts w:cs="Arial"/>
          <w:bCs/>
          <w:lang w:val="cs-CZ"/>
        </w:rPr>
        <w:t>.</w:t>
      </w:r>
    </w:p>
    <w:p w:rsidR="00FA0A57" w:rsidRPr="00F61C69" w:rsidRDefault="00FA0A57" w:rsidP="00BE4B05">
      <w:pPr>
        <w:widowControl/>
        <w:numPr>
          <w:ilvl w:val="0"/>
          <w:numId w:val="5"/>
        </w:numPr>
        <w:spacing w:before="120" w:after="120" w:line="276" w:lineRule="auto"/>
        <w:ind w:right="49"/>
        <w:jc w:val="both"/>
        <w:rPr>
          <w:rFonts w:cs="Arial"/>
          <w:b/>
          <w:lang w:val="cs-CZ"/>
        </w:rPr>
      </w:pPr>
      <w:r w:rsidRPr="00F61C69">
        <w:rPr>
          <w:rFonts w:cs="Arial"/>
          <w:lang w:val="cs-CZ"/>
        </w:rPr>
        <w:t xml:space="preserve">Požadované ukončení předmětu plnění: </w:t>
      </w:r>
      <w:r w:rsidRPr="00F61C69">
        <w:rPr>
          <w:rFonts w:cs="Arial"/>
          <w:b/>
          <w:lang w:val="cs-CZ"/>
        </w:rPr>
        <w:t>31. 10. 2015</w:t>
      </w:r>
      <w:r w:rsidRPr="00F61C69">
        <w:rPr>
          <w:rFonts w:cs="Arial"/>
          <w:lang w:val="cs-CZ"/>
        </w:rPr>
        <w:t>.</w:t>
      </w:r>
    </w:p>
    <w:p w:rsidR="00FA0A57" w:rsidRPr="00F61C69" w:rsidRDefault="00FA0A57" w:rsidP="0006537E">
      <w:pPr>
        <w:spacing w:line="276" w:lineRule="auto"/>
        <w:ind w:right="49"/>
        <w:rPr>
          <w:rFonts w:cs="Arial"/>
          <w:b/>
          <w:lang w:val="cs-CZ"/>
        </w:rPr>
      </w:pPr>
    </w:p>
    <w:p w:rsidR="00FA0A57" w:rsidRPr="00E27813" w:rsidRDefault="00FA0A57" w:rsidP="004106CD">
      <w:pPr>
        <w:spacing w:line="276" w:lineRule="auto"/>
        <w:ind w:right="49"/>
        <w:jc w:val="center"/>
        <w:rPr>
          <w:rFonts w:cs="Arial"/>
          <w:b/>
        </w:rPr>
      </w:pPr>
      <w:r w:rsidRPr="00E27813">
        <w:rPr>
          <w:rFonts w:cs="Arial"/>
          <w:b/>
        </w:rPr>
        <w:t>V.</w:t>
      </w:r>
    </w:p>
    <w:p w:rsidR="00FA0A57" w:rsidRPr="0027136A" w:rsidRDefault="00FA0A57" w:rsidP="004106CD">
      <w:pPr>
        <w:spacing w:line="276" w:lineRule="auto"/>
        <w:ind w:right="49"/>
        <w:jc w:val="center"/>
        <w:rPr>
          <w:rFonts w:cs="Arial"/>
          <w:b/>
          <w:lang w:val="cs-CZ"/>
        </w:rPr>
      </w:pPr>
      <w:r w:rsidRPr="0027136A">
        <w:rPr>
          <w:rFonts w:cs="Arial"/>
          <w:b/>
          <w:lang w:val="cs-CZ"/>
        </w:rPr>
        <w:t>Změny plnění v rámci předmětu smlouvy</w:t>
      </w:r>
    </w:p>
    <w:p w:rsidR="00FA0A57" w:rsidRPr="0027136A" w:rsidRDefault="00FA0A57" w:rsidP="004106CD">
      <w:pPr>
        <w:spacing w:line="276" w:lineRule="auto"/>
        <w:ind w:right="49"/>
        <w:jc w:val="center"/>
        <w:rPr>
          <w:rFonts w:cs="Arial"/>
          <w:b/>
          <w:lang w:val="cs-CZ"/>
        </w:rPr>
      </w:pPr>
      <w:r w:rsidRPr="0027136A">
        <w:rPr>
          <w:rFonts w:cs="Arial"/>
          <w:b/>
          <w:lang w:val="cs-CZ"/>
        </w:rPr>
        <w:t>(změnové řízení)</w:t>
      </w:r>
    </w:p>
    <w:p w:rsidR="00FA0A57" w:rsidRPr="0043036B" w:rsidRDefault="00FA0A57" w:rsidP="0043036B">
      <w:pPr>
        <w:widowControl/>
        <w:numPr>
          <w:ilvl w:val="0"/>
          <w:numId w:val="25"/>
        </w:numPr>
        <w:tabs>
          <w:tab w:val="clear" w:pos="720"/>
          <w:tab w:val="num" w:pos="360"/>
        </w:tabs>
        <w:spacing w:before="120" w:after="120" w:line="276" w:lineRule="auto"/>
        <w:ind w:left="360" w:right="49"/>
        <w:jc w:val="both"/>
        <w:rPr>
          <w:rFonts w:cs="Arial"/>
          <w:lang w:val="cs-CZ"/>
        </w:rPr>
      </w:pPr>
      <w:r w:rsidRPr="0043036B">
        <w:rPr>
          <w:rFonts w:cs="Arial"/>
          <w:lang w:val="cs-CZ"/>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FA0A57" w:rsidRPr="0043036B" w:rsidRDefault="00FA0A57" w:rsidP="0043036B">
      <w:pPr>
        <w:widowControl/>
        <w:numPr>
          <w:ilvl w:val="0"/>
          <w:numId w:val="25"/>
        </w:numPr>
        <w:tabs>
          <w:tab w:val="clear" w:pos="720"/>
          <w:tab w:val="num" w:pos="360"/>
        </w:tabs>
        <w:spacing w:before="120" w:after="120" w:line="276" w:lineRule="auto"/>
        <w:ind w:left="360" w:right="49"/>
        <w:jc w:val="both"/>
        <w:rPr>
          <w:rFonts w:cs="Arial"/>
          <w:lang w:val="cs-CZ"/>
        </w:rPr>
      </w:pPr>
      <w:r w:rsidRPr="0043036B">
        <w:rPr>
          <w:rFonts w:cs="Arial"/>
          <w:lang w:val="cs-CZ"/>
        </w:rPr>
        <w:t>Změny plnění může poskytovatel odmítnout jen v případě, nedovoluje-li to stav postupu plnění nebo nelze-li změny plnění provést bez vynaložení nepřiměřených nákladů, které se objednatel nezaváže převzít.</w:t>
      </w:r>
    </w:p>
    <w:p w:rsidR="00FA0A57" w:rsidRPr="0043036B" w:rsidRDefault="00FA0A57" w:rsidP="0043036B">
      <w:pPr>
        <w:widowControl/>
        <w:numPr>
          <w:ilvl w:val="0"/>
          <w:numId w:val="25"/>
        </w:numPr>
        <w:tabs>
          <w:tab w:val="clear" w:pos="720"/>
          <w:tab w:val="num" w:pos="360"/>
        </w:tabs>
        <w:spacing w:before="120" w:after="120" w:line="276" w:lineRule="auto"/>
        <w:ind w:left="360" w:right="49"/>
        <w:jc w:val="both"/>
        <w:rPr>
          <w:rFonts w:cs="Arial"/>
          <w:lang w:val="cs-CZ"/>
        </w:rPr>
      </w:pPr>
      <w:r w:rsidRPr="0043036B">
        <w:rPr>
          <w:rFonts w:cs="Arial"/>
          <w:lang w:val="cs-CZ"/>
        </w:rPr>
        <w:t>Poskytovatel je oprávněn změny plnění odmítnout za současného splnění podmínek dle bodu 2. tohoto článku Smlouvy pouze ve lhůtě 30 kalendářních dnů poté, co mu byl doručen požadavek objednatele na změny plnění. Po marném uplynutí uvedené lhůty se má za to, že poskytovatel se změnami plnění souhlasí.</w:t>
      </w:r>
    </w:p>
    <w:p w:rsidR="00FA0A57" w:rsidRPr="0043036B" w:rsidRDefault="00FA0A57" w:rsidP="0043036B">
      <w:pPr>
        <w:widowControl/>
        <w:numPr>
          <w:ilvl w:val="0"/>
          <w:numId w:val="25"/>
        </w:numPr>
        <w:tabs>
          <w:tab w:val="clear" w:pos="720"/>
          <w:tab w:val="num" w:pos="360"/>
        </w:tabs>
        <w:spacing w:before="120" w:after="120" w:line="276" w:lineRule="auto"/>
        <w:ind w:left="360" w:right="49"/>
        <w:jc w:val="both"/>
        <w:rPr>
          <w:rFonts w:cs="Arial"/>
          <w:lang w:val="cs-CZ"/>
        </w:rPr>
      </w:pPr>
      <w:r w:rsidRPr="0043036B">
        <w:rPr>
          <w:rFonts w:cs="Arial"/>
          <w:lang w:val="cs-CZ"/>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FA0A57" w:rsidRPr="004106CD" w:rsidRDefault="00FA0A57" w:rsidP="0043036B">
      <w:pPr>
        <w:spacing w:line="276" w:lineRule="auto"/>
        <w:ind w:right="49"/>
        <w:rPr>
          <w:rFonts w:cs="Arial"/>
          <w:b/>
          <w:lang w:val="cs-CZ"/>
        </w:rPr>
      </w:pPr>
    </w:p>
    <w:p w:rsidR="00FA0A57" w:rsidRPr="00F61C69" w:rsidRDefault="00FA0A57" w:rsidP="00BE4B05">
      <w:pPr>
        <w:spacing w:line="276" w:lineRule="auto"/>
        <w:ind w:right="49"/>
        <w:jc w:val="center"/>
        <w:rPr>
          <w:rFonts w:cs="Arial"/>
          <w:b/>
          <w:lang w:val="cs-CZ"/>
        </w:rPr>
      </w:pPr>
      <w:r w:rsidRPr="00F61C69">
        <w:rPr>
          <w:rFonts w:cs="Arial"/>
          <w:b/>
          <w:lang w:val="cs-CZ"/>
        </w:rPr>
        <w:t>V</w:t>
      </w:r>
      <w:r>
        <w:rPr>
          <w:rFonts w:cs="Arial"/>
          <w:b/>
          <w:lang w:val="cs-CZ"/>
        </w:rPr>
        <w:t>I</w:t>
      </w:r>
      <w:r w:rsidRPr="00F61C69">
        <w:rPr>
          <w:rFonts w:cs="Arial"/>
          <w:b/>
          <w:lang w:val="cs-CZ"/>
        </w:rPr>
        <w:t>.</w:t>
      </w:r>
    </w:p>
    <w:p w:rsidR="00FA0A57" w:rsidRPr="00F61C69" w:rsidRDefault="00FA0A57" w:rsidP="00BE4B05">
      <w:pPr>
        <w:spacing w:line="276" w:lineRule="auto"/>
        <w:ind w:right="49"/>
        <w:jc w:val="center"/>
        <w:rPr>
          <w:rFonts w:cs="Arial"/>
          <w:b/>
          <w:lang w:val="cs-CZ"/>
        </w:rPr>
      </w:pPr>
      <w:r w:rsidRPr="00F61C69">
        <w:rPr>
          <w:rFonts w:cs="Arial"/>
          <w:b/>
          <w:lang w:val="cs-CZ"/>
        </w:rPr>
        <w:t>Cena a platební podmínky</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Celková cena za předmět plnění je smluvní, konečná a nepřekročitelná, tj. zahrnující všechny náklady poskytovatele související s poskytováním smluvených služeb. Poskytovatel není oprávněn po objednateli nad rámec smluvené ceny požadovat jakékoliv další plnění. Jedinou výjimku tvoří čl. VI. bod 3. této Smlouvy.</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Cenu je možné překročit pouze v souvislosti se změnou daňových předpisů týkajících se DPH.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Odměna sjednaná smluvními stranami v Dílčí smlouvě nesmí překročit výši nabídkové ceny, kterou poskytovatel uvedl v rámci své nabídky podávané do zadávacího řízení, </w:t>
      </w:r>
      <w:r w:rsidRPr="002C605E">
        <w:rPr>
          <w:lang w:val="cs-CZ"/>
        </w:rPr>
        <w:t>a to i pro případ, že se poskytovatel v průběhu trvání smlouvy stane plátcem DPH</w:t>
      </w:r>
      <w:r w:rsidRPr="002C605E">
        <w:rPr>
          <w:rFonts w:cs="Arial"/>
          <w:lang w:val="cs-CZ"/>
        </w:rPr>
        <w:t>. Výše maximálních jednotkových cen jednotlivých poskytovatelů je stanovena v Příloze B této Smlouvy.</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U služeb poskytovaných po dobu delší než tři měsíce, bude fakturace probíhat zpětně jedenkrát za čtvrtletí. U služeb poskytovaných po dobu kratší než tři měsíce bude fakturace probíhat zpětně, a to v souladu s čl. VI. bodem 6. této Smlouvy.</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Objednatel je oprávněn provádět kontrolu poskytnutého předmětu plnění do 15 dnů ode dne jeho prokazatelného převzetí od poskytovatele.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ve znění pozdějších předpisů, a zákona č. 563/1991 Sb. o účetnictví, ve znění pozdějších předpisů.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 xml:space="preserve">Na každé faktuře musí být uvedeno číselné označení projektu CZ.1.04/3.1.00/04.00008 a název projektu „Systémová podpora procesů transformace systému péče o ohrožené děti a rodiny“. </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Platby budou probíhat výhradně v Kč (CZK), rovněž veškeré cenové údaje budou uváděny v této měně.</w:t>
      </w:r>
    </w:p>
    <w:p w:rsidR="00FA0A57" w:rsidRPr="002C605E" w:rsidRDefault="00FA0A57" w:rsidP="002C605E">
      <w:pPr>
        <w:widowControl/>
        <w:numPr>
          <w:ilvl w:val="0"/>
          <w:numId w:val="16"/>
        </w:numPr>
        <w:spacing w:before="120" w:after="120" w:line="276" w:lineRule="auto"/>
        <w:ind w:right="49"/>
        <w:jc w:val="both"/>
        <w:rPr>
          <w:rFonts w:cs="Arial"/>
          <w:lang w:val="cs-CZ"/>
        </w:rPr>
      </w:pPr>
      <w:r w:rsidRPr="002C605E">
        <w:rPr>
          <w:rFonts w:cs="Arial"/>
          <w:lang w:val="cs-CZ"/>
        </w:rPr>
        <w:t>Objednatel nebude poskytovat zálohy.</w:t>
      </w:r>
    </w:p>
    <w:p w:rsidR="00FA0A57" w:rsidRDefault="00FA0A57" w:rsidP="002C605E">
      <w:pPr>
        <w:spacing w:line="276" w:lineRule="auto"/>
        <w:ind w:right="49"/>
        <w:rPr>
          <w:rFonts w:cs="Arial"/>
          <w:b/>
          <w:lang w:val="cs-CZ"/>
        </w:rPr>
      </w:pPr>
    </w:p>
    <w:p w:rsidR="00FA0A57" w:rsidRPr="00F61C69" w:rsidRDefault="00FA0A57" w:rsidP="00BE4B05">
      <w:pPr>
        <w:spacing w:line="276" w:lineRule="auto"/>
        <w:ind w:right="49"/>
        <w:jc w:val="center"/>
        <w:rPr>
          <w:rFonts w:cs="Arial"/>
          <w:b/>
          <w:lang w:val="cs-CZ"/>
        </w:rPr>
      </w:pPr>
      <w:r w:rsidRPr="00F61C69">
        <w:rPr>
          <w:rFonts w:cs="Arial"/>
          <w:b/>
          <w:lang w:val="cs-CZ"/>
        </w:rPr>
        <w:t>VI</w:t>
      </w:r>
      <w:r>
        <w:rPr>
          <w:rFonts w:cs="Arial"/>
          <w:b/>
          <w:lang w:val="cs-CZ"/>
        </w:rPr>
        <w:t>I</w:t>
      </w:r>
      <w:r w:rsidRPr="00F61C69">
        <w:rPr>
          <w:rFonts w:cs="Arial"/>
          <w:b/>
          <w:lang w:val="cs-CZ"/>
        </w:rPr>
        <w:t>.</w:t>
      </w:r>
    </w:p>
    <w:p w:rsidR="00FA0A57" w:rsidRPr="00F61C69" w:rsidRDefault="00FA0A57" w:rsidP="00BE4B05">
      <w:pPr>
        <w:spacing w:line="276" w:lineRule="auto"/>
        <w:ind w:right="49"/>
        <w:jc w:val="center"/>
        <w:rPr>
          <w:rFonts w:cs="Arial"/>
          <w:b/>
          <w:lang w:val="cs-CZ"/>
        </w:rPr>
      </w:pPr>
      <w:r w:rsidRPr="00F61C69">
        <w:rPr>
          <w:rFonts w:cs="Arial"/>
          <w:b/>
          <w:lang w:val="cs-CZ"/>
        </w:rPr>
        <w:t>Subdodavatelé</w:t>
      </w:r>
    </w:p>
    <w:p w:rsidR="00FA0A57" w:rsidRPr="000F7CF8" w:rsidRDefault="00FA0A57" w:rsidP="000F7CF8">
      <w:pPr>
        <w:widowControl/>
        <w:numPr>
          <w:ilvl w:val="0"/>
          <w:numId w:val="26"/>
        </w:numPr>
        <w:spacing w:before="120" w:after="120" w:line="276" w:lineRule="auto"/>
        <w:ind w:right="49"/>
        <w:jc w:val="both"/>
        <w:rPr>
          <w:rFonts w:cs="Arial"/>
          <w:lang w:val="cs-CZ"/>
        </w:rPr>
      </w:pPr>
      <w:r w:rsidRPr="000F7CF8">
        <w:rPr>
          <w:rFonts w:cs="Arial"/>
          <w:lang w:val="cs-CZ"/>
        </w:rPr>
        <w:t>V případě užití třetí osoby pro plnění předmětu plnění, resp. jeho části, se poskytovatel nemůže zprostit odpovědnosti za řádné provádění předmětu plnění, tedy odpovídá, jako by předmět plnění prováděl sám.</w:t>
      </w:r>
    </w:p>
    <w:p w:rsidR="00FA0A57" w:rsidRPr="000F7CF8" w:rsidRDefault="00FA0A57" w:rsidP="000F7CF8">
      <w:pPr>
        <w:widowControl/>
        <w:numPr>
          <w:ilvl w:val="0"/>
          <w:numId w:val="26"/>
        </w:numPr>
        <w:spacing w:before="120" w:after="120" w:line="276" w:lineRule="auto"/>
        <w:ind w:right="49"/>
        <w:jc w:val="both"/>
        <w:rPr>
          <w:rFonts w:cs="Arial"/>
          <w:lang w:val="cs-CZ"/>
        </w:rPr>
      </w:pPr>
      <w:r w:rsidRPr="000F7CF8">
        <w:rPr>
          <w:rFonts w:cs="Arial"/>
          <w:lang w:val="cs-CZ"/>
        </w:rPr>
        <w:t>Poskytovatel není oprávněn bez předchozího písemného souhlasu objednatele plnit předmět plnění prostřednictvím třetí osoby (subdodavatele), pokud tento subdodavatel není poskytovatelem vyjmenován v sezna</w:t>
      </w:r>
      <w:r>
        <w:rPr>
          <w:rFonts w:cs="Arial"/>
          <w:lang w:val="cs-CZ"/>
        </w:rPr>
        <w:t>mu subdodavatelů v příloze č. 3b</w:t>
      </w:r>
      <w:r w:rsidRPr="000F7CF8">
        <w:rPr>
          <w:rFonts w:cs="Arial"/>
          <w:lang w:val="cs-CZ"/>
        </w:rPr>
        <w:t xml:space="preserve"> zadávací dokumentace na veřejnou zakázku, ve které byla uzavřena tato Smlouva. Předchozí písemný souhlas objednatele je rovněž nezbytný pro změnu subdodavatele.</w:t>
      </w:r>
    </w:p>
    <w:p w:rsidR="00FA0A57" w:rsidRDefault="00FA0A57" w:rsidP="000F7CF8">
      <w:pPr>
        <w:widowControl/>
        <w:numPr>
          <w:ilvl w:val="0"/>
          <w:numId w:val="26"/>
        </w:numPr>
        <w:spacing w:before="120" w:after="120" w:line="276" w:lineRule="auto"/>
        <w:ind w:right="49"/>
        <w:jc w:val="both"/>
        <w:rPr>
          <w:rFonts w:cs="Arial"/>
          <w:lang w:val="cs-CZ"/>
        </w:rPr>
      </w:pPr>
      <w:r w:rsidRPr="000F7CF8">
        <w:rPr>
          <w:rFonts w:cs="Arial"/>
          <w:lang w:val="cs-CZ"/>
        </w:rPr>
        <w:t>Podmínky pro udělení písemného souhlasu zadavatele dle předchozího bodu jsou specifikovány v čl. VIII. bodě 5. této Smlouvy.</w:t>
      </w:r>
    </w:p>
    <w:p w:rsidR="00FA0A57" w:rsidRPr="000F7CF8" w:rsidRDefault="00FA0A57" w:rsidP="000F7CF8">
      <w:pPr>
        <w:widowControl/>
        <w:spacing w:before="120" w:after="120" w:line="276" w:lineRule="auto"/>
        <w:ind w:right="49"/>
        <w:jc w:val="both"/>
        <w:rPr>
          <w:rFonts w:cs="Arial"/>
          <w:lang w:val="cs-CZ"/>
        </w:rPr>
      </w:pP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VII</w:t>
      </w:r>
      <w:r>
        <w:rPr>
          <w:rFonts w:cs="Arial"/>
          <w:b/>
          <w:lang w:val="cs-CZ"/>
        </w:rPr>
        <w:t>I</w:t>
      </w:r>
      <w:r w:rsidRPr="00F61C69">
        <w:rPr>
          <w:rFonts w:cs="Arial"/>
          <w:b/>
          <w:lang w:val="cs-CZ"/>
        </w:rPr>
        <w:t>.</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Práva a povinnosti smluvních stran</w:t>
      </w:r>
    </w:p>
    <w:p w:rsidR="00FA0A57" w:rsidRPr="00E922D7" w:rsidRDefault="00FA0A57" w:rsidP="00DB4C01">
      <w:pPr>
        <w:pStyle w:val="ListParagraph"/>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E922D7">
        <w:rPr>
          <w:rFonts w:ascii="Calibri" w:hAnsi="Calibri" w:cs="Arial"/>
          <w:sz w:val="22"/>
          <w:szCs w:val="22"/>
        </w:rPr>
        <w:t>Poskytovatel je povinen na žádost objednatele bezodkladně písemně poskytnout jakékoliv informace související s realizací předmětu plnění.</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 xml:space="preserve">Poskytovatel se zavazuje během plnění zakázky a zároveň do konce roku 2025,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w:t>
      </w:r>
      <w:r>
        <w:rPr>
          <w:rFonts w:cs="Arial"/>
          <w:lang w:val="cs-CZ"/>
        </w:rPr>
        <w:t>výdajů.</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2025, příp. po dobu stanovenou právními předpisy ČR, pokud je tato lhůta delší. Účetní doklady budou uchovány způsobem uvedeným v zákoně č. 563/1991 Sb., o účetnictví, ve znění pozdějších předpisů. </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požadovanou kvalifikaci či specializaci mají.</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Objednatel se zavazuje poskytnout poskytovateli veškerou součinnost potřebnou pro plnění předmětu Smlouvy.</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je povinen řídit se při poskytování plnění pokyny objednatele, platnými právními předpisy České republiky a předpisy ESF souvisejícími s publicitou projektů.</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je povinen provádět předmět plnění řádně, s náležitou odbornou péčí v souladu s touto Smlouvou a každou Dílčí smlouvou a dle pokynů a potřeb objednatele nebudou-li v rozporu s právními předpisy.</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Konzultace budou probíhat formou osobního, telefonického nebo elektronického kontaktu na základě požadavku objednatele.</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odpovídá objednateli za škodu, kterou mu případně způsobí v souvislosti s poskytováním služeb, a to i v případě, že byla způsobena jeho zástupcem či zaměstnancem.</w:t>
      </w:r>
    </w:p>
    <w:p w:rsidR="00FA0A57" w:rsidRPr="00E922D7" w:rsidRDefault="00FA0A57" w:rsidP="00DB4C01">
      <w:pPr>
        <w:pStyle w:val="ListParagraph"/>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right="49"/>
        <w:jc w:val="both"/>
        <w:rPr>
          <w:rFonts w:ascii="Calibri" w:hAnsi="Calibri" w:cs="Arial"/>
          <w:sz w:val="22"/>
          <w:szCs w:val="22"/>
        </w:rPr>
      </w:pPr>
      <w:r w:rsidRPr="00E922D7">
        <w:rPr>
          <w:rFonts w:ascii="Calibri" w:hAnsi="Calibri" w:cs="Arial"/>
          <w:sz w:val="22"/>
          <w:szCs w:val="22"/>
        </w:rPr>
        <w:t xml:space="preserve"> 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p>
    <w:p w:rsidR="00FA0A57" w:rsidRPr="00E922D7" w:rsidRDefault="00FA0A57" w:rsidP="00DB4C01">
      <w:pPr>
        <w:pStyle w:val="ListParagraph"/>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E922D7">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FA0A57" w:rsidRPr="00E922D7" w:rsidRDefault="00FA0A57" w:rsidP="00DB4C01">
      <w:pPr>
        <w:pStyle w:val="VZnadpis1"/>
        <w:numPr>
          <w:ilvl w:val="0"/>
          <w:numId w:val="9"/>
        </w:numPr>
        <w:tabs>
          <w:tab w:val="left" w:pos="900"/>
          <w:tab w:val="left" w:pos="1080"/>
        </w:tabs>
        <w:spacing w:after="120" w:line="276" w:lineRule="auto"/>
        <w:ind w:left="357" w:hanging="357"/>
        <w:rPr>
          <w:rFonts w:ascii="Calibri" w:hAnsi="Calibri" w:cs="Arial"/>
          <w:b w:val="0"/>
          <w:sz w:val="22"/>
          <w:szCs w:val="22"/>
        </w:rPr>
      </w:pPr>
      <w:bookmarkStart w:id="0" w:name="_Toc346900359"/>
      <w:bookmarkStart w:id="1" w:name="_Toc346902954"/>
      <w:bookmarkStart w:id="2" w:name="_Toc349033230"/>
      <w:r w:rsidRPr="00E922D7">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0"/>
      <w:bookmarkEnd w:id="1"/>
      <w:bookmarkEnd w:id="2"/>
      <w:r w:rsidRPr="00E922D7">
        <w:rPr>
          <w:rFonts w:ascii="Calibri" w:hAnsi="Calibri" w:cs="Arial"/>
          <w:b w:val="0"/>
          <w:sz w:val="22"/>
          <w:szCs w:val="22"/>
        </w:rPr>
        <w:t xml:space="preserve"> </w:t>
      </w:r>
    </w:p>
    <w:p w:rsidR="00FA0A57" w:rsidRPr="00E922D7" w:rsidRDefault="00FA0A57" w:rsidP="00DB4C01">
      <w:pPr>
        <w:widowControl/>
        <w:numPr>
          <w:ilvl w:val="0"/>
          <w:numId w:val="9"/>
        </w:numPr>
        <w:spacing w:after="120" w:line="276" w:lineRule="auto"/>
        <w:ind w:right="49"/>
        <w:jc w:val="both"/>
        <w:rPr>
          <w:rFonts w:cs="Arial"/>
          <w:lang w:val="cs-CZ"/>
        </w:rPr>
      </w:pPr>
      <w:r w:rsidRPr="00E922D7">
        <w:rPr>
          <w:rFonts w:cs="Arial"/>
          <w:lang w:val="cs-CZ"/>
        </w:rPr>
        <w:t>Poskytovatel není oprávněn v rámci jednotlivých plnění podle příslušných Dílčích smluv postoupit nebo jakýmkoli způsobem převést práva a povinnosti z nich plynoucí na třetí osoby.</w:t>
      </w:r>
    </w:p>
    <w:p w:rsidR="00FA0A57" w:rsidRPr="00E922D7" w:rsidRDefault="00FA0A57" w:rsidP="00DB4C01">
      <w:pPr>
        <w:widowControl/>
        <w:numPr>
          <w:ilvl w:val="0"/>
          <w:numId w:val="9"/>
        </w:numPr>
        <w:spacing w:after="120" w:line="276" w:lineRule="auto"/>
        <w:ind w:right="49"/>
        <w:jc w:val="both"/>
        <w:rPr>
          <w:color w:val="FF0000"/>
          <w:lang w:val="cs-CZ"/>
        </w:rPr>
      </w:pPr>
      <w:r w:rsidRPr="00E922D7">
        <w:rPr>
          <w:rFonts w:cs="Arial"/>
          <w:lang w:val="cs-CZ"/>
        </w:rPr>
        <w:t>Veškerá práva k výstupům, které vzniknou během plnění této Smlouvy, resp. Dílčích smluv přecházejí okamžikem předání a převzetí objednatelem a tento s nimi může nakládat dle svého uvážení.</w:t>
      </w:r>
      <w:r w:rsidRPr="00E922D7">
        <w:rPr>
          <w:lang w:val="cs-CZ"/>
        </w:rPr>
        <w:t xml:space="preserve"> </w:t>
      </w:r>
      <w:r w:rsidRPr="00E922D7">
        <w:rPr>
          <w:rFonts w:cs="Arial"/>
          <w:lang w:val="cs-CZ"/>
        </w:rPr>
        <w:t xml:space="preserve">Poskytovatel nesmí poskytnout žádný z těchto výstupů třetí straně bez předchozího písemného souhlasu objednatele. </w:t>
      </w:r>
      <w:r w:rsidRPr="00E922D7">
        <w:rPr>
          <w:lang w:val="cs-CZ"/>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FA0A57" w:rsidRPr="00E922D7" w:rsidRDefault="00FA0A57" w:rsidP="00DB4C01">
      <w:pPr>
        <w:widowControl/>
        <w:numPr>
          <w:ilvl w:val="0"/>
          <w:numId w:val="9"/>
        </w:numPr>
        <w:spacing w:after="120" w:line="276" w:lineRule="auto"/>
        <w:ind w:right="49"/>
        <w:jc w:val="both"/>
        <w:rPr>
          <w:lang w:val="cs-CZ"/>
        </w:rPr>
      </w:pPr>
      <w:r w:rsidRPr="00E922D7">
        <w:rPr>
          <w:lang w:val="cs-CZ"/>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FA0A57" w:rsidRPr="00E922D7" w:rsidRDefault="00FA0A57" w:rsidP="00DB4C01">
      <w:pPr>
        <w:widowControl/>
        <w:numPr>
          <w:ilvl w:val="0"/>
          <w:numId w:val="9"/>
        </w:numPr>
        <w:spacing w:after="120" w:line="276" w:lineRule="auto"/>
        <w:ind w:right="49"/>
        <w:jc w:val="both"/>
        <w:rPr>
          <w:lang w:val="cs-CZ"/>
        </w:rPr>
      </w:pPr>
      <w:r w:rsidRPr="00E922D7">
        <w:rPr>
          <w:lang w:val="cs-CZ"/>
        </w:rPr>
        <w:t>Poskytovatel se zavazuje, že v souladu s § 147a odst. 4 písm. b) Zákona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Zákona nejpozději do 28. února následujícího kalendářního roku v případě, že plnění smlouvy přesahuje 1 rok, a to včetně přílohy stanovené v § 147a odst. 5 Zákona, pokud má subdodavatel formu akciové společnosti.</w:t>
      </w:r>
    </w:p>
    <w:p w:rsidR="00FA0A57" w:rsidRPr="001049E8" w:rsidRDefault="00FA0A57" w:rsidP="00E922D7">
      <w:pPr>
        <w:widowControl/>
        <w:spacing w:before="120" w:after="120" w:line="276" w:lineRule="auto"/>
        <w:ind w:right="49"/>
        <w:jc w:val="both"/>
      </w:pP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I</w:t>
      </w:r>
      <w:r>
        <w:rPr>
          <w:rFonts w:cs="Arial"/>
          <w:b/>
          <w:lang w:val="cs-CZ"/>
        </w:rPr>
        <w:t>X</w:t>
      </w:r>
      <w:r w:rsidRPr="00F61C69">
        <w:rPr>
          <w:rFonts w:cs="Arial"/>
          <w:b/>
          <w:lang w:val="cs-CZ"/>
        </w:rPr>
        <w:t>.</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Sankční podmínky</w:t>
      </w:r>
    </w:p>
    <w:p w:rsidR="00FA0A57" w:rsidRPr="002014C9" w:rsidRDefault="00FA0A57" w:rsidP="002014C9">
      <w:pPr>
        <w:widowControl/>
        <w:numPr>
          <w:ilvl w:val="0"/>
          <w:numId w:val="10"/>
        </w:numPr>
        <w:tabs>
          <w:tab w:val="clear" w:pos="720"/>
          <w:tab w:val="num" w:pos="360"/>
        </w:tabs>
        <w:spacing w:before="120" w:after="120" w:line="276" w:lineRule="auto"/>
        <w:ind w:left="360" w:right="49"/>
        <w:jc w:val="both"/>
        <w:rPr>
          <w:rFonts w:cs="Arial"/>
          <w:lang w:val="cs-CZ"/>
        </w:rPr>
      </w:pPr>
      <w:r w:rsidRPr="002014C9">
        <w:rPr>
          <w:rFonts w:cs="Arial"/>
          <w:lang w:val="cs-CZ"/>
        </w:rPr>
        <w:t>V případě prodlení poskytovatele s dodáním služeb nebo jejich částí dle této Smlouvy a/nebo jednotlivé Dílčí smlouvy je oprávněn objednatel účtovat poskytovateli smluvní pokutu ve výši 0,2 %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FA0A57" w:rsidRPr="002014C9" w:rsidRDefault="00FA0A57" w:rsidP="002014C9">
      <w:pPr>
        <w:widowControl/>
        <w:numPr>
          <w:ilvl w:val="0"/>
          <w:numId w:val="10"/>
        </w:numPr>
        <w:tabs>
          <w:tab w:val="clear" w:pos="720"/>
          <w:tab w:val="num" w:pos="360"/>
        </w:tabs>
        <w:spacing w:before="120" w:after="120" w:line="276" w:lineRule="auto"/>
        <w:ind w:left="360" w:right="49"/>
        <w:jc w:val="both"/>
        <w:rPr>
          <w:rFonts w:cs="Arial"/>
          <w:lang w:val="cs-CZ"/>
        </w:rPr>
      </w:pPr>
      <w:r w:rsidRPr="002014C9">
        <w:rPr>
          <w:rFonts w:cs="Arial"/>
          <w:lang w:val="cs-CZ"/>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FA0A57" w:rsidRPr="002014C9" w:rsidRDefault="00FA0A57" w:rsidP="002014C9">
      <w:pPr>
        <w:widowControl/>
        <w:numPr>
          <w:ilvl w:val="0"/>
          <w:numId w:val="10"/>
        </w:numPr>
        <w:tabs>
          <w:tab w:val="clear" w:pos="720"/>
          <w:tab w:val="num" w:pos="360"/>
        </w:tabs>
        <w:spacing w:before="120" w:after="120" w:line="276" w:lineRule="auto"/>
        <w:ind w:left="360" w:right="49"/>
        <w:jc w:val="both"/>
        <w:rPr>
          <w:rFonts w:cs="Arial"/>
          <w:lang w:val="cs-CZ"/>
        </w:rPr>
      </w:pPr>
      <w:r w:rsidRPr="002014C9">
        <w:rPr>
          <w:rFonts w:cs="Arial"/>
          <w:lang w:val="cs-CZ"/>
        </w:rPr>
        <w:t>V případě nesplnění povinnosti poskytovatele dle čl. VIII. bodu 21. této Smlouvy je poskytovatel povinen uhradit smluvní pokutu ve výši 100.000,- Kč.</w:t>
      </w:r>
    </w:p>
    <w:p w:rsidR="00FA0A57" w:rsidRPr="002014C9" w:rsidRDefault="00FA0A57" w:rsidP="002014C9">
      <w:pPr>
        <w:widowControl/>
        <w:numPr>
          <w:ilvl w:val="0"/>
          <w:numId w:val="10"/>
        </w:numPr>
        <w:tabs>
          <w:tab w:val="clear" w:pos="720"/>
          <w:tab w:val="num" w:pos="360"/>
        </w:tabs>
        <w:spacing w:before="120" w:after="120" w:line="276" w:lineRule="auto"/>
        <w:ind w:left="360" w:right="49"/>
        <w:jc w:val="both"/>
        <w:rPr>
          <w:rFonts w:cs="Arial"/>
          <w:lang w:val="cs-CZ"/>
        </w:rPr>
      </w:pPr>
      <w:r w:rsidRPr="002014C9">
        <w:rPr>
          <w:rFonts w:cs="Arial"/>
          <w:lang w:val="cs-CZ"/>
        </w:rPr>
        <w:t xml:space="preserve">Každá smluvní strana nese odpovědnost za způsobenou škodu v rámci platných právních předpisů. </w:t>
      </w:r>
    </w:p>
    <w:p w:rsidR="00FA0A57" w:rsidRPr="002014C9" w:rsidRDefault="00FA0A57" w:rsidP="002014C9">
      <w:pPr>
        <w:widowControl/>
        <w:numPr>
          <w:ilvl w:val="0"/>
          <w:numId w:val="10"/>
        </w:numPr>
        <w:tabs>
          <w:tab w:val="clear" w:pos="720"/>
          <w:tab w:val="num" w:pos="360"/>
        </w:tabs>
        <w:spacing w:before="120" w:after="120" w:line="276" w:lineRule="auto"/>
        <w:ind w:left="360" w:right="49"/>
        <w:jc w:val="both"/>
        <w:rPr>
          <w:rFonts w:cs="Arial"/>
          <w:lang w:val="cs-CZ"/>
        </w:rPr>
      </w:pPr>
      <w:r w:rsidRPr="002014C9">
        <w:rPr>
          <w:rFonts w:cs="Arial"/>
          <w:lang w:val="cs-CZ"/>
        </w:rPr>
        <w:t>Další případné sankce moho</w:t>
      </w:r>
      <w:r>
        <w:rPr>
          <w:rFonts w:cs="Arial"/>
          <w:lang w:val="cs-CZ"/>
        </w:rPr>
        <w:t>u být sjednány v Dílčí smlouvě.</w:t>
      </w:r>
    </w:p>
    <w:p w:rsidR="00FA0A57" w:rsidRPr="002014C9" w:rsidRDefault="00FA0A57" w:rsidP="00292F2F">
      <w:pPr>
        <w:widowControl/>
        <w:spacing w:before="120" w:after="120" w:line="276" w:lineRule="auto"/>
        <w:ind w:left="352" w:right="51" w:hanging="352"/>
        <w:jc w:val="both"/>
        <w:rPr>
          <w:rFonts w:cs="Arial"/>
          <w:lang w:val="cs-CZ"/>
        </w:rPr>
      </w:pP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X.</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Doba trvání a ukončení smlouvy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Tato rámcová smlouva se uzavírá na dobu určitou do 31. 10. 2015. Tím není dotčeno ustanovení čl. II. bodu 4. této Smlouvy.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w:t>
      </w:r>
      <w:r>
        <w:rPr>
          <w:rFonts w:cs="Arial"/>
          <w:lang w:val="cs-CZ"/>
        </w:rPr>
        <w:t>vědí či odstoupením od Smlouvy.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občanského zákoníku upravujícího podmínky, za kterých je smluvní strana oprávněna od této Smlouvy odstoupit, tímto ustanovením nejsou dotčeny.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 xml:space="preserve">Objednatel je oprávněn odstoupit i jen od samostatné části plnění. </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Poskytovatel je oprávněn odstoupit od Smlouvy pouze v případě, že objednatel je v prodlení s úhradou ceny za předmět plnění po dobu delší 30 kalendářních dnů, a to za předpokladu, že poskytovatel objednatele na takové prodlení písemně upozorní a poskytne mu dodatečnou lhůtu ke splnění v délce minimálně 14 kalendářních dnů. Z jiného důvodů není poskytovatel oprávněn tuto Smlouvu ukončit.</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Účinky odstoupení od Smlouvy nastávají dnem doručení písemného oznámení druhé smluvní straně. V případě odstoupení poskytovatele dle čl. X. bodu 7. této Smlouvy platí, že do doby účinků odstoupení od smlouvy je poskytovatel povinen řádně a včas plnit veškeré povinnosti podle této Smlouvy a příslušné Dílčí smlouvy, jinak odpovídá za škodu takovýmto porušením vzniklou.</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Odstoupením od Smlouvy nejsou dotčena ustanovení této Smlouvy, která se týkají zejména nároků z uplatněných sankcí, náhrady škody a dalších ustanovení, z jejichž povahy vyplývá, že mají platit i po zániku účinnosti této Smlouvy.</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FA0A57" w:rsidRPr="009D65F4" w:rsidRDefault="00FA0A57" w:rsidP="00AF2A5E">
      <w:pPr>
        <w:widowControl/>
        <w:numPr>
          <w:ilvl w:val="0"/>
          <w:numId w:val="19"/>
        </w:numPr>
        <w:tabs>
          <w:tab w:val="clear" w:pos="720"/>
          <w:tab w:val="num" w:pos="360"/>
        </w:tabs>
        <w:spacing w:before="120" w:after="120" w:line="276" w:lineRule="auto"/>
        <w:ind w:left="360" w:right="49"/>
        <w:jc w:val="both"/>
        <w:rPr>
          <w:rFonts w:cs="Arial"/>
          <w:lang w:val="cs-CZ"/>
        </w:rPr>
      </w:pPr>
      <w:r w:rsidRPr="009D65F4">
        <w:rPr>
          <w:rFonts w:cs="Arial"/>
          <w:lang w:val="cs-CZ"/>
        </w:rPr>
        <w:t>Zanikla-li Smlouva uplynutím doby, dokončí poskytovatelé všechna plnění podle příslušných Dílčích smluv v celém předpokládaném rozsahu, ledaže by byl překročen předpokládaný finanční limit uvedený v zadávací dokumentaci (příloha A této Smlouvy).</w:t>
      </w:r>
    </w:p>
    <w:p w:rsidR="00FA0A57" w:rsidRPr="006F2A22" w:rsidRDefault="00FA0A57" w:rsidP="00AF2A5E">
      <w:pPr>
        <w:widowControl/>
        <w:spacing w:before="120" w:after="120" w:line="276" w:lineRule="auto"/>
        <w:ind w:right="49"/>
        <w:jc w:val="both"/>
        <w:rPr>
          <w:rFonts w:cs="Arial"/>
        </w:rPr>
      </w:pP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X</w:t>
      </w:r>
      <w:r>
        <w:rPr>
          <w:rFonts w:cs="Arial"/>
          <w:b/>
          <w:lang w:val="cs-CZ"/>
        </w:rPr>
        <w:t>I</w:t>
      </w:r>
      <w:r w:rsidRPr="00F61C69">
        <w:rPr>
          <w:rFonts w:cs="Arial"/>
          <w:b/>
          <w:lang w:val="cs-CZ"/>
        </w:rPr>
        <w:t>.</w:t>
      </w:r>
    </w:p>
    <w:p w:rsidR="00FA0A57" w:rsidRPr="00F61C69" w:rsidRDefault="00FA0A57" w:rsidP="00BE4B05">
      <w:pPr>
        <w:spacing w:before="120" w:after="120" w:line="276" w:lineRule="auto"/>
        <w:ind w:right="49"/>
        <w:jc w:val="center"/>
        <w:rPr>
          <w:rFonts w:cs="Arial"/>
          <w:b/>
          <w:lang w:val="cs-CZ"/>
        </w:rPr>
      </w:pPr>
      <w:r w:rsidRPr="00F61C69">
        <w:rPr>
          <w:rFonts w:cs="Arial"/>
          <w:b/>
          <w:lang w:val="cs-CZ"/>
        </w:rPr>
        <w:t>Závěrečná ustanovení</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Objednatel má právo nevyčerpat celý rozsah plnění v souladu se zadávacím řízením a podle této Smlouvy.</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Smluvní strany jsou oprávněny v Dílčí smlouvě stanovit vzájemná práva a povinnosti odchylně od této Smlouvy, avšak nikoli způsobem, který by byl v rozporu se Zákonem či se zadávacími podmínkami.</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Tato Smlouva nabývá platnosti a účinnosti dnem jejího podpisu oběma smluvními stranami.</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Poskytovatel akceptuje požadavky objednatele vyplývající ze zadávací dokumentace (příloha A této Smlouvy). Nestanoví-li tato Smlouva jinak, řídí se práva a povinnosti smluvních stran úpravou provedenou v zadávací dokumentaci.</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 xml:space="preserve">Poskytovatel souhlasí se zveřejněním této Smlouvy na internetových stránkách objednatele a profilu objednatele v souladu s § 147a Zákona. </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 xml:space="preserve">Tato Smlouva je vyhotovena v </w:t>
      </w:r>
      <w:r>
        <w:rPr>
          <w:rFonts w:cs="Arial"/>
          <w:lang w:val="cs-CZ"/>
        </w:rPr>
        <w:t>osmi</w:t>
      </w:r>
      <w:r w:rsidRPr="00F20811">
        <w:rPr>
          <w:rFonts w:cs="Arial"/>
          <w:lang w:val="cs-CZ"/>
        </w:rPr>
        <w:t xml:space="preserve"> exemplářích, z nichž 3 řádně podepsaná vyhotovení obdrží objednatel a jedno řádně podepsané vyhotovení obdrží každý poskytovatel.</w:t>
      </w:r>
      <w:bookmarkStart w:id="3" w:name="_GoBack"/>
      <w:bookmarkEnd w:id="3"/>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Tuto Smlouvu lze měnit a doplňovat jen prostřednictvím písemných dodatků podepsaných oběma smluvními stranami, a to tak aby příslušný dodatek byl v souladu se Zákonem.</w:t>
      </w:r>
    </w:p>
    <w:p w:rsidR="00FA0A57" w:rsidRPr="00F20811" w:rsidRDefault="00FA0A57" w:rsidP="00F20811">
      <w:pPr>
        <w:widowControl/>
        <w:numPr>
          <w:ilvl w:val="0"/>
          <w:numId w:val="12"/>
        </w:numPr>
        <w:spacing w:before="120" w:after="120" w:line="276" w:lineRule="auto"/>
        <w:ind w:right="49"/>
        <w:jc w:val="both"/>
        <w:rPr>
          <w:rFonts w:cs="Arial"/>
          <w:lang w:val="cs-CZ"/>
        </w:rPr>
      </w:pPr>
      <w:r w:rsidRPr="00F20811">
        <w:rPr>
          <w:rFonts w:cs="Arial"/>
          <w:lang w:val="cs-CZ"/>
        </w:rPr>
        <w:t>Veškeré vztahy vzniklé mezi oběma smluvními stranami na základě této Smlouvy či jednotlivých Dílčích smluv a touto Smlouvou či jednotlivými Dílčími smlouvami neupravené se řídí příslušnými ustanoveními občanského zákoníku.</w:t>
      </w:r>
    </w:p>
    <w:p w:rsidR="00FA0A57" w:rsidRPr="00F20811" w:rsidRDefault="00FA0A57" w:rsidP="00BE4B05">
      <w:pPr>
        <w:widowControl/>
        <w:numPr>
          <w:ilvl w:val="0"/>
          <w:numId w:val="12"/>
        </w:numPr>
        <w:spacing w:before="120" w:after="120" w:line="276" w:lineRule="auto"/>
        <w:ind w:right="49"/>
        <w:jc w:val="both"/>
        <w:rPr>
          <w:rFonts w:cs="Arial"/>
          <w:lang w:val="cs-CZ"/>
        </w:rPr>
      </w:pPr>
      <w:r w:rsidRPr="00F20811">
        <w:rPr>
          <w:rFonts w:cs="Arial"/>
          <w:lang w:val="cs-CZ"/>
        </w:rPr>
        <w:t>Tato Smlouva se bude řídit a vykládat v souladu se zákony České republiky a smluvní strany souhlasí s tím, že budou podléhat výlučné soudní pravomoci soudů České republiky.</w:t>
      </w:r>
    </w:p>
    <w:p w:rsidR="00FA0A57" w:rsidRPr="00F20811" w:rsidRDefault="00FA0A57" w:rsidP="00D01CE7">
      <w:pPr>
        <w:widowControl/>
        <w:numPr>
          <w:ilvl w:val="0"/>
          <w:numId w:val="12"/>
        </w:numPr>
        <w:spacing w:before="120" w:after="120" w:line="276" w:lineRule="auto"/>
        <w:ind w:right="49"/>
        <w:jc w:val="both"/>
        <w:rPr>
          <w:rFonts w:cs="Arial"/>
          <w:bCs/>
          <w:lang w:val="cs-CZ"/>
        </w:rPr>
      </w:pPr>
      <w:r w:rsidRPr="00F20811">
        <w:rPr>
          <w:rFonts w:cs="Arial"/>
          <w:lang w:val="cs-CZ"/>
        </w:rPr>
        <w:t>Smluvní strany prohlašují, že si tuto Smlouvu přečetly, že vyjadřuje obsah jejich vůle, na důkaz čehož připojují podpisy svých oprávněných zástupců.</w:t>
      </w:r>
    </w:p>
    <w:p w:rsidR="00FA0A57" w:rsidRPr="00F20811" w:rsidRDefault="00FA0A57" w:rsidP="00D01CE7">
      <w:pPr>
        <w:widowControl/>
        <w:numPr>
          <w:ilvl w:val="0"/>
          <w:numId w:val="12"/>
        </w:numPr>
        <w:spacing w:before="120" w:after="120" w:line="276" w:lineRule="auto"/>
        <w:ind w:right="49"/>
        <w:jc w:val="both"/>
        <w:rPr>
          <w:rFonts w:cs="Arial"/>
          <w:bCs/>
          <w:lang w:val="cs-CZ"/>
        </w:rPr>
      </w:pPr>
      <w:r w:rsidRPr="00F20811">
        <w:rPr>
          <w:rFonts w:cs="Arial"/>
          <w:lang w:val="cs-CZ"/>
        </w:rPr>
        <w:t>Nedílnou součást této Smlouvy tvoří tyto přílohy:</w:t>
      </w:r>
    </w:p>
    <w:p w:rsidR="00FA0A57" w:rsidRPr="00F61C69" w:rsidRDefault="00FA0A57" w:rsidP="00AB2422">
      <w:pPr>
        <w:spacing w:before="120" w:after="120" w:line="276" w:lineRule="auto"/>
        <w:ind w:right="49"/>
        <w:jc w:val="both"/>
        <w:rPr>
          <w:rFonts w:cs="Arial"/>
          <w:bCs/>
          <w:lang w:val="cs-CZ"/>
        </w:rPr>
      </w:pPr>
    </w:p>
    <w:p w:rsidR="00FA0A57" w:rsidRPr="00F61C69" w:rsidRDefault="00FA0A57" w:rsidP="00BE4B05">
      <w:pPr>
        <w:spacing w:after="240" w:line="276" w:lineRule="auto"/>
        <w:ind w:left="1410" w:hanging="1410"/>
        <w:jc w:val="both"/>
        <w:rPr>
          <w:rFonts w:cs="Arial"/>
          <w:color w:val="000000"/>
          <w:lang w:val="cs-CZ"/>
        </w:rPr>
      </w:pPr>
      <w:r w:rsidRPr="00F61C69">
        <w:rPr>
          <w:rFonts w:cs="Arial"/>
          <w:bCs/>
          <w:lang w:val="cs-CZ"/>
        </w:rPr>
        <w:t xml:space="preserve">Příloha A    </w:t>
      </w:r>
      <w:r w:rsidRPr="00F61C69">
        <w:rPr>
          <w:rFonts w:cs="Arial"/>
          <w:bCs/>
          <w:lang w:val="cs-CZ"/>
        </w:rPr>
        <w:tab/>
        <w:t xml:space="preserve">Zadávací dokumentace Veřejné zakázky </w:t>
      </w:r>
      <w:r w:rsidRPr="00F61C69">
        <w:rPr>
          <w:rFonts w:cs="Arial"/>
          <w:color w:val="000000"/>
          <w:lang w:val="cs-CZ"/>
        </w:rPr>
        <w:t xml:space="preserve">„Pilotní ověřování služeb pro pěstounskou péči Moravskoslezský kraj – rámcová smlouva II.” (část 2 </w:t>
      </w:r>
      <w:r w:rsidRPr="00F61C69">
        <w:rPr>
          <w:rFonts w:cs="Arial"/>
          <w:lang w:val="cs-CZ"/>
        </w:rPr>
        <w:t>„Rozvoj nových metod a pilotáž v oblasti odborného poradenství, doprovázení, respitních služeb a vzdělávání“).</w:t>
      </w:r>
    </w:p>
    <w:p w:rsidR="00FA0A57" w:rsidRPr="00F61C69" w:rsidRDefault="00FA0A57" w:rsidP="00BE4B05">
      <w:pPr>
        <w:spacing w:after="240" w:line="276" w:lineRule="auto"/>
        <w:ind w:left="1410" w:hanging="1410"/>
        <w:jc w:val="both"/>
        <w:rPr>
          <w:lang w:val="cs-CZ"/>
        </w:rPr>
      </w:pPr>
      <w:r w:rsidRPr="00F61C69">
        <w:rPr>
          <w:rFonts w:cs="Arial"/>
          <w:bCs/>
          <w:lang w:val="cs-CZ"/>
        </w:rPr>
        <w:t>Příloha B</w:t>
      </w:r>
      <w:r w:rsidRPr="00F61C69">
        <w:rPr>
          <w:rFonts w:cs="Arial"/>
          <w:bCs/>
          <w:lang w:val="cs-CZ"/>
        </w:rPr>
        <w:tab/>
        <w:t xml:space="preserve">Maximální jednotkové nabídkové ceny jednotlivých Poskytovatelů          </w:t>
      </w:r>
    </w:p>
    <w:p w:rsidR="00FA0A57" w:rsidRDefault="00FA0A57" w:rsidP="00BE4B05">
      <w:pPr>
        <w:spacing w:before="120" w:after="120" w:line="276" w:lineRule="auto"/>
        <w:ind w:right="49"/>
        <w:jc w:val="both"/>
        <w:rPr>
          <w:rFonts w:cs="Arial"/>
          <w:lang w:val="cs-CZ"/>
        </w:rPr>
      </w:pPr>
    </w:p>
    <w:p w:rsidR="00FA0A57" w:rsidRDefault="00FA0A57" w:rsidP="00BE4B05">
      <w:pPr>
        <w:spacing w:before="120" w:after="120" w:line="276" w:lineRule="auto"/>
        <w:ind w:right="49"/>
        <w:jc w:val="both"/>
        <w:rPr>
          <w:rFonts w:cs="Arial"/>
          <w:lang w:val="cs-CZ"/>
        </w:rPr>
      </w:pPr>
    </w:p>
    <w:p w:rsidR="00FA0A57" w:rsidRDefault="00FA0A57" w:rsidP="00BE4B05">
      <w:pPr>
        <w:spacing w:before="120" w:after="120" w:line="276" w:lineRule="auto"/>
        <w:ind w:right="49"/>
        <w:jc w:val="both"/>
        <w:rPr>
          <w:rFonts w:cs="Arial"/>
          <w:lang w:val="cs-CZ"/>
        </w:rPr>
      </w:pPr>
    </w:p>
    <w:p w:rsidR="00FA0A57" w:rsidRDefault="00FA0A57" w:rsidP="00BE4B05">
      <w:pPr>
        <w:spacing w:before="120" w:after="120" w:line="276" w:lineRule="auto"/>
        <w:ind w:right="49"/>
        <w:jc w:val="both"/>
        <w:rPr>
          <w:rFonts w:cs="Arial"/>
          <w:lang w:val="cs-CZ"/>
        </w:rPr>
      </w:pPr>
    </w:p>
    <w:p w:rsidR="00FA0A57" w:rsidRDefault="00FA0A57" w:rsidP="00BE4B05">
      <w:pPr>
        <w:spacing w:before="120" w:after="120" w:line="276" w:lineRule="auto"/>
        <w:ind w:right="49"/>
        <w:jc w:val="both"/>
        <w:rPr>
          <w:rFonts w:cs="Arial"/>
          <w:lang w:val="cs-CZ"/>
        </w:rPr>
      </w:pPr>
    </w:p>
    <w:p w:rsidR="00FA0A57" w:rsidRDefault="00FA0A57" w:rsidP="00BE4B05">
      <w:pPr>
        <w:spacing w:before="120" w:after="120" w:line="276" w:lineRule="auto"/>
        <w:ind w:right="49"/>
        <w:jc w:val="both"/>
        <w:rPr>
          <w:rFonts w:cs="Arial"/>
          <w:lang w:val="cs-CZ"/>
        </w:rPr>
      </w:pPr>
    </w:p>
    <w:p w:rsidR="00FA0A57" w:rsidRDefault="00FA0A57" w:rsidP="00BE4B05">
      <w:pPr>
        <w:spacing w:before="120" w:after="120" w:line="276" w:lineRule="auto"/>
        <w:ind w:right="49"/>
        <w:jc w:val="both"/>
        <w:rPr>
          <w:rFonts w:cs="Arial"/>
          <w:lang w:val="cs-CZ"/>
        </w:rPr>
      </w:pPr>
    </w:p>
    <w:p w:rsidR="00FA0A57" w:rsidRPr="00F61C69" w:rsidRDefault="00FA0A57" w:rsidP="00BE4B05">
      <w:pPr>
        <w:spacing w:before="120" w:after="120" w:line="276" w:lineRule="auto"/>
        <w:ind w:right="49"/>
        <w:jc w:val="both"/>
        <w:rPr>
          <w:rFonts w:cs="Arial"/>
          <w:lang w:val="cs-CZ"/>
        </w:rPr>
      </w:pPr>
    </w:p>
    <w:tbl>
      <w:tblPr>
        <w:tblW w:w="0" w:type="auto"/>
        <w:tblLook w:val="00A0"/>
      </w:tblPr>
      <w:tblGrid>
        <w:gridCol w:w="4605"/>
        <w:gridCol w:w="4605"/>
      </w:tblGrid>
      <w:tr w:rsidR="00FA0A57" w:rsidRPr="00F61C69" w:rsidTr="00B1796D">
        <w:tc>
          <w:tcPr>
            <w:tcW w:w="4605" w:type="dxa"/>
          </w:tcPr>
          <w:p w:rsidR="00FA0A57" w:rsidRPr="00F61C69" w:rsidRDefault="00FA0A57" w:rsidP="00BE4B05">
            <w:pPr>
              <w:spacing w:line="276" w:lineRule="auto"/>
              <w:jc w:val="center"/>
              <w:rPr>
                <w:rFonts w:cs="Arial"/>
                <w:sz w:val="24"/>
                <w:szCs w:val="24"/>
                <w:lang w:val="cs-CZ"/>
              </w:rPr>
            </w:pPr>
            <w:r w:rsidRPr="00F61C69">
              <w:rPr>
                <w:rFonts w:cs="Arial"/>
                <w:lang w:val="cs-CZ"/>
              </w:rPr>
              <w:t>V Praze dne _____________</w:t>
            </w:r>
          </w:p>
        </w:tc>
        <w:tc>
          <w:tcPr>
            <w:tcW w:w="4605" w:type="dxa"/>
          </w:tcPr>
          <w:p w:rsidR="00FA0A57" w:rsidRPr="00F61C69" w:rsidRDefault="00FA0A57" w:rsidP="00BE4B05">
            <w:pPr>
              <w:spacing w:line="276" w:lineRule="auto"/>
              <w:jc w:val="center"/>
              <w:rPr>
                <w:rFonts w:cs="Arial"/>
                <w:sz w:val="24"/>
                <w:szCs w:val="24"/>
                <w:lang w:val="cs-CZ"/>
              </w:rPr>
            </w:pPr>
            <w:r w:rsidRPr="00F61C69">
              <w:rPr>
                <w:rFonts w:cs="Arial"/>
                <w:lang w:val="cs-CZ"/>
              </w:rPr>
              <w:t>V Praze dne _____________</w:t>
            </w:r>
          </w:p>
        </w:tc>
      </w:tr>
      <w:tr w:rsidR="00FA0A57" w:rsidRPr="00F61C69" w:rsidTr="00B1796D">
        <w:tc>
          <w:tcPr>
            <w:tcW w:w="4605" w:type="dxa"/>
          </w:tcPr>
          <w:p w:rsidR="00FA0A57" w:rsidRPr="00F61C69" w:rsidRDefault="00FA0A57" w:rsidP="00BE4B05">
            <w:pPr>
              <w:spacing w:line="276" w:lineRule="auto"/>
              <w:jc w:val="center"/>
              <w:rPr>
                <w:rFonts w:cs="Arial"/>
                <w:sz w:val="24"/>
                <w:szCs w:val="24"/>
                <w:lang w:val="cs-CZ"/>
              </w:rPr>
            </w:pPr>
          </w:p>
          <w:p w:rsidR="00FA0A57" w:rsidRPr="00F61C69" w:rsidRDefault="00FA0A57" w:rsidP="00BE4B05">
            <w:pPr>
              <w:spacing w:line="276" w:lineRule="auto"/>
              <w:jc w:val="center"/>
              <w:rPr>
                <w:rFonts w:cs="Arial"/>
                <w:lang w:val="cs-CZ"/>
              </w:rPr>
            </w:pPr>
          </w:p>
          <w:p w:rsidR="00FA0A57" w:rsidRPr="00F61C69" w:rsidRDefault="00FA0A57" w:rsidP="00BE4B05">
            <w:pPr>
              <w:spacing w:line="276" w:lineRule="auto"/>
              <w:jc w:val="center"/>
              <w:rPr>
                <w:rFonts w:cs="Arial"/>
                <w:lang w:val="cs-CZ"/>
              </w:rPr>
            </w:pPr>
          </w:p>
          <w:p w:rsidR="00FA0A57" w:rsidRPr="00F61C69" w:rsidRDefault="00FA0A57" w:rsidP="00BE4B05">
            <w:pPr>
              <w:spacing w:line="276" w:lineRule="auto"/>
              <w:jc w:val="center"/>
              <w:rPr>
                <w:rFonts w:cs="Arial"/>
                <w:lang w:val="cs-CZ"/>
              </w:rPr>
            </w:pPr>
            <w:r w:rsidRPr="00F61C69">
              <w:rPr>
                <w:rFonts w:cs="Arial"/>
                <w:lang w:val="cs-CZ"/>
              </w:rPr>
              <w:t>__________________________________</w:t>
            </w:r>
          </w:p>
          <w:p w:rsidR="00FA0A57" w:rsidRPr="00F61C69" w:rsidRDefault="00FA0A57" w:rsidP="00BE4B05">
            <w:pPr>
              <w:spacing w:line="276" w:lineRule="auto"/>
              <w:jc w:val="center"/>
              <w:rPr>
                <w:rFonts w:cs="Arial"/>
                <w:lang w:val="cs-CZ"/>
              </w:rPr>
            </w:pPr>
            <w:r w:rsidRPr="00F61C69">
              <w:rPr>
                <w:rFonts w:cs="Arial"/>
                <w:lang w:val="cs-CZ"/>
              </w:rPr>
              <w:t>Za objednatele:</w:t>
            </w:r>
          </w:p>
          <w:p w:rsidR="00FA0A57" w:rsidRPr="00F61C69" w:rsidRDefault="00FA0A57" w:rsidP="00BE4B05">
            <w:pPr>
              <w:spacing w:line="276" w:lineRule="auto"/>
              <w:jc w:val="center"/>
              <w:rPr>
                <w:rFonts w:cs="Arial"/>
                <w:lang w:val="cs-CZ"/>
              </w:rPr>
            </w:pPr>
            <w:r w:rsidRPr="00F61C69">
              <w:rPr>
                <w:rFonts w:cs="Arial"/>
                <w:lang w:val="cs-CZ"/>
              </w:rPr>
              <w:t>Česká republika – Ministerstvo práce a</w:t>
            </w:r>
          </w:p>
          <w:p w:rsidR="00FA0A57" w:rsidRPr="00F61C69" w:rsidRDefault="00FA0A57" w:rsidP="00BE4B05">
            <w:pPr>
              <w:spacing w:line="276" w:lineRule="auto"/>
              <w:jc w:val="center"/>
              <w:rPr>
                <w:rFonts w:cs="Arial"/>
                <w:lang w:val="cs-CZ"/>
              </w:rPr>
            </w:pPr>
            <w:r w:rsidRPr="00F61C69">
              <w:rPr>
                <w:rFonts w:cs="Arial"/>
                <w:lang w:val="cs-CZ"/>
              </w:rPr>
              <w:t>sociálních věcí</w:t>
            </w:r>
          </w:p>
          <w:p w:rsidR="00FA0A57" w:rsidRPr="00F61C69" w:rsidRDefault="00FA0A57" w:rsidP="00BE4B05">
            <w:pPr>
              <w:spacing w:line="276" w:lineRule="auto"/>
              <w:jc w:val="center"/>
              <w:rPr>
                <w:rFonts w:cs="Arial"/>
                <w:lang w:val="cs-CZ"/>
              </w:rPr>
            </w:pPr>
            <w:r w:rsidRPr="00F61C69">
              <w:rPr>
                <w:rFonts w:cs="Arial"/>
                <w:lang w:val="cs-CZ"/>
              </w:rPr>
              <w:t xml:space="preserve">Mgr. Petr Nečina, </w:t>
            </w:r>
          </w:p>
          <w:p w:rsidR="00FA0A57" w:rsidRPr="00F61C69" w:rsidRDefault="00FA0A57" w:rsidP="00BE4B05">
            <w:pPr>
              <w:spacing w:line="276" w:lineRule="auto"/>
              <w:jc w:val="center"/>
              <w:rPr>
                <w:rFonts w:cs="Arial"/>
                <w:i/>
                <w:lang w:val="cs-CZ"/>
              </w:rPr>
            </w:pPr>
            <w:r w:rsidRPr="00F61C69">
              <w:rPr>
                <w:rFonts w:cs="Arial"/>
                <w:lang w:val="cs-CZ"/>
              </w:rPr>
              <w:t>ředitel odboru řízení projektů</w:t>
            </w:r>
            <w:r w:rsidRPr="00F61C69">
              <w:rPr>
                <w:rFonts w:cs="Arial"/>
                <w:i/>
                <w:lang w:val="cs-CZ"/>
              </w:rPr>
              <w:t xml:space="preserve"> </w:t>
            </w:r>
          </w:p>
          <w:p w:rsidR="00FA0A57" w:rsidRPr="00F61C69" w:rsidRDefault="00FA0A57" w:rsidP="00BE4B05">
            <w:pPr>
              <w:spacing w:line="276" w:lineRule="auto"/>
              <w:rPr>
                <w:rFonts w:cs="Arial"/>
                <w:i/>
                <w:lang w:val="cs-CZ"/>
              </w:rPr>
            </w:pPr>
          </w:p>
          <w:p w:rsidR="00FA0A57" w:rsidRPr="00F61C69" w:rsidRDefault="00FA0A57" w:rsidP="00BE4B05">
            <w:pPr>
              <w:spacing w:line="276" w:lineRule="auto"/>
              <w:jc w:val="center"/>
              <w:rPr>
                <w:rFonts w:cs="Arial"/>
                <w:sz w:val="24"/>
                <w:szCs w:val="24"/>
                <w:lang w:val="cs-CZ"/>
              </w:rPr>
            </w:pPr>
          </w:p>
        </w:tc>
        <w:tc>
          <w:tcPr>
            <w:tcW w:w="4605" w:type="dxa"/>
          </w:tcPr>
          <w:p w:rsidR="00FA0A57" w:rsidRPr="00F61C69" w:rsidRDefault="00FA0A57" w:rsidP="00BE4B05">
            <w:pPr>
              <w:spacing w:line="276" w:lineRule="auto"/>
              <w:jc w:val="center"/>
              <w:rPr>
                <w:rFonts w:cs="Arial"/>
                <w:sz w:val="24"/>
                <w:szCs w:val="24"/>
                <w:lang w:val="cs-CZ"/>
              </w:rPr>
            </w:pPr>
          </w:p>
          <w:p w:rsidR="00FA0A57" w:rsidRPr="00F61C69" w:rsidRDefault="00FA0A57" w:rsidP="00BE4B05">
            <w:pPr>
              <w:spacing w:line="276" w:lineRule="auto"/>
              <w:jc w:val="center"/>
              <w:rPr>
                <w:rFonts w:cs="Arial"/>
                <w:lang w:val="cs-CZ"/>
              </w:rPr>
            </w:pPr>
          </w:p>
          <w:p w:rsidR="00FA0A57" w:rsidRPr="00F61C69" w:rsidRDefault="00FA0A57" w:rsidP="00BE4B05">
            <w:pPr>
              <w:spacing w:line="276" w:lineRule="auto"/>
              <w:jc w:val="center"/>
              <w:rPr>
                <w:rFonts w:cs="Arial"/>
                <w:lang w:val="cs-CZ"/>
              </w:rPr>
            </w:pPr>
          </w:p>
          <w:p w:rsidR="00FA0A57" w:rsidRPr="00F61C69" w:rsidRDefault="00FA0A57" w:rsidP="00BE4B05">
            <w:pPr>
              <w:spacing w:line="276" w:lineRule="auto"/>
              <w:jc w:val="center"/>
              <w:rPr>
                <w:rFonts w:cs="Arial"/>
                <w:lang w:val="cs-CZ"/>
              </w:rPr>
            </w:pPr>
            <w:r w:rsidRPr="00F61C69">
              <w:rPr>
                <w:rFonts w:cs="Arial"/>
                <w:lang w:val="cs-CZ"/>
              </w:rPr>
              <w:t>__________________________________</w:t>
            </w:r>
          </w:p>
          <w:p w:rsidR="00FA0A57" w:rsidRPr="00F61C69" w:rsidRDefault="00FA0A57" w:rsidP="00BE4B05">
            <w:pPr>
              <w:spacing w:line="276" w:lineRule="auto"/>
              <w:jc w:val="center"/>
              <w:rPr>
                <w:rFonts w:cs="Arial"/>
                <w:lang w:val="cs-CZ"/>
              </w:rPr>
            </w:pPr>
            <w:r w:rsidRPr="00F61C69">
              <w:rPr>
                <w:rFonts w:cs="Arial"/>
                <w:lang w:val="cs-CZ"/>
              </w:rPr>
              <w:t>Za poskytovatele:</w:t>
            </w:r>
          </w:p>
          <w:p w:rsidR="00FA0A57" w:rsidRPr="00F61C69" w:rsidRDefault="00FA0A57" w:rsidP="00BE4B05">
            <w:pPr>
              <w:spacing w:line="276" w:lineRule="auto"/>
              <w:jc w:val="center"/>
              <w:rPr>
                <w:rFonts w:cs="Arial"/>
                <w:lang w:val="cs-CZ"/>
              </w:rPr>
            </w:pPr>
            <w:r w:rsidRPr="00F61C69">
              <w:rPr>
                <w:rFonts w:cs="Arial"/>
                <w:lang w:val="cs-CZ"/>
              </w:rPr>
              <w:t>…………</w:t>
            </w:r>
          </w:p>
          <w:p w:rsidR="00FA0A57" w:rsidRPr="00F61C69" w:rsidRDefault="00FA0A57" w:rsidP="00BE4B05">
            <w:pPr>
              <w:spacing w:line="276" w:lineRule="auto"/>
              <w:jc w:val="center"/>
              <w:rPr>
                <w:rFonts w:cs="Arial"/>
                <w:i/>
                <w:lang w:val="cs-CZ"/>
              </w:rPr>
            </w:pPr>
          </w:p>
          <w:p w:rsidR="00FA0A57" w:rsidRPr="00F61C69" w:rsidRDefault="00FA0A57" w:rsidP="00BE4B05">
            <w:pPr>
              <w:spacing w:line="276" w:lineRule="auto"/>
              <w:jc w:val="center"/>
              <w:rPr>
                <w:rFonts w:cs="Arial"/>
                <w:sz w:val="24"/>
                <w:szCs w:val="24"/>
                <w:lang w:val="cs-CZ"/>
              </w:rPr>
            </w:pPr>
          </w:p>
        </w:tc>
      </w:tr>
    </w:tbl>
    <w:p w:rsidR="00FA0A57" w:rsidRPr="00F61C69" w:rsidRDefault="00FA0A57" w:rsidP="004106CD">
      <w:pPr>
        <w:widowControl/>
        <w:spacing w:after="200" w:line="276" w:lineRule="auto"/>
        <w:rPr>
          <w:rFonts w:cs="Arial"/>
          <w:color w:val="000000"/>
          <w:lang w:val="cs-CZ"/>
        </w:rPr>
      </w:pPr>
      <w:r w:rsidRPr="00F61C69">
        <w:rPr>
          <w:rFonts w:cs="Arial"/>
          <w:lang w:val="cs-CZ"/>
        </w:rPr>
        <w:br w:type="page"/>
        <w:t xml:space="preserve">Příloha A – Zadávací dokumentace veřejné zakázky </w:t>
      </w:r>
      <w:r w:rsidRPr="00F61C69">
        <w:rPr>
          <w:rFonts w:cs="Arial"/>
          <w:color w:val="000000"/>
          <w:lang w:val="cs-CZ"/>
        </w:rPr>
        <w:t xml:space="preserve">„Pilotní ověřování služeb pro pěstounskou péči Moravskoslezský kraj – rámcová smlouva II.” (část 2 </w:t>
      </w:r>
      <w:r w:rsidRPr="00F61C69">
        <w:rPr>
          <w:rFonts w:cs="Arial"/>
          <w:lang w:val="cs-CZ"/>
        </w:rPr>
        <w:t>„Rozvoj nových metod a pilotáž v oblasti odborného poradenství, doprovázení, respitních služeb a vzdělávání“).</w:t>
      </w:r>
    </w:p>
    <w:p w:rsidR="00FA0A57" w:rsidRPr="00F61C69" w:rsidRDefault="00FA0A57" w:rsidP="004106CD">
      <w:pPr>
        <w:widowControl/>
        <w:spacing w:after="200" w:line="276" w:lineRule="auto"/>
        <w:rPr>
          <w:rFonts w:cs="Arial"/>
          <w:lang w:val="cs-CZ"/>
        </w:rPr>
      </w:pPr>
      <w:r w:rsidRPr="00F61C69">
        <w:rPr>
          <w:rFonts w:cs="Arial"/>
          <w:lang w:val="cs-CZ"/>
        </w:rPr>
        <w:br w:type="page"/>
        <w:t>Příloha B – Maximální jednotkové nabídkové ceny jednotlivých poskytovatelů</w:t>
      </w:r>
    </w:p>
    <w:p w:rsidR="00FA0A57" w:rsidRPr="00F61C69" w:rsidRDefault="00FA0A57" w:rsidP="0097566F">
      <w:pPr>
        <w:rPr>
          <w:rFonts w:cs="Arial"/>
          <w:lang w:val="cs-CZ"/>
        </w:rPr>
      </w:pPr>
    </w:p>
    <w:p w:rsidR="00FA0A57" w:rsidRPr="00F61C69" w:rsidRDefault="00FA0A57" w:rsidP="0097566F">
      <w:pPr>
        <w:rPr>
          <w:rFonts w:cs="Arial"/>
          <w:b/>
          <w:bCs/>
          <w:lang w:val="cs-CZ"/>
        </w:rPr>
      </w:pPr>
      <w:r w:rsidRPr="00F61C69">
        <w:rPr>
          <w:rFonts w:cs="Arial"/>
          <w:b/>
          <w:bCs/>
          <w:lang w:val="cs-CZ"/>
        </w:rPr>
        <w:t>Poskytovatel: _____________</w:t>
      </w:r>
    </w:p>
    <w:p w:rsidR="00FA0A57" w:rsidRPr="00F61C69" w:rsidRDefault="00FA0A57" w:rsidP="0097566F">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96"/>
        <w:gridCol w:w="2976"/>
      </w:tblGrid>
      <w:tr w:rsidR="00FA0A57" w:rsidRPr="004B5782" w:rsidTr="00FD5A8C">
        <w:tc>
          <w:tcPr>
            <w:tcW w:w="6096" w:type="dxa"/>
            <w:shd w:val="clear" w:color="auto" w:fill="F2F2F2"/>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Poskytování služeb (dle bodu 2. a  3. ZD) pro část 2. veřejné zakázky: „Rozvoj nových metod a pilotáž v oblasti odborného poradenství, doprovázení, respitních služeb a vzdělávání“</w:t>
            </w:r>
          </w:p>
        </w:tc>
        <w:tc>
          <w:tcPr>
            <w:tcW w:w="2976" w:type="dxa"/>
            <w:shd w:val="clear" w:color="auto" w:fill="F2F2F2"/>
          </w:tcPr>
          <w:p w:rsidR="00FA0A57" w:rsidRPr="00F61C69" w:rsidRDefault="00FA0A57" w:rsidP="00FD5A8C">
            <w:pPr>
              <w:pStyle w:val="Smlouva-slo"/>
              <w:tabs>
                <w:tab w:val="left" w:pos="0"/>
                <w:tab w:val="left" w:pos="426"/>
                <w:tab w:val="right" w:pos="6804"/>
              </w:tabs>
              <w:spacing w:before="60" w:after="60" w:line="240" w:lineRule="auto"/>
              <w:jc w:val="center"/>
              <w:rPr>
                <w:rFonts w:ascii="Calibri" w:hAnsi="Calibri" w:cs="Arial"/>
                <w:sz w:val="20"/>
              </w:rPr>
            </w:pPr>
            <w:r w:rsidRPr="00F61C69">
              <w:rPr>
                <w:rFonts w:ascii="Calibri" w:hAnsi="Calibri" w:cs="Arial"/>
                <w:sz w:val="20"/>
              </w:rPr>
              <w:t>Nabídková cena odpovídající 1 hodině poskytování služeb</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bez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 xml:space="preserve"> 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Sazba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Výše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vč.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bl>
    <w:p w:rsidR="00FA0A57" w:rsidRPr="00F61C69" w:rsidRDefault="00FA0A57" w:rsidP="0097566F">
      <w:pPr>
        <w:rPr>
          <w:rFonts w:cs="Arial"/>
          <w:lang w:val="cs-CZ"/>
        </w:rPr>
      </w:pPr>
    </w:p>
    <w:p w:rsidR="00FA0A57" w:rsidRPr="00F61C69" w:rsidRDefault="00FA0A57" w:rsidP="0097566F">
      <w:pPr>
        <w:rPr>
          <w:rFonts w:cs="Arial"/>
          <w:b/>
          <w:bCs/>
          <w:lang w:val="cs-CZ"/>
        </w:rPr>
      </w:pPr>
      <w:r w:rsidRPr="00F61C69">
        <w:rPr>
          <w:rFonts w:cs="Arial"/>
          <w:b/>
          <w:bCs/>
          <w:lang w:val="cs-CZ"/>
        </w:rPr>
        <w:t>Poskytovatel: _____________</w:t>
      </w:r>
    </w:p>
    <w:p w:rsidR="00FA0A57" w:rsidRPr="00F61C69" w:rsidRDefault="00FA0A57" w:rsidP="0097566F">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96"/>
        <w:gridCol w:w="2976"/>
      </w:tblGrid>
      <w:tr w:rsidR="00FA0A57" w:rsidRPr="004B5782" w:rsidTr="00FD5A8C">
        <w:tc>
          <w:tcPr>
            <w:tcW w:w="6096" w:type="dxa"/>
            <w:shd w:val="clear" w:color="auto" w:fill="F2F2F2"/>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Poskytování služeb (dle bodu 2. a  3. ZD) pro část 2. veřejné zakázky: „Rozvoj nových metod a pilotáž v oblasti odborného poradenství, doprovázení, respitních služeb a vzdělávání“</w:t>
            </w:r>
          </w:p>
        </w:tc>
        <w:tc>
          <w:tcPr>
            <w:tcW w:w="2976" w:type="dxa"/>
            <w:shd w:val="clear" w:color="auto" w:fill="F2F2F2"/>
          </w:tcPr>
          <w:p w:rsidR="00FA0A57" w:rsidRPr="00F61C69" w:rsidRDefault="00FA0A57" w:rsidP="00FD5A8C">
            <w:pPr>
              <w:pStyle w:val="Smlouva-slo"/>
              <w:tabs>
                <w:tab w:val="left" w:pos="0"/>
                <w:tab w:val="left" w:pos="426"/>
                <w:tab w:val="right" w:pos="6804"/>
              </w:tabs>
              <w:spacing w:before="60" w:after="60" w:line="240" w:lineRule="auto"/>
              <w:jc w:val="center"/>
              <w:rPr>
                <w:rFonts w:ascii="Calibri" w:hAnsi="Calibri" w:cs="Arial"/>
                <w:sz w:val="20"/>
              </w:rPr>
            </w:pPr>
            <w:r w:rsidRPr="00F61C69">
              <w:rPr>
                <w:rFonts w:ascii="Calibri" w:hAnsi="Calibri" w:cs="Arial"/>
                <w:sz w:val="20"/>
              </w:rPr>
              <w:t>Nabídková cena odpovídající 1 hodině poskytování služeb</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bez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 xml:space="preserve"> 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Sazba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Výše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vč.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bl>
    <w:p w:rsidR="00FA0A57" w:rsidRPr="00F61C69" w:rsidRDefault="00FA0A57" w:rsidP="0097566F">
      <w:pPr>
        <w:rPr>
          <w:rFonts w:cs="Arial"/>
          <w:lang w:val="cs-CZ"/>
        </w:rPr>
      </w:pPr>
    </w:p>
    <w:p w:rsidR="00FA0A57" w:rsidRPr="00F61C69" w:rsidRDefault="00FA0A57" w:rsidP="0097566F">
      <w:pPr>
        <w:rPr>
          <w:rFonts w:cs="Arial"/>
          <w:b/>
          <w:bCs/>
          <w:lang w:val="cs-CZ"/>
        </w:rPr>
      </w:pPr>
      <w:r w:rsidRPr="00F61C69">
        <w:rPr>
          <w:rFonts w:cs="Arial"/>
          <w:b/>
          <w:bCs/>
          <w:lang w:val="cs-CZ"/>
        </w:rPr>
        <w:t>Poskytovatel: _____________</w:t>
      </w:r>
    </w:p>
    <w:p w:rsidR="00FA0A57" w:rsidRPr="00F61C69" w:rsidRDefault="00FA0A57" w:rsidP="0097566F">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96"/>
        <w:gridCol w:w="2976"/>
      </w:tblGrid>
      <w:tr w:rsidR="00FA0A57" w:rsidRPr="004B5782" w:rsidTr="00FD5A8C">
        <w:tc>
          <w:tcPr>
            <w:tcW w:w="6096" w:type="dxa"/>
            <w:shd w:val="clear" w:color="auto" w:fill="F2F2F2"/>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Poskytování služeb (dle bodu 2. a  3. ZD) pro část 2. veřejné zakázky: „Rozvoj nových metod a pilotáž v oblasti odborného poradenství, doprovázení, respitních služeb a vzdělávání“</w:t>
            </w:r>
          </w:p>
        </w:tc>
        <w:tc>
          <w:tcPr>
            <w:tcW w:w="2976" w:type="dxa"/>
            <w:shd w:val="clear" w:color="auto" w:fill="F2F2F2"/>
          </w:tcPr>
          <w:p w:rsidR="00FA0A57" w:rsidRPr="00F61C69" w:rsidRDefault="00FA0A57" w:rsidP="00FD5A8C">
            <w:pPr>
              <w:pStyle w:val="Smlouva-slo"/>
              <w:tabs>
                <w:tab w:val="left" w:pos="0"/>
                <w:tab w:val="left" w:pos="426"/>
                <w:tab w:val="right" w:pos="6804"/>
              </w:tabs>
              <w:spacing w:before="60" w:after="60" w:line="240" w:lineRule="auto"/>
              <w:jc w:val="center"/>
              <w:rPr>
                <w:rFonts w:ascii="Calibri" w:hAnsi="Calibri" w:cs="Arial"/>
                <w:sz w:val="20"/>
              </w:rPr>
            </w:pPr>
            <w:r w:rsidRPr="00F61C69">
              <w:rPr>
                <w:rFonts w:ascii="Calibri" w:hAnsi="Calibri" w:cs="Arial"/>
                <w:sz w:val="20"/>
              </w:rPr>
              <w:t>Nabídková cena odpovídající 1 hodině poskytování služeb</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bez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 xml:space="preserve"> 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Sazba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Výše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r w:rsidR="00FA0A57" w:rsidRPr="00F61C69" w:rsidTr="00FD5A8C">
        <w:tc>
          <w:tcPr>
            <w:tcW w:w="6096" w:type="dxa"/>
            <w:vAlign w:val="center"/>
          </w:tcPr>
          <w:p w:rsidR="00FA0A57" w:rsidRPr="00F61C69" w:rsidRDefault="00FA0A57" w:rsidP="00FD5A8C">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vč. DPH</w:t>
            </w:r>
          </w:p>
        </w:tc>
        <w:tc>
          <w:tcPr>
            <w:tcW w:w="2976" w:type="dxa"/>
          </w:tcPr>
          <w:p w:rsidR="00FA0A57" w:rsidRPr="00F61C69" w:rsidRDefault="00FA0A57" w:rsidP="00FD5A8C">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bl>
    <w:p w:rsidR="00FA0A57" w:rsidRPr="00F61C69" w:rsidRDefault="00FA0A57" w:rsidP="0097566F">
      <w:pPr>
        <w:rPr>
          <w:rFonts w:cs="Arial"/>
          <w:lang w:val="cs-CZ"/>
        </w:rPr>
      </w:pPr>
    </w:p>
    <w:p w:rsidR="00FA0A57" w:rsidRPr="00F61C69" w:rsidRDefault="00FA0A57" w:rsidP="0097566F">
      <w:pPr>
        <w:rPr>
          <w:rFonts w:cs="Arial"/>
          <w:b/>
          <w:bCs/>
          <w:lang w:val="cs-CZ"/>
        </w:rPr>
      </w:pPr>
      <w:r w:rsidRPr="00F61C69">
        <w:rPr>
          <w:rFonts w:cs="Arial"/>
          <w:b/>
          <w:bCs/>
          <w:lang w:val="cs-CZ"/>
        </w:rPr>
        <w:t>Poskytovatel: _____________</w:t>
      </w:r>
    </w:p>
    <w:p w:rsidR="00FA0A57" w:rsidRPr="00F61C69" w:rsidRDefault="00FA0A57" w:rsidP="0097566F">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96"/>
        <w:gridCol w:w="2976"/>
      </w:tblGrid>
      <w:tr w:rsidR="00FA0A57" w:rsidRPr="004B5782" w:rsidTr="00A05E9E">
        <w:tc>
          <w:tcPr>
            <w:tcW w:w="6096" w:type="dxa"/>
            <w:shd w:val="clear" w:color="auto" w:fill="F2F2F2"/>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Poskytování služeb (dle bodu 2. a  3. ZD) pro část 2. veřejné zakázky: „Rozvoj nových metod a pilotáž v oblasti odborného poradenství, doprovázení, respitních služeb a vzdělávání“</w:t>
            </w:r>
          </w:p>
        </w:tc>
        <w:tc>
          <w:tcPr>
            <w:tcW w:w="2976" w:type="dxa"/>
            <w:shd w:val="clear" w:color="auto" w:fill="F2F2F2"/>
          </w:tcPr>
          <w:p w:rsidR="00FA0A57" w:rsidRPr="00F61C69" w:rsidRDefault="00FA0A57" w:rsidP="0097566F">
            <w:pPr>
              <w:pStyle w:val="Smlouva-slo"/>
              <w:tabs>
                <w:tab w:val="left" w:pos="0"/>
                <w:tab w:val="left" w:pos="426"/>
                <w:tab w:val="right" w:pos="6804"/>
              </w:tabs>
              <w:spacing w:before="60" w:after="60" w:line="240" w:lineRule="auto"/>
              <w:jc w:val="center"/>
              <w:rPr>
                <w:rFonts w:ascii="Calibri" w:hAnsi="Calibri" w:cs="Arial"/>
                <w:sz w:val="20"/>
              </w:rPr>
            </w:pPr>
            <w:r w:rsidRPr="00F61C69">
              <w:rPr>
                <w:rFonts w:ascii="Calibri" w:hAnsi="Calibri" w:cs="Arial"/>
                <w:sz w:val="20"/>
              </w:rPr>
              <w:t>Nabídková cena odpovídající 1 hodině poskytování služeb</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bez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 xml:space="preserve"> Kč</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Sazba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Výše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vč.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bl>
    <w:p w:rsidR="00FA0A57" w:rsidRPr="00F61C69" w:rsidRDefault="00FA0A57" w:rsidP="0097566F">
      <w:pPr>
        <w:rPr>
          <w:rFonts w:cs="Arial"/>
          <w:b/>
          <w:bCs/>
          <w:lang w:val="cs-CZ"/>
        </w:rPr>
      </w:pPr>
      <w:r w:rsidRPr="00F61C69">
        <w:rPr>
          <w:rFonts w:cs="Arial"/>
          <w:b/>
          <w:bCs/>
          <w:lang w:val="cs-CZ"/>
        </w:rPr>
        <w:t>Poskytovatel: _____________</w:t>
      </w:r>
    </w:p>
    <w:p w:rsidR="00FA0A57" w:rsidRPr="00F61C69" w:rsidRDefault="00FA0A57" w:rsidP="0097566F">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96"/>
        <w:gridCol w:w="2976"/>
      </w:tblGrid>
      <w:tr w:rsidR="00FA0A57" w:rsidRPr="004B5782" w:rsidTr="00A05E9E">
        <w:tc>
          <w:tcPr>
            <w:tcW w:w="6096" w:type="dxa"/>
            <w:shd w:val="clear" w:color="auto" w:fill="F2F2F2"/>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Poskytování služeb (dle bodu 2. a  3. ZD) pro část 2. veřejné zakázky: „Rozvoj nových metod a pilotáž v oblasti odborného poradenství, doprovázení, respitních služeb a vzdělávání“</w:t>
            </w:r>
          </w:p>
        </w:tc>
        <w:tc>
          <w:tcPr>
            <w:tcW w:w="2976" w:type="dxa"/>
            <w:shd w:val="clear" w:color="auto" w:fill="F2F2F2"/>
          </w:tcPr>
          <w:p w:rsidR="00FA0A57" w:rsidRPr="00F61C69" w:rsidRDefault="00FA0A57" w:rsidP="0097566F">
            <w:pPr>
              <w:pStyle w:val="Smlouva-slo"/>
              <w:tabs>
                <w:tab w:val="left" w:pos="0"/>
                <w:tab w:val="left" w:pos="426"/>
                <w:tab w:val="right" w:pos="6804"/>
              </w:tabs>
              <w:spacing w:before="60" w:after="60" w:line="240" w:lineRule="auto"/>
              <w:jc w:val="center"/>
              <w:rPr>
                <w:rFonts w:ascii="Calibri" w:hAnsi="Calibri" w:cs="Arial"/>
                <w:sz w:val="20"/>
              </w:rPr>
            </w:pPr>
            <w:r w:rsidRPr="00F61C69">
              <w:rPr>
                <w:rFonts w:ascii="Calibri" w:hAnsi="Calibri" w:cs="Arial"/>
                <w:sz w:val="20"/>
              </w:rPr>
              <w:t>Nabídková cena odpovídající 1 hodině poskytování služeb</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bez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 xml:space="preserve"> Kč</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Sazba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Výše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r w:rsidR="00FA0A57" w:rsidRPr="00F61C69" w:rsidTr="00A05E9E">
        <w:tc>
          <w:tcPr>
            <w:tcW w:w="6096" w:type="dxa"/>
            <w:vAlign w:val="center"/>
          </w:tcPr>
          <w:p w:rsidR="00FA0A57" w:rsidRPr="00F61C69" w:rsidRDefault="00FA0A57" w:rsidP="0097566F">
            <w:pPr>
              <w:pStyle w:val="Smlouva-slo"/>
              <w:tabs>
                <w:tab w:val="left" w:pos="176"/>
                <w:tab w:val="right" w:pos="6804"/>
              </w:tabs>
              <w:spacing w:before="60" w:after="60" w:line="240" w:lineRule="auto"/>
              <w:ind w:left="176"/>
              <w:jc w:val="left"/>
              <w:rPr>
                <w:rFonts w:ascii="Calibri" w:hAnsi="Calibri" w:cs="Arial"/>
                <w:sz w:val="20"/>
              </w:rPr>
            </w:pPr>
            <w:r w:rsidRPr="00F61C69">
              <w:rPr>
                <w:rFonts w:ascii="Calibri" w:hAnsi="Calibri" w:cs="Arial"/>
                <w:sz w:val="20"/>
              </w:rPr>
              <w:t>Cena za 1 hodinu poskytování služeb vč. DPH</w:t>
            </w:r>
          </w:p>
        </w:tc>
        <w:tc>
          <w:tcPr>
            <w:tcW w:w="2976" w:type="dxa"/>
          </w:tcPr>
          <w:p w:rsidR="00FA0A57" w:rsidRPr="00F61C69" w:rsidRDefault="00FA0A57" w:rsidP="0097566F">
            <w:pPr>
              <w:pStyle w:val="Smlouva-slo"/>
              <w:tabs>
                <w:tab w:val="left" w:pos="0"/>
                <w:tab w:val="left" w:pos="426"/>
                <w:tab w:val="right" w:pos="6804"/>
              </w:tabs>
              <w:spacing w:before="60" w:after="60" w:line="240" w:lineRule="auto"/>
              <w:jc w:val="right"/>
              <w:rPr>
                <w:rFonts w:ascii="Calibri" w:hAnsi="Calibri" w:cs="Arial"/>
                <w:sz w:val="20"/>
              </w:rPr>
            </w:pPr>
            <w:r w:rsidRPr="00F61C69">
              <w:rPr>
                <w:rFonts w:ascii="Calibri" w:hAnsi="Calibri" w:cs="Arial"/>
                <w:sz w:val="20"/>
              </w:rPr>
              <w:t>Kč</w:t>
            </w:r>
          </w:p>
        </w:tc>
      </w:tr>
    </w:tbl>
    <w:p w:rsidR="00FA0A57" w:rsidRPr="00F61C69" w:rsidRDefault="00FA0A57" w:rsidP="00BE4B05">
      <w:pPr>
        <w:spacing w:line="276" w:lineRule="auto"/>
        <w:rPr>
          <w:lang w:val="cs-CZ"/>
        </w:rPr>
      </w:pPr>
    </w:p>
    <w:sectPr w:rsidR="00FA0A57" w:rsidRPr="00F61C69" w:rsidSect="005A2A1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A57" w:rsidRDefault="00FA0A57" w:rsidP="00A73311">
      <w:r>
        <w:separator/>
      </w:r>
    </w:p>
  </w:endnote>
  <w:endnote w:type="continuationSeparator" w:id="0">
    <w:p w:rsidR="00FA0A57" w:rsidRDefault="00FA0A57" w:rsidP="00A733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A57" w:rsidRPr="00142C3B" w:rsidRDefault="00FA0A57" w:rsidP="00BE4B05">
    <w:pPr>
      <w:pStyle w:val="Footer"/>
      <w:jc w:val="center"/>
      <w:rPr>
        <w:sz w:val="20"/>
        <w:szCs w:val="20"/>
      </w:rPr>
    </w:pPr>
    <w:r w:rsidRPr="00142C3B">
      <w:rPr>
        <w:sz w:val="20"/>
        <w:szCs w:val="20"/>
      </w:rPr>
      <w:fldChar w:fldCharType="begin"/>
    </w:r>
    <w:r w:rsidRPr="00142C3B">
      <w:rPr>
        <w:sz w:val="20"/>
        <w:szCs w:val="20"/>
      </w:rPr>
      <w:instrText>PAGE   \* MERGEFORMAT</w:instrText>
    </w:r>
    <w:r w:rsidRPr="00142C3B">
      <w:rPr>
        <w:sz w:val="20"/>
        <w:szCs w:val="20"/>
      </w:rPr>
      <w:fldChar w:fldCharType="separate"/>
    </w:r>
    <w:r>
      <w:rPr>
        <w:noProof/>
        <w:sz w:val="20"/>
        <w:szCs w:val="20"/>
      </w:rPr>
      <w:t>17</w:t>
    </w:r>
    <w:r w:rsidRPr="00142C3B">
      <w:rPr>
        <w:sz w:val="20"/>
        <w:szCs w:val="20"/>
      </w:rPr>
      <w:fldChar w:fldCharType="end"/>
    </w:r>
    <w:r w:rsidRPr="00142C3B">
      <w:rPr>
        <w:sz w:val="20"/>
        <w:szCs w:val="20"/>
      </w:rPr>
      <w:t>/</w:t>
    </w:r>
    <w:fldSimple w:instr=" SECTIONPAGES   \* MERGEFORMAT ">
      <w:r w:rsidRPr="00B82BC8">
        <w:rPr>
          <w:noProof/>
          <w:sz w:val="20"/>
          <w:szCs w:val="20"/>
        </w:rPr>
        <w:t>17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A57" w:rsidRDefault="00FA0A57" w:rsidP="00A73311">
      <w:r>
        <w:separator/>
      </w:r>
    </w:p>
  </w:footnote>
  <w:footnote w:type="continuationSeparator" w:id="0">
    <w:p w:rsidR="00FA0A57" w:rsidRDefault="00FA0A57" w:rsidP="00A733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A57" w:rsidRDefault="00FA0A57">
    <w:pPr>
      <w:pStyle w:val="Header"/>
    </w:pPr>
  </w:p>
  <w:p w:rsidR="00FA0A57" w:rsidRDefault="00FA0A57">
    <w:pPr>
      <w:pStyle w:val="Header"/>
    </w:pPr>
  </w:p>
  <w:p w:rsidR="00FA0A57" w:rsidRDefault="00FA0A57">
    <w:pPr>
      <w:pStyle w:val="Header"/>
    </w:pPr>
  </w:p>
  <w:p w:rsidR="00FA0A57" w:rsidRDefault="00FA0A57">
    <w:pPr>
      <w:pStyle w:val="Header"/>
    </w:pPr>
  </w:p>
  <w:p w:rsidR="00FA0A57" w:rsidRDefault="00FA0A57">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margin-left:76.7pt;margin-top:35.4pt;width:449pt;height:42pt;z-index:-251656192;visibility:visible;mso-position-horizontal-relative:page;mso-position-vertical-relative:page">
          <v:imagedata r:id="rId1"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B0AD1"/>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
    <w:nsid w:val="14541254"/>
    <w:multiLevelType w:val="hybridMultilevel"/>
    <w:tmpl w:val="4802CB02"/>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24731676"/>
    <w:multiLevelType w:val="hybridMultilevel"/>
    <w:tmpl w:val="6EE47C24"/>
    <w:lvl w:ilvl="0" w:tplc="EB72FA06">
      <w:start w:val="1"/>
      <w:numFmt w:val="decimal"/>
      <w:lvlText w:val="%1."/>
      <w:lvlJc w:val="left"/>
      <w:pPr>
        <w:ind w:left="360" w:hanging="360"/>
      </w:pPr>
      <w:rPr>
        <w:rFonts w:cs="Times New Roman"/>
        <w:b w:val="0"/>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3">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143"/>
        </w:tabs>
        <w:ind w:left="1143"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6">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7">
    <w:nsid w:val="3EFA3F3D"/>
    <w:multiLevelType w:val="hybridMultilevel"/>
    <w:tmpl w:val="8CB232D4"/>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8">
    <w:nsid w:val="3F283259"/>
    <w:multiLevelType w:val="hybridMultilevel"/>
    <w:tmpl w:val="7270B704"/>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9">
    <w:nsid w:val="414F2A31"/>
    <w:multiLevelType w:val="hybridMultilevel"/>
    <w:tmpl w:val="ADAE5948"/>
    <w:lvl w:ilvl="0" w:tplc="793EC5E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434E55E0"/>
    <w:multiLevelType w:val="hybridMultilevel"/>
    <w:tmpl w:val="FA005C4A"/>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80F30DC"/>
    <w:multiLevelType w:val="hybridMultilevel"/>
    <w:tmpl w:val="40EE4AA4"/>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nsid w:val="49975947"/>
    <w:multiLevelType w:val="hybridMultilevel"/>
    <w:tmpl w:val="A97C7010"/>
    <w:lvl w:ilvl="0" w:tplc="065C4572">
      <w:start w:val="5"/>
      <w:numFmt w:val="decimal"/>
      <w:lvlText w:val="%1."/>
      <w:lvlJc w:val="left"/>
      <w:pPr>
        <w:tabs>
          <w:tab w:val="num" w:pos="360"/>
        </w:tabs>
        <w:ind w:left="360" w:hanging="360"/>
      </w:pPr>
      <w:rPr>
        <w:rFonts w:cs="Times New Roman" w:hint="default"/>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3">
    <w:nsid w:val="4BEB2D1A"/>
    <w:multiLevelType w:val="hybridMultilevel"/>
    <w:tmpl w:val="DAC435CC"/>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4">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nsid w:val="68456D84"/>
    <w:multiLevelType w:val="hybridMultilevel"/>
    <w:tmpl w:val="E2C09DF2"/>
    <w:lvl w:ilvl="0" w:tplc="B91E57E2">
      <w:start w:val="1"/>
      <w:numFmt w:val="decimal"/>
      <w:lvlText w:val="%1."/>
      <w:lvlJc w:val="left"/>
      <w:pPr>
        <w:tabs>
          <w:tab w:val="num" w:pos="360"/>
        </w:tabs>
        <w:ind w:left="360" w:hanging="360"/>
      </w:pPr>
      <w:rPr>
        <w:rFonts w:ascii="Calibri" w:hAnsi="Calibri" w:cs="Arial" w:hint="default"/>
        <w:color w:val="auto"/>
        <w:sz w:val="22"/>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6">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16"/>
  </w:num>
  <w:num w:numId="15">
    <w:abstractNumId w:val="6"/>
  </w:num>
  <w:num w:numId="16">
    <w:abstractNumId w:val="13"/>
  </w:num>
  <w:num w:numId="17">
    <w:abstractNumId w:val="15"/>
  </w:num>
  <w:num w:numId="18">
    <w:abstractNumId w:val="2"/>
  </w:num>
  <w:num w:numId="19">
    <w:abstractNumId w:val="11"/>
  </w:num>
  <w:num w:numId="20">
    <w:abstractNumId w:val="7"/>
  </w:num>
  <w:num w:numId="21">
    <w:abstractNumId w:val="4"/>
  </w:num>
  <w:num w:numId="22">
    <w:abstractNumId w:val="10"/>
  </w:num>
  <w:num w:numId="23">
    <w:abstractNumId w:val="0"/>
  </w:num>
  <w:num w:numId="24">
    <w:abstractNumId w:val="12"/>
  </w:num>
  <w:num w:numId="25">
    <w:abstractNumId w:val="14"/>
  </w:num>
  <w:num w:numId="26">
    <w:abstractNumId w:val="8"/>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311"/>
    <w:rsid w:val="00001E13"/>
    <w:rsid w:val="00002560"/>
    <w:rsid w:val="0000404F"/>
    <w:rsid w:val="000101FF"/>
    <w:rsid w:val="000106FC"/>
    <w:rsid w:val="00010C33"/>
    <w:rsid w:val="000128F9"/>
    <w:rsid w:val="00015432"/>
    <w:rsid w:val="0002662A"/>
    <w:rsid w:val="000429FC"/>
    <w:rsid w:val="00043F8C"/>
    <w:rsid w:val="0005093E"/>
    <w:rsid w:val="0006537E"/>
    <w:rsid w:val="00066921"/>
    <w:rsid w:val="00072509"/>
    <w:rsid w:val="00075B1C"/>
    <w:rsid w:val="00076D89"/>
    <w:rsid w:val="00085D0C"/>
    <w:rsid w:val="00085F2C"/>
    <w:rsid w:val="0009074B"/>
    <w:rsid w:val="000925DC"/>
    <w:rsid w:val="00095384"/>
    <w:rsid w:val="000A75C2"/>
    <w:rsid w:val="000B0C83"/>
    <w:rsid w:val="000B25BD"/>
    <w:rsid w:val="000B7CC8"/>
    <w:rsid w:val="000C1C81"/>
    <w:rsid w:val="000C29C0"/>
    <w:rsid w:val="000C456C"/>
    <w:rsid w:val="000C4F7C"/>
    <w:rsid w:val="000D1EB2"/>
    <w:rsid w:val="000D4262"/>
    <w:rsid w:val="000F1888"/>
    <w:rsid w:val="000F689C"/>
    <w:rsid w:val="000F7CF8"/>
    <w:rsid w:val="00101AD8"/>
    <w:rsid w:val="001049E8"/>
    <w:rsid w:val="00105776"/>
    <w:rsid w:val="0010763F"/>
    <w:rsid w:val="0011086D"/>
    <w:rsid w:val="00110A20"/>
    <w:rsid w:val="00110FAE"/>
    <w:rsid w:val="0011574C"/>
    <w:rsid w:val="00116279"/>
    <w:rsid w:val="00116290"/>
    <w:rsid w:val="0012673B"/>
    <w:rsid w:val="00130BD3"/>
    <w:rsid w:val="00132769"/>
    <w:rsid w:val="00135EE1"/>
    <w:rsid w:val="00142C3B"/>
    <w:rsid w:val="001455AD"/>
    <w:rsid w:val="0014625E"/>
    <w:rsid w:val="001463F2"/>
    <w:rsid w:val="00154F13"/>
    <w:rsid w:val="00155B50"/>
    <w:rsid w:val="00165450"/>
    <w:rsid w:val="00173B29"/>
    <w:rsid w:val="0017645A"/>
    <w:rsid w:val="00177F72"/>
    <w:rsid w:val="00182D18"/>
    <w:rsid w:val="0018588C"/>
    <w:rsid w:val="00186120"/>
    <w:rsid w:val="001942D2"/>
    <w:rsid w:val="001971D7"/>
    <w:rsid w:val="001A47EF"/>
    <w:rsid w:val="001B5D7A"/>
    <w:rsid w:val="001C171F"/>
    <w:rsid w:val="001C1CBE"/>
    <w:rsid w:val="001C5A8C"/>
    <w:rsid w:val="001D0093"/>
    <w:rsid w:val="001D1C1A"/>
    <w:rsid w:val="001D7987"/>
    <w:rsid w:val="001E2DFF"/>
    <w:rsid w:val="001E6BC3"/>
    <w:rsid w:val="001F6CA3"/>
    <w:rsid w:val="001F7530"/>
    <w:rsid w:val="002007DC"/>
    <w:rsid w:val="002014C9"/>
    <w:rsid w:val="0020205F"/>
    <w:rsid w:val="00204D95"/>
    <w:rsid w:val="00205C75"/>
    <w:rsid w:val="00205D92"/>
    <w:rsid w:val="00206A94"/>
    <w:rsid w:val="00214ACD"/>
    <w:rsid w:val="00226519"/>
    <w:rsid w:val="00227822"/>
    <w:rsid w:val="00232C77"/>
    <w:rsid w:val="00240B3C"/>
    <w:rsid w:val="00242876"/>
    <w:rsid w:val="0024456A"/>
    <w:rsid w:val="00244E9F"/>
    <w:rsid w:val="00252ECC"/>
    <w:rsid w:val="00261448"/>
    <w:rsid w:val="00264AAD"/>
    <w:rsid w:val="0027136A"/>
    <w:rsid w:val="00271859"/>
    <w:rsid w:val="00276019"/>
    <w:rsid w:val="00287775"/>
    <w:rsid w:val="00292F2F"/>
    <w:rsid w:val="00294B35"/>
    <w:rsid w:val="0029528D"/>
    <w:rsid w:val="002A08FA"/>
    <w:rsid w:val="002B1B0B"/>
    <w:rsid w:val="002B4CE5"/>
    <w:rsid w:val="002C0419"/>
    <w:rsid w:val="002C605E"/>
    <w:rsid w:val="002C70E4"/>
    <w:rsid w:val="002D06C1"/>
    <w:rsid w:val="002F5F2E"/>
    <w:rsid w:val="0032344C"/>
    <w:rsid w:val="003273F0"/>
    <w:rsid w:val="00327760"/>
    <w:rsid w:val="003300B2"/>
    <w:rsid w:val="00334710"/>
    <w:rsid w:val="00337F31"/>
    <w:rsid w:val="003434E3"/>
    <w:rsid w:val="0034461B"/>
    <w:rsid w:val="00345C18"/>
    <w:rsid w:val="00347015"/>
    <w:rsid w:val="003471D5"/>
    <w:rsid w:val="00350634"/>
    <w:rsid w:val="003645F4"/>
    <w:rsid w:val="003654DC"/>
    <w:rsid w:val="003657CD"/>
    <w:rsid w:val="00367144"/>
    <w:rsid w:val="00372E2E"/>
    <w:rsid w:val="003737F9"/>
    <w:rsid w:val="00375B8F"/>
    <w:rsid w:val="0037777E"/>
    <w:rsid w:val="0038280B"/>
    <w:rsid w:val="0038576B"/>
    <w:rsid w:val="00390765"/>
    <w:rsid w:val="003A1827"/>
    <w:rsid w:val="003A1BC4"/>
    <w:rsid w:val="003A1C27"/>
    <w:rsid w:val="003A5C13"/>
    <w:rsid w:val="003B03B9"/>
    <w:rsid w:val="003B23C1"/>
    <w:rsid w:val="003B3189"/>
    <w:rsid w:val="003B5BE3"/>
    <w:rsid w:val="003B6D49"/>
    <w:rsid w:val="003C6868"/>
    <w:rsid w:val="003D1318"/>
    <w:rsid w:val="003D23F1"/>
    <w:rsid w:val="003D5C39"/>
    <w:rsid w:val="003D62A5"/>
    <w:rsid w:val="003E15BD"/>
    <w:rsid w:val="003E4F56"/>
    <w:rsid w:val="003E78F3"/>
    <w:rsid w:val="003F1DDE"/>
    <w:rsid w:val="003F22F9"/>
    <w:rsid w:val="003F2D72"/>
    <w:rsid w:val="003F3905"/>
    <w:rsid w:val="00406311"/>
    <w:rsid w:val="004106CD"/>
    <w:rsid w:val="004151BE"/>
    <w:rsid w:val="0042394A"/>
    <w:rsid w:val="00425EE5"/>
    <w:rsid w:val="0043036B"/>
    <w:rsid w:val="00435870"/>
    <w:rsid w:val="004572FE"/>
    <w:rsid w:val="0046624D"/>
    <w:rsid w:val="004742DC"/>
    <w:rsid w:val="00482863"/>
    <w:rsid w:val="00487A4F"/>
    <w:rsid w:val="004900EF"/>
    <w:rsid w:val="004A01F9"/>
    <w:rsid w:val="004A4547"/>
    <w:rsid w:val="004B2105"/>
    <w:rsid w:val="004B50DE"/>
    <w:rsid w:val="004B5782"/>
    <w:rsid w:val="004C58E9"/>
    <w:rsid w:val="004D2CB5"/>
    <w:rsid w:val="004E0935"/>
    <w:rsid w:val="004E302A"/>
    <w:rsid w:val="004E3C05"/>
    <w:rsid w:val="004E4892"/>
    <w:rsid w:val="004F0A48"/>
    <w:rsid w:val="004F735C"/>
    <w:rsid w:val="00503673"/>
    <w:rsid w:val="00510601"/>
    <w:rsid w:val="00511A2E"/>
    <w:rsid w:val="00513C65"/>
    <w:rsid w:val="00520105"/>
    <w:rsid w:val="00521C68"/>
    <w:rsid w:val="00524F8E"/>
    <w:rsid w:val="00532E80"/>
    <w:rsid w:val="00541080"/>
    <w:rsid w:val="005420DD"/>
    <w:rsid w:val="00544B20"/>
    <w:rsid w:val="00561ACD"/>
    <w:rsid w:val="00561D25"/>
    <w:rsid w:val="00573E05"/>
    <w:rsid w:val="005744CA"/>
    <w:rsid w:val="005747D4"/>
    <w:rsid w:val="00582BCD"/>
    <w:rsid w:val="00590943"/>
    <w:rsid w:val="0059772D"/>
    <w:rsid w:val="005A25F2"/>
    <w:rsid w:val="005A2A1F"/>
    <w:rsid w:val="005A435C"/>
    <w:rsid w:val="005A784C"/>
    <w:rsid w:val="005B1604"/>
    <w:rsid w:val="005B6376"/>
    <w:rsid w:val="005C0EA9"/>
    <w:rsid w:val="005C1AD0"/>
    <w:rsid w:val="005C1AF2"/>
    <w:rsid w:val="005C41C9"/>
    <w:rsid w:val="005C5D18"/>
    <w:rsid w:val="005D727A"/>
    <w:rsid w:val="005E225A"/>
    <w:rsid w:val="005E44AA"/>
    <w:rsid w:val="005E5EBC"/>
    <w:rsid w:val="00600A13"/>
    <w:rsid w:val="00604398"/>
    <w:rsid w:val="00611FD7"/>
    <w:rsid w:val="0061537E"/>
    <w:rsid w:val="0062137F"/>
    <w:rsid w:val="006228B3"/>
    <w:rsid w:val="0062374C"/>
    <w:rsid w:val="006268B2"/>
    <w:rsid w:val="00626E87"/>
    <w:rsid w:val="006277B6"/>
    <w:rsid w:val="00627C6D"/>
    <w:rsid w:val="00627DCC"/>
    <w:rsid w:val="00627DDA"/>
    <w:rsid w:val="00634584"/>
    <w:rsid w:val="0063777A"/>
    <w:rsid w:val="00652380"/>
    <w:rsid w:val="0065427E"/>
    <w:rsid w:val="006572AA"/>
    <w:rsid w:val="0066068A"/>
    <w:rsid w:val="00673425"/>
    <w:rsid w:val="00681D27"/>
    <w:rsid w:val="00690E3F"/>
    <w:rsid w:val="0069520F"/>
    <w:rsid w:val="006A1B61"/>
    <w:rsid w:val="006A2CDA"/>
    <w:rsid w:val="006A45A7"/>
    <w:rsid w:val="006B0938"/>
    <w:rsid w:val="006B427C"/>
    <w:rsid w:val="006C1A46"/>
    <w:rsid w:val="006C39C8"/>
    <w:rsid w:val="006D0998"/>
    <w:rsid w:val="006D22B2"/>
    <w:rsid w:val="006D5287"/>
    <w:rsid w:val="006E1A67"/>
    <w:rsid w:val="006E5725"/>
    <w:rsid w:val="006E7680"/>
    <w:rsid w:val="006F2A22"/>
    <w:rsid w:val="007053E4"/>
    <w:rsid w:val="00710D65"/>
    <w:rsid w:val="0071259E"/>
    <w:rsid w:val="007244BD"/>
    <w:rsid w:val="0072450E"/>
    <w:rsid w:val="00727BF4"/>
    <w:rsid w:val="00731A2B"/>
    <w:rsid w:val="007462D9"/>
    <w:rsid w:val="00747902"/>
    <w:rsid w:val="0075575A"/>
    <w:rsid w:val="00767666"/>
    <w:rsid w:val="00773590"/>
    <w:rsid w:val="00776D13"/>
    <w:rsid w:val="007773D2"/>
    <w:rsid w:val="00793598"/>
    <w:rsid w:val="00797957"/>
    <w:rsid w:val="007A0A57"/>
    <w:rsid w:val="007A4030"/>
    <w:rsid w:val="007A772B"/>
    <w:rsid w:val="007B3B53"/>
    <w:rsid w:val="007B7FCF"/>
    <w:rsid w:val="007C10EF"/>
    <w:rsid w:val="007C1BFB"/>
    <w:rsid w:val="007C4AB5"/>
    <w:rsid w:val="007C642C"/>
    <w:rsid w:val="007E0D4D"/>
    <w:rsid w:val="007F22E0"/>
    <w:rsid w:val="007F45BA"/>
    <w:rsid w:val="00807A94"/>
    <w:rsid w:val="00822938"/>
    <w:rsid w:val="008242B5"/>
    <w:rsid w:val="008331F2"/>
    <w:rsid w:val="00837A43"/>
    <w:rsid w:val="00842A73"/>
    <w:rsid w:val="008502AF"/>
    <w:rsid w:val="008505CE"/>
    <w:rsid w:val="00850CDA"/>
    <w:rsid w:val="00856C8F"/>
    <w:rsid w:val="00857851"/>
    <w:rsid w:val="008622F2"/>
    <w:rsid w:val="00873227"/>
    <w:rsid w:val="00875500"/>
    <w:rsid w:val="00880D18"/>
    <w:rsid w:val="00885A28"/>
    <w:rsid w:val="008871B9"/>
    <w:rsid w:val="008874BA"/>
    <w:rsid w:val="008974DF"/>
    <w:rsid w:val="008A6DB6"/>
    <w:rsid w:val="008B502D"/>
    <w:rsid w:val="008C4265"/>
    <w:rsid w:val="008D0179"/>
    <w:rsid w:val="008D34C9"/>
    <w:rsid w:val="008E2F69"/>
    <w:rsid w:val="008F2AA2"/>
    <w:rsid w:val="009010AE"/>
    <w:rsid w:val="00907B15"/>
    <w:rsid w:val="00914392"/>
    <w:rsid w:val="0091538B"/>
    <w:rsid w:val="00915DC4"/>
    <w:rsid w:val="00925F7D"/>
    <w:rsid w:val="009271EC"/>
    <w:rsid w:val="00931F60"/>
    <w:rsid w:val="00932D8A"/>
    <w:rsid w:val="00937C5B"/>
    <w:rsid w:val="00937FB0"/>
    <w:rsid w:val="00943717"/>
    <w:rsid w:val="00947F46"/>
    <w:rsid w:val="0095141C"/>
    <w:rsid w:val="00953034"/>
    <w:rsid w:val="00966970"/>
    <w:rsid w:val="0097566F"/>
    <w:rsid w:val="009A0B59"/>
    <w:rsid w:val="009A3871"/>
    <w:rsid w:val="009A4250"/>
    <w:rsid w:val="009C0D86"/>
    <w:rsid w:val="009D2C80"/>
    <w:rsid w:val="009D4C57"/>
    <w:rsid w:val="009D510A"/>
    <w:rsid w:val="009D65F4"/>
    <w:rsid w:val="009E77F3"/>
    <w:rsid w:val="009F4C75"/>
    <w:rsid w:val="00A05E9E"/>
    <w:rsid w:val="00A100E5"/>
    <w:rsid w:val="00A249A7"/>
    <w:rsid w:val="00A27679"/>
    <w:rsid w:val="00A31722"/>
    <w:rsid w:val="00A33BAC"/>
    <w:rsid w:val="00A41194"/>
    <w:rsid w:val="00A465A5"/>
    <w:rsid w:val="00A5518D"/>
    <w:rsid w:val="00A564D3"/>
    <w:rsid w:val="00A60202"/>
    <w:rsid w:val="00A706A7"/>
    <w:rsid w:val="00A73311"/>
    <w:rsid w:val="00A73D38"/>
    <w:rsid w:val="00A74AE3"/>
    <w:rsid w:val="00A85D7E"/>
    <w:rsid w:val="00A911E0"/>
    <w:rsid w:val="00A95344"/>
    <w:rsid w:val="00AA282A"/>
    <w:rsid w:val="00AA5342"/>
    <w:rsid w:val="00AA73CE"/>
    <w:rsid w:val="00AB2422"/>
    <w:rsid w:val="00AC3898"/>
    <w:rsid w:val="00AC4ECA"/>
    <w:rsid w:val="00AD37A8"/>
    <w:rsid w:val="00AE4382"/>
    <w:rsid w:val="00AE66F6"/>
    <w:rsid w:val="00AF0DCB"/>
    <w:rsid w:val="00AF2A5E"/>
    <w:rsid w:val="00AF40E0"/>
    <w:rsid w:val="00AF42C6"/>
    <w:rsid w:val="00B02C0A"/>
    <w:rsid w:val="00B15857"/>
    <w:rsid w:val="00B15B94"/>
    <w:rsid w:val="00B1619A"/>
    <w:rsid w:val="00B1788F"/>
    <w:rsid w:val="00B1796D"/>
    <w:rsid w:val="00B2122A"/>
    <w:rsid w:val="00B2637A"/>
    <w:rsid w:val="00B3401E"/>
    <w:rsid w:val="00B34A94"/>
    <w:rsid w:val="00B42A5E"/>
    <w:rsid w:val="00B4535C"/>
    <w:rsid w:val="00B46BA8"/>
    <w:rsid w:val="00B505FB"/>
    <w:rsid w:val="00B50FE3"/>
    <w:rsid w:val="00B53EF4"/>
    <w:rsid w:val="00B82474"/>
    <w:rsid w:val="00B82BC8"/>
    <w:rsid w:val="00B85645"/>
    <w:rsid w:val="00B85D8B"/>
    <w:rsid w:val="00B877E9"/>
    <w:rsid w:val="00B902A2"/>
    <w:rsid w:val="00B9052A"/>
    <w:rsid w:val="00B970B0"/>
    <w:rsid w:val="00BA40B2"/>
    <w:rsid w:val="00BA447A"/>
    <w:rsid w:val="00BB0040"/>
    <w:rsid w:val="00BD09E2"/>
    <w:rsid w:val="00BD0FE8"/>
    <w:rsid w:val="00BD3643"/>
    <w:rsid w:val="00BD7BA8"/>
    <w:rsid w:val="00BE4300"/>
    <w:rsid w:val="00BE4B05"/>
    <w:rsid w:val="00BF0EF4"/>
    <w:rsid w:val="00BF5311"/>
    <w:rsid w:val="00C0222A"/>
    <w:rsid w:val="00C044DC"/>
    <w:rsid w:val="00C052AB"/>
    <w:rsid w:val="00C13E3C"/>
    <w:rsid w:val="00C43CA7"/>
    <w:rsid w:val="00C45E1F"/>
    <w:rsid w:val="00C54A6E"/>
    <w:rsid w:val="00C604F9"/>
    <w:rsid w:val="00C61D74"/>
    <w:rsid w:val="00C704EE"/>
    <w:rsid w:val="00C75EA6"/>
    <w:rsid w:val="00C76DDE"/>
    <w:rsid w:val="00C81C58"/>
    <w:rsid w:val="00C81C78"/>
    <w:rsid w:val="00C83B6B"/>
    <w:rsid w:val="00C97771"/>
    <w:rsid w:val="00CA540C"/>
    <w:rsid w:val="00CA5B79"/>
    <w:rsid w:val="00CB16FE"/>
    <w:rsid w:val="00CB1953"/>
    <w:rsid w:val="00CB1CD5"/>
    <w:rsid w:val="00CB3317"/>
    <w:rsid w:val="00CB3A50"/>
    <w:rsid w:val="00CB5E40"/>
    <w:rsid w:val="00CC375E"/>
    <w:rsid w:val="00CD3DBB"/>
    <w:rsid w:val="00CD4C57"/>
    <w:rsid w:val="00CE7900"/>
    <w:rsid w:val="00CF2722"/>
    <w:rsid w:val="00CF7575"/>
    <w:rsid w:val="00D01CE7"/>
    <w:rsid w:val="00D159F0"/>
    <w:rsid w:val="00D173EA"/>
    <w:rsid w:val="00D27341"/>
    <w:rsid w:val="00D42987"/>
    <w:rsid w:val="00D42C52"/>
    <w:rsid w:val="00D4702D"/>
    <w:rsid w:val="00D5766B"/>
    <w:rsid w:val="00D631FD"/>
    <w:rsid w:val="00D63969"/>
    <w:rsid w:val="00D650D2"/>
    <w:rsid w:val="00D663B4"/>
    <w:rsid w:val="00D754DB"/>
    <w:rsid w:val="00D761F4"/>
    <w:rsid w:val="00D77167"/>
    <w:rsid w:val="00D91EFD"/>
    <w:rsid w:val="00DB4C01"/>
    <w:rsid w:val="00DC526F"/>
    <w:rsid w:val="00DD7A0E"/>
    <w:rsid w:val="00DE3557"/>
    <w:rsid w:val="00DF14FC"/>
    <w:rsid w:val="00DF3E9B"/>
    <w:rsid w:val="00DF5DA1"/>
    <w:rsid w:val="00DF736E"/>
    <w:rsid w:val="00E00543"/>
    <w:rsid w:val="00E05638"/>
    <w:rsid w:val="00E05B67"/>
    <w:rsid w:val="00E132E6"/>
    <w:rsid w:val="00E132F1"/>
    <w:rsid w:val="00E22B5B"/>
    <w:rsid w:val="00E26DDC"/>
    <w:rsid w:val="00E27813"/>
    <w:rsid w:val="00E27C40"/>
    <w:rsid w:val="00E27E01"/>
    <w:rsid w:val="00E42DB0"/>
    <w:rsid w:val="00E46101"/>
    <w:rsid w:val="00E50389"/>
    <w:rsid w:val="00E52320"/>
    <w:rsid w:val="00E544AF"/>
    <w:rsid w:val="00E63DCD"/>
    <w:rsid w:val="00E652DD"/>
    <w:rsid w:val="00E74AA7"/>
    <w:rsid w:val="00E767B6"/>
    <w:rsid w:val="00E86945"/>
    <w:rsid w:val="00E922D7"/>
    <w:rsid w:val="00E94CAB"/>
    <w:rsid w:val="00EA1A3F"/>
    <w:rsid w:val="00EA7DE9"/>
    <w:rsid w:val="00EB0A04"/>
    <w:rsid w:val="00EB3B34"/>
    <w:rsid w:val="00EB48C8"/>
    <w:rsid w:val="00EB611B"/>
    <w:rsid w:val="00EB6174"/>
    <w:rsid w:val="00EB6F00"/>
    <w:rsid w:val="00EB7679"/>
    <w:rsid w:val="00EC69C7"/>
    <w:rsid w:val="00ED07FC"/>
    <w:rsid w:val="00EE4338"/>
    <w:rsid w:val="00EE5A26"/>
    <w:rsid w:val="00EF5C8E"/>
    <w:rsid w:val="00F0411A"/>
    <w:rsid w:val="00F11919"/>
    <w:rsid w:val="00F20811"/>
    <w:rsid w:val="00F23836"/>
    <w:rsid w:val="00F26A0C"/>
    <w:rsid w:val="00F3258F"/>
    <w:rsid w:val="00F35B91"/>
    <w:rsid w:val="00F37F09"/>
    <w:rsid w:val="00F562EE"/>
    <w:rsid w:val="00F56B72"/>
    <w:rsid w:val="00F61C69"/>
    <w:rsid w:val="00F67CB6"/>
    <w:rsid w:val="00F8471D"/>
    <w:rsid w:val="00F866B2"/>
    <w:rsid w:val="00F86E52"/>
    <w:rsid w:val="00F87B46"/>
    <w:rsid w:val="00F93A2D"/>
    <w:rsid w:val="00F93B9B"/>
    <w:rsid w:val="00F942B1"/>
    <w:rsid w:val="00FA0A57"/>
    <w:rsid w:val="00FA2D56"/>
    <w:rsid w:val="00FA456E"/>
    <w:rsid w:val="00FB3F12"/>
    <w:rsid w:val="00FC0B65"/>
    <w:rsid w:val="00FC1E46"/>
    <w:rsid w:val="00FD53C5"/>
    <w:rsid w:val="00FD5A15"/>
    <w:rsid w:val="00FD5A8C"/>
    <w:rsid w:val="00FE73D3"/>
    <w:rsid w:val="00FE7C90"/>
    <w:rsid w:val="00FF1F27"/>
    <w:rsid w:val="00FF71B0"/>
    <w:rsid w:val="00FF7A6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311"/>
    <w:pPr>
      <w:widowControl w:val="0"/>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73311"/>
    <w:pPr>
      <w:widowControl/>
      <w:tabs>
        <w:tab w:val="center" w:pos="4536"/>
        <w:tab w:val="right" w:pos="9072"/>
      </w:tabs>
    </w:pPr>
    <w:rPr>
      <w:lang w:val="cs-CZ"/>
    </w:rPr>
  </w:style>
  <w:style w:type="character" w:customStyle="1" w:styleId="HeaderChar">
    <w:name w:val="Header Char"/>
    <w:basedOn w:val="DefaultParagraphFont"/>
    <w:link w:val="Header"/>
    <w:uiPriority w:val="99"/>
    <w:locked/>
    <w:rsid w:val="00A73311"/>
    <w:rPr>
      <w:rFonts w:cs="Times New Roman"/>
    </w:rPr>
  </w:style>
  <w:style w:type="paragraph" w:styleId="Footer">
    <w:name w:val="footer"/>
    <w:basedOn w:val="Normal"/>
    <w:link w:val="FooterChar"/>
    <w:uiPriority w:val="99"/>
    <w:rsid w:val="00A73311"/>
    <w:pPr>
      <w:widowControl/>
      <w:tabs>
        <w:tab w:val="center" w:pos="4536"/>
        <w:tab w:val="right" w:pos="9072"/>
      </w:tabs>
    </w:pPr>
    <w:rPr>
      <w:lang w:val="cs-CZ"/>
    </w:rPr>
  </w:style>
  <w:style w:type="character" w:customStyle="1" w:styleId="FooterChar">
    <w:name w:val="Footer Char"/>
    <w:basedOn w:val="DefaultParagraphFont"/>
    <w:link w:val="Footer"/>
    <w:uiPriority w:val="99"/>
    <w:locked/>
    <w:rsid w:val="00A73311"/>
    <w:rPr>
      <w:rFonts w:cs="Times New Roman"/>
    </w:rPr>
  </w:style>
  <w:style w:type="table" w:styleId="TableGrid">
    <w:name w:val="Table Grid"/>
    <w:basedOn w:val="TableNormal"/>
    <w:uiPriority w:val="99"/>
    <w:rsid w:val="00A7331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Text">
    <w:name w:val="annotation text"/>
    <w:basedOn w:val="Normal"/>
    <w:link w:val="CommentTextChar"/>
    <w:uiPriority w:val="99"/>
    <w:semiHidden/>
    <w:rsid w:val="00B1796D"/>
    <w:pPr>
      <w:widowControl/>
    </w:pPr>
    <w:rPr>
      <w:rFonts w:ascii="Times New Roman" w:eastAsia="Times New Roman" w:hAnsi="Times New Roman"/>
      <w:sz w:val="20"/>
      <w:szCs w:val="20"/>
      <w:lang w:val="cs-CZ" w:eastAsia="cs-CZ"/>
    </w:rPr>
  </w:style>
  <w:style w:type="character" w:customStyle="1" w:styleId="CommentTextChar">
    <w:name w:val="Comment Text Char"/>
    <w:basedOn w:val="DefaultParagraphFont"/>
    <w:link w:val="CommentText"/>
    <w:uiPriority w:val="99"/>
    <w:semiHidden/>
    <w:locked/>
    <w:rsid w:val="00B1796D"/>
    <w:rPr>
      <w:rFonts w:ascii="Times New Roman" w:hAnsi="Times New Roman" w:cs="Times New Roman"/>
      <w:sz w:val="20"/>
      <w:szCs w:val="20"/>
      <w:lang w:eastAsia="cs-CZ"/>
    </w:rPr>
  </w:style>
  <w:style w:type="paragraph" w:styleId="ListParagraph">
    <w:name w:val="List Paragraph"/>
    <w:basedOn w:val="Normal"/>
    <w:uiPriority w:val="99"/>
    <w:qFormat/>
    <w:rsid w:val="00B1796D"/>
    <w:pPr>
      <w:widowControl/>
      <w:ind w:left="708"/>
    </w:pPr>
    <w:rPr>
      <w:rFonts w:ascii="Times New Roman" w:eastAsia="Times New Roman" w:hAnsi="Times New Roman"/>
      <w:sz w:val="24"/>
      <w:szCs w:val="24"/>
      <w:lang w:val="cs-CZ" w:eastAsia="cs-CZ"/>
    </w:rPr>
  </w:style>
  <w:style w:type="paragraph" w:customStyle="1" w:styleId="WW-Zkladntextodsazen3">
    <w:name w:val="WW-Základní text odsazený 3"/>
    <w:basedOn w:val="Normal"/>
    <w:uiPriority w:val="99"/>
    <w:rsid w:val="00B1796D"/>
    <w:pPr>
      <w:ind w:left="765"/>
      <w:jc w:val="both"/>
    </w:pPr>
    <w:rPr>
      <w:rFonts w:ascii="Times New Roman" w:eastAsia="Times New Roman" w:hAnsi="Times New Roman"/>
      <w:sz w:val="24"/>
      <w:szCs w:val="20"/>
      <w:lang w:val="cs-CZ" w:eastAsia="cs-CZ"/>
    </w:rPr>
  </w:style>
  <w:style w:type="paragraph" w:customStyle="1" w:styleId="BodyA">
    <w:name w:val="Body A"/>
    <w:uiPriority w:val="99"/>
    <w:rsid w:val="00B1796D"/>
    <w:rPr>
      <w:rFonts w:ascii="Helvetica" w:hAnsi="Helvetica"/>
      <w:color w:val="000000"/>
      <w:sz w:val="24"/>
      <w:szCs w:val="20"/>
      <w:lang w:val="en-US"/>
    </w:rPr>
  </w:style>
  <w:style w:type="paragraph" w:customStyle="1" w:styleId="FreeFormA">
    <w:name w:val="Free Form A"/>
    <w:uiPriority w:val="99"/>
    <w:rsid w:val="00B1796D"/>
    <w:rPr>
      <w:rFonts w:ascii="Times New Roman" w:hAnsi="Times New Roman"/>
      <w:color w:val="000000"/>
      <w:sz w:val="20"/>
      <w:szCs w:val="20"/>
    </w:rPr>
  </w:style>
  <w:style w:type="character" w:styleId="CommentReference">
    <w:name w:val="annotation reference"/>
    <w:basedOn w:val="DefaultParagraphFont"/>
    <w:uiPriority w:val="99"/>
    <w:semiHidden/>
    <w:rsid w:val="00B1796D"/>
    <w:rPr>
      <w:rFonts w:cs="Times New Roman"/>
      <w:sz w:val="16"/>
    </w:rPr>
  </w:style>
  <w:style w:type="character" w:styleId="Hyperlink">
    <w:name w:val="Hyperlink"/>
    <w:basedOn w:val="DefaultParagraphFont"/>
    <w:uiPriority w:val="99"/>
    <w:semiHidden/>
    <w:rsid w:val="00B1796D"/>
    <w:rPr>
      <w:rFonts w:cs="Times New Roman"/>
      <w:color w:val="0000FF"/>
      <w:u w:val="single"/>
    </w:rPr>
  </w:style>
  <w:style w:type="paragraph" w:styleId="BalloonText">
    <w:name w:val="Balloon Text"/>
    <w:basedOn w:val="Normal"/>
    <w:link w:val="BalloonTextChar"/>
    <w:uiPriority w:val="99"/>
    <w:semiHidden/>
    <w:rsid w:val="00B1796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796D"/>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rsid w:val="00B34A94"/>
    <w:pPr>
      <w:widowControl w:val="0"/>
    </w:pPr>
    <w:rPr>
      <w:rFonts w:ascii="Calibri" w:eastAsia="Calibri" w:hAnsi="Calibri"/>
      <w:b/>
      <w:bCs/>
      <w:lang w:val="en-US" w:eastAsia="en-US"/>
    </w:rPr>
  </w:style>
  <w:style w:type="character" w:customStyle="1" w:styleId="CommentSubjectChar">
    <w:name w:val="Comment Subject Char"/>
    <w:basedOn w:val="CommentTextChar"/>
    <w:link w:val="CommentSubject"/>
    <w:uiPriority w:val="99"/>
    <w:semiHidden/>
    <w:locked/>
    <w:rsid w:val="00B34A94"/>
    <w:rPr>
      <w:b/>
      <w:bCs/>
      <w:lang w:val="en-US"/>
    </w:rPr>
  </w:style>
  <w:style w:type="paragraph" w:customStyle="1" w:styleId="VZnadpis1">
    <w:name w:val="VZ_nadpis 1"/>
    <w:basedOn w:val="Normal"/>
    <w:uiPriority w:val="99"/>
    <w:rsid w:val="00487A4F"/>
    <w:pPr>
      <w:widowControl/>
      <w:numPr>
        <w:numId w:val="21"/>
      </w:numPr>
      <w:tabs>
        <w:tab w:val="left" w:pos="4140"/>
      </w:tabs>
      <w:spacing w:line="320" w:lineRule="atLeast"/>
      <w:jc w:val="both"/>
    </w:pPr>
    <w:rPr>
      <w:rFonts w:ascii="Times New Roman" w:eastAsia="Times New Roman" w:hAnsi="Times New Roman"/>
      <w:b/>
      <w:sz w:val="32"/>
      <w:szCs w:val="32"/>
      <w:lang w:val="cs-CZ" w:eastAsia="cs-CZ"/>
    </w:rPr>
  </w:style>
  <w:style w:type="paragraph" w:customStyle="1" w:styleId="VZpodnadpis">
    <w:name w:val="VZ_podnadpis"/>
    <w:basedOn w:val="Normal"/>
    <w:uiPriority w:val="99"/>
    <w:rsid w:val="00487A4F"/>
    <w:pPr>
      <w:widowControl/>
      <w:numPr>
        <w:ilvl w:val="1"/>
        <w:numId w:val="21"/>
      </w:numPr>
      <w:autoSpaceDE w:val="0"/>
      <w:autoSpaceDN w:val="0"/>
      <w:adjustRightInd w:val="0"/>
      <w:spacing w:line="320" w:lineRule="atLeast"/>
    </w:pPr>
    <w:rPr>
      <w:rFonts w:ascii="Times New Roman" w:eastAsia="Times New Roman" w:hAnsi="Times New Roman"/>
      <w:sz w:val="24"/>
      <w:szCs w:val="24"/>
      <w:lang w:val="cs-CZ" w:eastAsia="cs-CZ"/>
    </w:rPr>
  </w:style>
  <w:style w:type="paragraph" w:customStyle="1" w:styleId="Smlouva-slo">
    <w:name w:val="Smlouva-číslo"/>
    <w:basedOn w:val="Normal"/>
    <w:uiPriority w:val="99"/>
    <w:rsid w:val="00767666"/>
    <w:pPr>
      <w:snapToGrid w:val="0"/>
      <w:spacing w:before="120" w:line="240" w:lineRule="atLeast"/>
      <w:jc w:val="both"/>
    </w:pPr>
    <w:rPr>
      <w:rFonts w:ascii="Times New Roman" w:eastAsia="Times New Roman" w:hAnsi="Times New Roman"/>
      <w:sz w:val="24"/>
      <w:szCs w:val="20"/>
      <w:lang w:val="cs-CZ" w:eastAsia="cs-CZ"/>
    </w:rPr>
  </w:style>
</w:styles>
</file>

<file path=word/webSettings.xml><?xml version="1.0" encoding="utf-8"?>
<w:webSettings xmlns:r="http://schemas.openxmlformats.org/officeDocument/2006/relationships" xmlns:w="http://schemas.openxmlformats.org/wordprocessingml/2006/main">
  <w:divs>
    <w:div w:id="1311668986">
      <w:marLeft w:val="0"/>
      <w:marRight w:val="0"/>
      <w:marTop w:val="0"/>
      <w:marBottom w:val="0"/>
      <w:divBdr>
        <w:top w:val="none" w:sz="0" w:space="0" w:color="auto"/>
        <w:left w:val="none" w:sz="0" w:space="0" w:color="auto"/>
        <w:bottom w:val="none" w:sz="0" w:space="0" w:color="auto"/>
        <w:right w:val="none" w:sz="0" w:space="0" w:color="auto"/>
      </w:divBdr>
    </w:div>
    <w:div w:id="13116689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17</Pages>
  <Words>4878</Words>
  <Characters>28785</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Kocourková</dc:creator>
  <cp:keywords/>
  <dc:description/>
  <cp:lastModifiedBy>Beránek</cp:lastModifiedBy>
  <cp:revision>23</cp:revision>
  <cp:lastPrinted>2014-09-12T08:56:00Z</cp:lastPrinted>
  <dcterms:created xsi:type="dcterms:W3CDTF">2014-09-24T16:57:00Z</dcterms:created>
  <dcterms:modified xsi:type="dcterms:W3CDTF">2014-09-24T20:53:00Z</dcterms:modified>
</cp:coreProperties>
</file>