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F0C06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5FD1D38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A56BB6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7C60DC0C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Jednotný informační systém práce a sociálních věcí – </w:t>
      </w:r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Integrovaná podpůrná a provozní data</w:t>
      </w:r>
    </w:p>
    <w:p w14:paraId="2AE6B2F2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14:paraId="6F6BA7AE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00CC024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5433D75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3D99353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2CF5CC1E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6CA46320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97BC6B8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E06F4E0" wp14:editId="5BED045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838A0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D536B9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4533E0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880233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6D381B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B24450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9795843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F3BF50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34F77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D05B6D8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175D7">
        <w:rPr>
          <w:rFonts w:ascii="Arial" w:hAnsi="Arial" w:cs="Arial"/>
          <w:b/>
          <w:sz w:val="26"/>
          <w:szCs w:val="26"/>
          <w:lang w:eastAsia="en-US" w:bidi="en-US"/>
        </w:rPr>
        <w:t>XIII</w:t>
      </w:r>
    </w:p>
    <w:p w14:paraId="2F443B8F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7ADB48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DF3F8F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3A1CAC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50EC3776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A175D7">
        <w:rPr>
          <w:rFonts w:ascii="Arial" w:hAnsi="Arial" w:cs="Arial"/>
          <w:sz w:val="20"/>
          <w:szCs w:val="20"/>
          <w:lang w:eastAsia="en-US" w:bidi="en-US"/>
        </w:rPr>
        <w:t>25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1118928C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76BAAED1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2D17D56" w14:textId="77777777" w:rsidR="00A175D7" w:rsidRPr="00336BEF" w:rsidRDefault="00A175D7" w:rsidP="00A175D7">
      <w:pPr>
        <w:pStyle w:val="Odstavecseseznamem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36BEF">
        <w:rPr>
          <w:rFonts w:ascii="Arial" w:hAnsi="Arial" w:cs="Arial"/>
          <w:b/>
          <w:color w:val="000000"/>
          <w:sz w:val="20"/>
          <w:szCs w:val="20"/>
        </w:rPr>
        <w:t>Úvod k dotazům 1-9:</w:t>
      </w:r>
    </w:p>
    <w:p w14:paraId="69C23E5B" w14:textId="77777777" w:rsidR="00A175D7" w:rsidRPr="00336BEF" w:rsidRDefault="00A175D7" w:rsidP="00A175D7">
      <w:pPr>
        <w:pStyle w:val="Odstavecseseznamem"/>
        <w:spacing w:before="120" w:after="120" w:line="320" w:lineRule="atLeast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336BEF">
        <w:rPr>
          <w:rFonts w:ascii="Arial" w:hAnsi="Arial" w:cs="Arial"/>
          <w:color w:val="000000"/>
          <w:sz w:val="20"/>
          <w:szCs w:val="20"/>
        </w:rPr>
        <w:t>V návaznosti na odpovědi Zadavatele v Dodatečných informacích č.I, dotazy č.17 a č.18, a na odpověď v Dodatečných informacích č.V, dotaz č.19, kdy Zadavatel uvedl „</w:t>
      </w:r>
      <w:r w:rsidRPr="00336BEF">
        <w:rPr>
          <w:rFonts w:ascii="Arial" w:hAnsi="Arial" w:cs="Arial"/>
          <w:i/>
          <w:color w:val="000000"/>
          <w:sz w:val="20"/>
          <w:szCs w:val="20"/>
        </w:rPr>
        <w:t xml:space="preserve">Zadavatel vychází z předpokladu, že kvalifikovaný Uchazeč je dostatečně seznámen s klíčovými informačními systémy veřejné správy a disponuje dostatečnou kvalifikací pro odhad pracnosti implementace rozhraní k takovým systémům.  Pro potřeby odhadu pracnosti může Uchazeč vycházet z ekvivalentu pracnosti napojení na základní registry (ROB, ROS, RÚIAN, RPP). Vlastní detailní analýza a návrh rozhraní bude předmětem Návrhu realizace této veřejné zakázky.“, </w:t>
      </w:r>
      <w:r w:rsidRPr="00336BEF">
        <w:rPr>
          <w:rFonts w:ascii="Arial" w:hAnsi="Arial" w:cs="Arial"/>
          <w:color w:val="000000"/>
          <w:sz w:val="20"/>
          <w:szCs w:val="20"/>
        </w:rPr>
        <w:t>uchazeč předkládá detailní dotazy č.1 – 9.</w:t>
      </w:r>
    </w:p>
    <w:p w14:paraId="5BDF1B79" w14:textId="77777777" w:rsidR="00A175D7" w:rsidRPr="00336BEF" w:rsidRDefault="00A175D7" w:rsidP="00A175D7">
      <w:pPr>
        <w:pStyle w:val="Odstavecseseznamem"/>
        <w:spacing w:before="120" w:after="120" w:line="320" w:lineRule="atLeast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336BEF">
        <w:rPr>
          <w:rFonts w:ascii="Arial" w:hAnsi="Arial" w:cs="Arial"/>
          <w:color w:val="000000"/>
          <w:sz w:val="20"/>
          <w:szCs w:val="20"/>
        </w:rPr>
        <w:t>Uchazeč je obeznámen s klíčovými IS veřejné správy, realizoval i napojení na ISZR, přesto některé požadavky Zadavatele nejsou ani s těmito znalostmi kvantifikovatelné:</w:t>
      </w:r>
    </w:p>
    <w:p w14:paraId="192DD8CF" w14:textId="77777777" w:rsidR="00A175D7" w:rsidRPr="00336BEF" w:rsidRDefault="00A175D7" w:rsidP="00A175D7">
      <w:pPr>
        <w:pStyle w:val="Odstavecseseznamem"/>
        <w:numPr>
          <w:ilvl w:val="0"/>
          <w:numId w:val="33"/>
        </w:numPr>
        <w:spacing w:before="120" w:after="120" w:line="320" w:lineRule="atLeast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36BEF">
        <w:rPr>
          <w:rFonts w:ascii="Arial" w:hAnsi="Arial" w:cs="Arial"/>
          <w:b/>
          <w:sz w:val="20"/>
          <w:szCs w:val="20"/>
        </w:rPr>
        <w:t>řada systémů, se kterými má plnění uchazeče komunikovat, nepatří mezi IS obecné povahy</w:t>
      </w:r>
      <w:r w:rsidRPr="00336BEF">
        <w:rPr>
          <w:rFonts w:ascii="Arial" w:hAnsi="Arial" w:cs="Arial"/>
          <w:sz w:val="20"/>
          <w:szCs w:val="20"/>
        </w:rPr>
        <w:t>, pro některé z nich dokonce není veřejně známo ani komunikační rozhraní, případně není veřejně známo, zda poskytuje služby, které jsou nezbytné pro realizaci požadavků Zadavatele</w:t>
      </w:r>
    </w:p>
    <w:p w14:paraId="0EE34D9A" w14:textId="77777777" w:rsidR="00A175D7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36BEF">
        <w:rPr>
          <w:rFonts w:ascii="Arial" w:hAnsi="Arial" w:cs="Arial"/>
          <w:sz w:val="20"/>
          <w:szCs w:val="20"/>
        </w:rPr>
        <w:t>V některých případech IS dokonce pravděpodobně ještě ani neexistují nebo není požadována komunikace s konkrétním IS, ale je uveden pouze úřad/OVM</w:t>
      </w:r>
    </w:p>
    <w:p w14:paraId="39642781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524C453F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POD0200, Integrace na Registr poskytovatelů sociálních služeb</w:t>
      </w:r>
      <w:r w:rsidRPr="00A175D7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5309635E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jaká konkrétní data/služby mají být obsahem tohoto rozhraní?</w:t>
      </w:r>
    </w:p>
    <w:p w14:paraId="2A35F30D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POD0324, Rozhraní na MZČR (registr lékařů)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72BA14C2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jaká konkrétní data/služby mají být obsahem tohoto rozhraní?</w:t>
      </w:r>
    </w:p>
    <w:p w14:paraId="67BB4AEA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POD0325, Rozhraní na NÚV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1735D757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jaká konkrétní data/služby mají být obsahem tohoto rozhraní?</w:t>
      </w:r>
    </w:p>
    <w:p w14:paraId="0792E067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POD0326, Rozhraní na Registr pojištěnců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28B780F3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jaká konkrétní data/služby mají být obsahem tohoto rozhraní?</w:t>
      </w:r>
    </w:p>
    <w:p w14:paraId="22DAA03A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 xml:space="preserve">POD0337, Rozhraní na NSP (Národní soustava povolání) </w:t>
      </w:r>
    </w:p>
    <w:p w14:paraId="3841A285" w14:textId="77777777" w:rsidR="00A26581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jaká konkrétní data/služby mají být obsahem tohoto rozhraní?</w:t>
      </w:r>
    </w:p>
    <w:p w14:paraId="49048CCD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6044300" w14:textId="18F7126A" w:rsidR="005E6006" w:rsidRPr="005E6006" w:rsidRDefault="005E6006" w:rsidP="005E60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Zadavatel trvá </w:t>
      </w:r>
      <w:r w:rsidR="00A36D38">
        <w:rPr>
          <w:rFonts w:ascii="Arial" w:hAnsi="Arial" w:cs="Arial"/>
          <w:sz w:val="20"/>
          <w:szCs w:val="20"/>
          <w:lang w:eastAsia="en-US" w:bidi="en-US"/>
        </w:rPr>
        <w:t xml:space="preserve">na požadavcích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v nezměněné podobě, neboť zmiňovaná rozhraní a možnost jejich využívání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rámci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systému IS</w:t>
      </w: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 IPPD je záměrem </w:t>
      </w:r>
      <w:r w:rsidR="00A36D38">
        <w:rPr>
          <w:rFonts w:ascii="Arial" w:hAnsi="Arial" w:cs="Arial"/>
          <w:sz w:val="20"/>
          <w:szCs w:val="20"/>
          <w:lang w:eastAsia="en-US" w:bidi="en-US"/>
        </w:rPr>
        <w:t>Zadavatele</w:t>
      </w: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. Je právě na Uchazeči, aby tyto </w:t>
      </w:r>
      <w:r w:rsidR="00A36D38">
        <w:rPr>
          <w:rFonts w:ascii="Arial" w:hAnsi="Arial" w:cs="Arial"/>
          <w:sz w:val="20"/>
          <w:szCs w:val="20"/>
          <w:lang w:eastAsia="en-US" w:bidi="en-US"/>
        </w:rPr>
        <w:t xml:space="preserve">požadavky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analyzoval, navrhl a implementoval ve svém řešení.</w:t>
      </w:r>
      <w:r w:rsidR="00A36D3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Uchazeč svoji odbornost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nabídce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prokáže právě tím, že je schopen se takového úkolu zhostit a nabídku ocenit tak, aby si zajistil dostatek zdrojů pro jeho realizaci.</w:t>
      </w:r>
      <w:r w:rsidR="00BA6130">
        <w:rPr>
          <w:rFonts w:ascii="Arial" w:hAnsi="Arial" w:cs="Arial"/>
          <w:sz w:val="20"/>
          <w:szCs w:val="20"/>
          <w:lang w:eastAsia="en-US" w:bidi="en-US"/>
        </w:rPr>
        <w:t xml:space="preserve"> Z technologického pohledu Zadavatel předpokládá využití </w:t>
      </w:r>
      <w:r w:rsidR="00BA6130">
        <w:rPr>
          <w:rFonts w:ascii="Arial" w:hAnsi="Arial" w:cs="Arial"/>
          <w:sz w:val="20"/>
          <w:szCs w:val="20"/>
          <w:lang w:eastAsia="en-US" w:bidi="en-US"/>
        </w:rPr>
        <w:lastRenderedPageBreak/>
        <w:t>standardních protokolů na bázi webových služeb, případně dávkových přenosů pomocí běžných protokolů pro přenos souborů (např. FTP, HTTP, HTTPS apod.)</w:t>
      </w:r>
    </w:p>
    <w:p w14:paraId="537019FE" w14:textId="4FFB9E49" w:rsidR="005E6006" w:rsidRPr="005E6006" w:rsidRDefault="005E6006" w:rsidP="005E60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Uchazeč ve své nabídce </w:t>
      </w:r>
      <w:r w:rsidR="00BA6130">
        <w:rPr>
          <w:rFonts w:ascii="Arial" w:hAnsi="Arial" w:cs="Arial"/>
          <w:sz w:val="20"/>
          <w:szCs w:val="20"/>
          <w:lang w:eastAsia="en-US" w:bidi="en-US"/>
        </w:rPr>
        <w:t>musí</w:t>
      </w: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385521">
        <w:rPr>
          <w:rFonts w:ascii="Arial" w:hAnsi="Arial" w:cs="Arial"/>
          <w:sz w:val="20"/>
          <w:szCs w:val="20"/>
          <w:lang w:eastAsia="en-US" w:bidi="en-US"/>
        </w:rPr>
        <w:t xml:space="preserve">popsat způsob splnění </w:t>
      </w:r>
      <w:r w:rsidR="00BA6130">
        <w:rPr>
          <w:rFonts w:ascii="Arial" w:hAnsi="Arial" w:cs="Arial"/>
          <w:sz w:val="20"/>
          <w:szCs w:val="20"/>
          <w:lang w:eastAsia="en-US" w:bidi="en-US"/>
        </w:rPr>
        <w:t xml:space="preserve">požadavků Zadavatele návrhem technického řešení komunikace a rozhraní.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 xml:space="preserve">Dále v popisu </w:t>
      </w:r>
      <w:r w:rsidR="00385521">
        <w:rPr>
          <w:rFonts w:ascii="Arial" w:hAnsi="Arial" w:cs="Arial"/>
          <w:sz w:val="20"/>
          <w:szCs w:val="20"/>
          <w:lang w:eastAsia="en-US" w:bidi="en-US"/>
        </w:rPr>
        <w:t>upřesní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385521">
        <w:rPr>
          <w:rFonts w:ascii="Arial" w:hAnsi="Arial" w:cs="Arial"/>
          <w:sz w:val="20"/>
          <w:szCs w:val="20"/>
          <w:lang w:eastAsia="en-US" w:bidi="en-US"/>
        </w:rPr>
        <w:t xml:space="preserve">nezbytnou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součinnost Zadavatele pro naplnění požadavků ve svém řešení.</w:t>
      </w:r>
    </w:p>
    <w:p w14:paraId="15A38372" w14:textId="77777777"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CF65C98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524B0531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POD0289, Integrace na Insolvenční rejstřík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2312F7B4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nabízí IR opravdu služby umožňující realizovat požadavek zadavatele?</w:t>
      </w:r>
    </w:p>
    <w:p w14:paraId="29B57222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POD0290, Integrace na INFOSOUD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30E84F9B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nabízí INFOSOUD služby umožňující realizovat požadavek zadavatele?</w:t>
      </w:r>
    </w:p>
    <w:p w14:paraId="5B42AB33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POD0292, Integrace Centrální registr vozidel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27AE9EB8" w14:textId="77777777" w:rsidR="00A26581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nabízí CRV služby umožňující realizovat požadavek zadavatele?</w:t>
      </w:r>
    </w:p>
    <w:p w14:paraId="710BAE7D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831F3B5" w14:textId="68998F5E" w:rsidR="00074B09" w:rsidRPr="00040199" w:rsidRDefault="0038552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splnění těchto požadavků je realizovatelné a na jejich </w:t>
      </w:r>
      <w:r w:rsidR="00686110">
        <w:rPr>
          <w:rFonts w:ascii="Arial" w:hAnsi="Arial" w:cs="Arial"/>
          <w:sz w:val="20"/>
          <w:szCs w:val="20"/>
          <w:lang w:eastAsia="en-US" w:bidi="en-US"/>
        </w:rPr>
        <w:t>splnění trvá, přičemž konkrétní způsob provedení bude předmětem Návrhu realizace této veřejné zakázky.</w:t>
      </w:r>
    </w:p>
    <w:p w14:paraId="5F5F6229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9459EF3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2EEFCB3C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POD0322, Rozhraní na Katastr nemovitostí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40549969" w14:textId="77777777" w:rsidR="00A26581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sz w:val="20"/>
          <w:szCs w:val="20"/>
          <w:lang w:eastAsia="en-US" w:bidi="en-US"/>
        </w:rPr>
        <w:tab/>
        <w:t>KN (ČÚZK) poskytuje velkou škálu různých dat prostřednictvím různých služeb – jaká konkrétní data/služby mají být obsahem tohoto rozhraní?</w:t>
      </w:r>
    </w:p>
    <w:p w14:paraId="088E181B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36B5702" w14:textId="77777777" w:rsidR="00764593" w:rsidRPr="00040199" w:rsidRDefault="00764593" w:rsidP="0076459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Viz odpověď na dotaz č. 1 tohoto dokumentu.</w:t>
      </w:r>
    </w:p>
    <w:p w14:paraId="73E41C49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11DFF6E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14:paraId="46DCC972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POD0199, Integrace na Informační systém MFČR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1F28F3E1" w14:textId="77777777" w:rsidR="00A26581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>seznam IS MFČR je velmi rozsáhlý, o které IS a která data/informace/rozhraní se konkrétně jedná?</w:t>
      </w:r>
    </w:p>
    <w:p w14:paraId="0120D3F0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5B17BA8" w14:textId="77777777" w:rsidR="00764593" w:rsidRPr="00040199" w:rsidRDefault="00764593" w:rsidP="0076459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Viz odpověď na dotaz č. 1 tohoto dokumentu.</w:t>
      </w:r>
    </w:p>
    <w:p w14:paraId="3DE237DC" w14:textId="77777777" w:rsidR="00DF7A7E" w:rsidRDefault="00DF7A7E" w:rsidP="00DF2FD1">
      <w:pPr>
        <w:rPr>
          <w:rFonts w:ascii="Arial" w:hAnsi="Arial" w:cs="Arial"/>
          <w:sz w:val="20"/>
          <w:szCs w:val="20"/>
        </w:rPr>
      </w:pPr>
    </w:p>
    <w:p w14:paraId="2A85B563" w14:textId="77777777" w:rsidR="00DF7A7E" w:rsidRPr="00704FEB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04FEB">
        <w:rPr>
          <w:rFonts w:ascii="Arial" w:hAnsi="Arial" w:cs="Arial"/>
          <w:b/>
          <w:sz w:val="20"/>
          <w:szCs w:val="20"/>
        </w:rPr>
        <w:t>Dotaz č. 5:</w:t>
      </w:r>
    </w:p>
    <w:p w14:paraId="668C4EDC" w14:textId="77777777" w:rsidR="00A175D7" w:rsidRPr="00704FEB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704FEB">
        <w:rPr>
          <w:rFonts w:ascii="Arial" w:hAnsi="Arial" w:cs="Arial"/>
          <w:b/>
          <w:sz w:val="20"/>
          <w:szCs w:val="20"/>
          <w:lang w:eastAsia="en-US" w:bidi="en-US"/>
        </w:rPr>
        <w:t>POD0280, Plnění z agendových informačních systémů</w:t>
      </w:r>
    </w:p>
    <w:p w14:paraId="2FBA3B18" w14:textId="77777777" w:rsidR="00A175D7" w:rsidRPr="00704FEB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704FEB">
        <w:rPr>
          <w:rFonts w:ascii="Arial" w:hAnsi="Arial" w:cs="Arial"/>
          <w:b/>
          <w:sz w:val="20"/>
          <w:szCs w:val="20"/>
          <w:lang w:eastAsia="en-US" w:bidi="en-US"/>
        </w:rPr>
        <w:t>POD0284, Informace v agendovém systému</w:t>
      </w:r>
      <w:r w:rsidRPr="00704FEB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1679D426" w14:textId="77777777" w:rsidR="00DF7A7E" w:rsidRPr="00704FEB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04FEB">
        <w:rPr>
          <w:rFonts w:ascii="Arial" w:hAnsi="Arial" w:cs="Arial"/>
          <w:b/>
          <w:sz w:val="20"/>
          <w:szCs w:val="20"/>
          <w:lang w:eastAsia="en-US" w:bidi="en-US"/>
        </w:rPr>
        <w:lastRenderedPageBreak/>
        <w:t>…</w:t>
      </w:r>
      <w:r w:rsidRPr="00704FEB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704FEB">
        <w:rPr>
          <w:rFonts w:ascii="Arial" w:hAnsi="Arial" w:cs="Arial"/>
          <w:sz w:val="20"/>
          <w:szCs w:val="20"/>
          <w:lang w:eastAsia="en-US" w:bidi="en-US"/>
        </w:rPr>
        <w:t>AIS je každý IS realizovaný dle konkrétní agendy definované v zákon  - o jaké konkrétní AIS se jedná v tomto případě?</w:t>
      </w:r>
    </w:p>
    <w:p w14:paraId="5ACC73C5" w14:textId="77777777" w:rsidR="00DF7A7E" w:rsidRPr="00704FEB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04FE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971CBF9" w14:textId="1E7C94F1" w:rsidR="00704FEB" w:rsidRDefault="00704FEB" w:rsidP="00704FEB">
      <w:pPr>
        <w:rPr>
          <w:rFonts w:ascii="Arial" w:hAnsi="Arial" w:cs="Arial"/>
          <w:sz w:val="20"/>
          <w:szCs w:val="20"/>
          <w:lang w:eastAsia="en-US" w:bidi="en-US"/>
        </w:rPr>
      </w:pPr>
      <w:r w:rsidRPr="00704FEB">
        <w:rPr>
          <w:rFonts w:ascii="Arial" w:hAnsi="Arial" w:cs="Arial"/>
          <w:sz w:val="20"/>
          <w:szCs w:val="20"/>
          <w:lang w:eastAsia="en-US" w:bidi="en-US"/>
        </w:rPr>
        <w:t>V kontextu požadavků jde o vazbu s IS v rámci Jednotného informačního systému práce a sociálních věcí</w:t>
      </w:r>
      <w:r>
        <w:rPr>
          <w:rFonts w:ascii="Arial" w:hAnsi="Arial" w:cs="Arial"/>
          <w:sz w:val="20"/>
          <w:szCs w:val="20"/>
          <w:lang w:eastAsia="en-US" w:bidi="en-US"/>
        </w:rPr>
        <w:t>, což vyplývá i z logického zařazení těchto požadavků (</w:t>
      </w:r>
      <w:r w:rsidRPr="00704FEB">
        <w:rPr>
          <w:rFonts w:ascii="Arial" w:hAnsi="Arial" w:cs="Arial"/>
          <w:sz w:val="20"/>
          <w:szCs w:val="20"/>
          <w:lang w:eastAsia="en-US" w:bidi="en-US"/>
        </w:rPr>
        <w:t>2.2.2.4.3.3</w:t>
      </w:r>
      <w:r w:rsidRPr="00704FEB">
        <w:rPr>
          <w:rFonts w:ascii="Arial" w:hAnsi="Arial" w:cs="Arial"/>
          <w:sz w:val="20"/>
          <w:szCs w:val="20"/>
          <w:lang w:eastAsia="en-US" w:bidi="en-US"/>
        </w:rPr>
        <w:tab/>
        <w:t>Správa pohledávek</w:t>
      </w:r>
      <w:r>
        <w:rPr>
          <w:rFonts w:ascii="Arial" w:hAnsi="Arial" w:cs="Arial"/>
          <w:sz w:val="20"/>
          <w:szCs w:val="20"/>
          <w:lang w:eastAsia="en-US" w:bidi="en-US"/>
        </w:rPr>
        <w:t>).</w:t>
      </w:r>
    </w:p>
    <w:p w14:paraId="3A33B6D6" w14:textId="77777777" w:rsidR="00686110" w:rsidRDefault="00686110" w:rsidP="006861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2C8AE203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670D4D74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POD0288, Integrace na Celní úřad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0461361C" w14:textId="77777777" w:rsidR="00DF7A7E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>které IS a o která data/ informace/ rozhraní se konkrétně jedná?</w:t>
      </w:r>
    </w:p>
    <w:p w14:paraId="206570EB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30F9A3" w14:textId="77777777" w:rsidR="00764593" w:rsidRPr="00040199" w:rsidRDefault="00764593" w:rsidP="0076459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Viz odpověď na dotaz č. 1 tohoto dokumentu.</w:t>
      </w:r>
    </w:p>
    <w:p w14:paraId="7DD10F8A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584E2B39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49DD20EB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POD0291, Integrace na ČSSZ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4344B0D6" w14:textId="77777777" w:rsidR="00DF7A7E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>seznam IS ČSSZ je velmi rozsáhlý, o které IS a která data/informace/rozhraní se konkrétně jedná?</w:t>
      </w:r>
    </w:p>
    <w:p w14:paraId="3D40D6F0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A830A37" w14:textId="77777777" w:rsidR="00764593" w:rsidRPr="00040199" w:rsidRDefault="00764593" w:rsidP="0076459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Viz odpověď na dotaz č. 1 tohoto dokumentu.</w:t>
      </w:r>
    </w:p>
    <w:p w14:paraId="5F518103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54CF3D56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2D70DFA4" w14:textId="77777777" w:rsidR="00A175D7" w:rsidRP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POD0294, Integrace na všechny oblasti, v nichž vznikají pohledávky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</w:p>
    <w:p w14:paraId="5E40506C" w14:textId="77777777" w:rsidR="00DF7A7E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175D7">
        <w:rPr>
          <w:rFonts w:ascii="Arial" w:hAnsi="Arial" w:cs="Arial"/>
          <w:b/>
          <w:sz w:val="20"/>
          <w:szCs w:val="20"/>
          <w:lang w:eastAsia="en-US" w:bidi="en-US"/>
        </w:rPr>
        <w:t>…</w:t>
      </w:r>
      <w:r w:rsidRPr="00A175D7">
        <w:rPr>
          <w:rFonts w:ascii="Arial" w:hAnsi="Arial" w:cs="Arial"/>
          <w:b/>
          <w:sz w:val="20"/>
          <w:szCs w:val="20"/>
          <w:lang w:eastAsia="en-US" w:bidi="en-US"/>
        </w:rPr>
        <w:tab/>
      </w:r>
      <w:r w:rsidRPr="00A175D7">
        <w:rPr>
          <w:rFonts w:ascii="Arial" w:hAnsi="Arial" w:cs="Arial"/>
          <w:sz w:val="20"/>
          <w:szCs w:val="20"/>
          <w:lang w:eastAsia="en-US" w:bidi="en-US"/>
        </w:rPr>
        <w:t>o které IS se konkrétně jedná?</w:t>
      </w:r>
    </w:p>
    <w:p w14:paraId="645A21C3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CC3E891" w14:textId="706F82FC" w:rsidR="00DF7A7E" w:rsidRDefault="00A354D3" w:rsidP="00A354D3">
      <w:pPr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Jde o požadavek interní integraci s IS v rámci Jednotného </w:t>
      </w:r>
      <w:r w:rsidRPr="00A354D3">
        <w:rPr>
          <w:rFonts w:ascii="Arial" w:hAnsi="Arial" w:cs="Arial"/>
          <w:sz w:val="20"/>
          <w:szCs w:val="20"/>
          <w:lang w:eastAsia="en-US" w:bidi="en-US"/>
        </w:rPr>
        <w:t>informační</w:t>
      </w:r>
      <w:r>
        <w:rPr>
          <w:rFonts w:ascii="Arial" w:hAnsi="Arial" w:cs="Arial"/>
          <w:sz w:val="20"/>
          <w:szCs w:val="20"/>
          <w:lang w:eastAsia="en-US" w:bidi="en-US"/>
        </w:rPr>
        <w:t>ho</w:t>
      </w:r>
      <w:r w:rsidRPr="00A354D3">
        <w:rPr>
          <w:rFonts w:ascii="Arial" w:hAnsi="Arial" w:cs="Arial"/>
          <w:sz w:val="20"/>
          <w:szCs w:val="20"/>
          <w:lang w:eastAsia="en-US" w:bidi="en-US"/>
        </w:rPr>
        <w:t xml:space="preserve"> systém</w:t>
      </w:r>
      <w:r>
        <w:rPr>
          <w:rFonts w:ascii="Arial" w:hAnsi="Arial" w:cs="Arial"/>
          <w:sz w:val="20"/>
          <w:szCs w:val="20"/>
          <w:lang w:eastAsia="en-US" w:bidi="en-US"/>
        </w:rPr>
        <w:t>u</w:t>
      </w:r>
      <w:r w:rsidRPr="00A354D3">
        <w:rPr>
          <w:rFonts w:ascii="Arial" w:hAnsi="Arial" w:cs="Arial"/>
          <w:sz w:val="20"/>
          <w:szCs w:val="20"/>
          <w:lang w:eastAsia="en-US" w:bidi="en-US"/>
        </w:rPr>
        <w:t xml:space="preserve"> práce a sociálních věcí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52BC0DF2" w14:textId="77777777" w:rsidR="00A354D3" w:rsidRDefault="00A354D3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42BDE2E2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09B5DAA3" w14:textId="77777777" w:rsidR="00A175D7" w:rsidRPr="00336BEF" w:rsidRDefault="00A175D7" w:rsidP="00A175D7">
      <w:pPr>
        <w:jc w:val="both"/>
        <w:rPr>
          <w:rFonts w:ascii="Arial" w:hAnsi="Arial" w:cs="Arial"/>
          <w:b/>
          <w:sz w:val="20"/>
          <w:szCs w:val="20"/>
        </w:rPr>
      </w:pPr>
      <w:r w:rsidRPr="00336BEF">
        <w:rPr>
          <w:rFonts w:ascii="Arial" w:hAnsi="Arial" w:cs="Arial"/>
          <w:b/>
          <w:sz w:val="20"/>
          <w:szCs w:val="20"/>
        </w:rPr>
        <w:t>POD0303, Referenční rozhraní</w:t>
      </w:r>
      <w:r w:rsidRPr="00336BEF">
        <w:rPr>
          <w:rFonts w:ascii="Arial" w:hAnsi="Arial" w:cs="Arial"/>
          <w:b/>
          <w:sz w:val="20"/>
          <w:szCs w:val="20"/>
        </w:rPr>
        <w:tab/>
      </w:r>
      <w:r w:rsidRPr="00336BEF">
        <w:rPr>
          <w:rFonts w:ascii="Arial" w:hAnsi="Arial" w:cs="Arial"/>
          <w:b/>
          <w:sz w:val="20"/>
          <w:szCs w:val="20"/>
        </w:rPr>
        <w:tab/>
      </w:r>
      <w:r w:rsidRPr="00336BEF">
        <w:rPr>
          <w:rFonts w:ascii="Arial" w:hAnsi="Arial" w:cs="Arial"/>
          <w:b/>
          <w:sz w:val="20"/>
          <w:szCs w:val="20"/>
        </w:rPr>
        <w:tab/>
      </w:r>
      <w:r w:rsidRPr="00336BEF">
        <w:rPr>
          <w:rFonts w:ascii="Arial" w:hAnsi="Arial" w:cs="Arial"/>
          <w:b/>
          <w:sz w:val="20"/>
          <w:szCs w:val="20"/>
        </w:rPr>
        <w:tab/>
      </w:r>
    </w:p>
    <w:p w14:paraId="20914D39" w14:textId="77777777" w:rsidR="00DF7A7E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36BEF">
        <w:rPr>
          <w:rFonts w:ascii="Arial" w:hAnsi="Arial" w:cs="Arial"/>
          <w:b/>
          <w:sz w:val="20"/>
          <w:szCs w:val="20"/>
        </w:rPr>
        <w:t>…</w:t>
      </w:r>
      <w:r w:rsidRPr="00336BEF">
        <w:rPr>
          <w:rFonts w:ascii="Arial" w:hAnsi="Arial" w:cs="Arial"/>
          <w:b/>
          <w:sz w:val="20"/>
          <w:szCs w:val="20"/>
        </w:rPr>
        <w:tab/>
      </w:r>
      <w:r w:rsidRPr="00336BEF">
        <w:rPr>
          <w:rFonts w:ascii="Arial" w:hAnsi="Arial" w:cs="Arial"/>
          <w:sz w:val="20"/>
          <w:szCs w:val="20"/>
        </w:rPr>
        <w:t>IS OVM je dle evidence v SZR více jak 6.000</w:t>
      </w:r>
      <w:r w:rsidRPr="00336BEF">
        <w:rPr>
          <w:rFonts w:ascii="Arial" w:hAnsi="Arial" w:cs="Arial"/>
          <w:sz w:val="20"/>
          <w:szCs w:val="20"/>
          <w:lang w:val="en-US"/>
        </w:rPr>
        <w:t xml:space="preserve">; </w:t>
      </w:r>
      <w:r w:rsidRPr="00336BEF">
        <w:rPr>
          <w:rFonts w:ascii="Arial" w:hAnsi="Arial" w:cs="Arial"/>
          <w:sz w:val="20"/>
          <w:szCs w:val="20"/>
        </w:rPr>
        <w:t>zcela jistě není předpokládána integrace se všemi těmito IS -</w:t>
      </w:r>
      <w:r w:rsidRPr="00336BEF">
        <w:rPr>
          <w:rFonts w:ascii="Arial" w:hAnsi="Arial" w:cs="Arial"/>
          <w:b/>
          <w:sz w:val="20"/>
          <w:szCs w:val="20"/>
        </w:rPr>
        <w:t xml:space="preserve"> j</w:t>
      </w:r>
      <w:r w:rsidRPr="00336BEF">
        <w:rPr>
          <w:rFonts w:ascii="Arial" w:hAnsi="Arial" w:cs="Arial"/>
          <w:sz w:val="20"/>
          <w:szCs w:val="20"/>
        </w:rPr>
        <w:t>aká data a prostřednictvím jakých služeb mají být ostatním OVM poskytována a na základě jakých právních norem?</w:t>
      </w:r>
    </w:p>
    <w:p w14:paraId="014C4B6B" w14:textId="77777777" w:rsidR="00A175D7" w:rsidRPr="00336BEF" w:rsidRDefault="00A175D7" w:rsidP="00A175D7">
      <w:pPr>
        <w:spacing w:before="120" w:after="120" w:line="320" w:lineRule="atLeast"/>
        <w:ind w:right="686"/>
        <w:jc w:val="both"/>
        <w:rPr>
          <w:rFonts w:ascii="Arial" w:hAnsi="Arial" w:cs="Arial"/>
          <w:sz w:val="20"/>
          <w:szCs w:val="20"/>
        </w:rPr>
      </w:pPr>
      <w:r w:rsidRPr="00336BEF">
        <w:rPr>
          <w:rFonts w:ascii="Arial" w:hAnsi="Arial" w:cs="Arial"/>
          <w:sz w:val="20"/>
          <w:szCs w:val="20"/>
        </w:rPr>
        <w:t xml:space="preserve">I při znalosti </w:t>
      </w:r>
      <w:r w:rsidRPr="00336BEF">
        <w:rPr>
          <w:rFonts w:ascii="Arial" w:hAnsi="Arial" w:cs="Arial"/>
          <w:color w:val="000000"/>
          <w:sz w:val="20"/>
          <w:szCs w:val="20"/>
        </w:rPr>
        <w:t>klíčových IS veřejné správy a schopnosti odhadnout pracnost standardního komunikačního rozhraní s jedním takovým IS, není uchazeč bez znalosti minimálně počtu IS, pro které má být komunikační rozhraní vytvořeno, schopen odhadnout celkovou pracnost této významné části plnění VZ – tento počet, bohužel, ze Zadávací dokumentace nelze žádným způsobem odvodit.</w:t>
      </w:r>
    </w:p>
    <w:p w14:paraId="66F5F4D3" w14:textId="77777777" w:rsidR="00A175D7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36BEF">
        <w:rPr>
          <w:rFonts w:ascii="Arial" w:hAnsi="Arial" w:cs="Arial"/>
          <w:sz w:val="20"/>
          <w:szCs w:val="20"/>
        </w:rPr>
        <w:lastRenderedPageBreak/>
        <w:t>Protože Zadávací dokumentace není zejména v částech obsahující požadavky na komunikaci s externími systémy dostatečně přesná a detailní a nesplňuje požadavky Zákona o veřejných zakázkách z hlediska správnosti a úplnosti požadavků a technických podmínek vymezujících předmět veřejné zakázky</w:t>
      </w:r>
      <w:r w:rsidRPr="00336BEF">
        <w:rPr>
          <w:rFonts w:ascii="Arial" w:hAnsi="Arial" w:cs="Arial"/>
          <w:b/>
          <w:bCs/>
          <w:color w:val="424242"/>
          <w:sz w:val="20"/>
          <w:szCs w:val="20"/>
        </w:rPr>
        <w:t xml:space="preserve"> </w:t>
      </w:r>
      <w:r w:rsidRPr="00336BEF">
        <w:rPr>
          <w:rFonts w:ascii="Arial" w:hAnsi="Arial" w:cs="Arial"/>
          <w:sz w:val="20"/>
          <w:szCs w:val="20"/>
        </w:rPr>
        <w:t>v podrobnostech nezbytných pro zpracování nabídky, měl by Zadavatel, po doplnění chybějících informací a části zadání zvážit adekvátní posun termínu odevzdání nabídek a to minimálně o 14 kalendářních dnů.</w:t>
      </w:r>
    </w:p>
    <w:p w14:paraId="04BE4243" w14:textId="77777777" w:rsidR="00A175D7" w:rsidRPr="00040199" w:rsidRDefault="00A175D7" w:rsidP="00A175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200A9BB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768AFE5" w14:textId="7312B83C" w:rsidR="00764593" w:rsidRPr="00040199" w:rsidRDefault="00764593" w:rsidP="0076459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64593">
        <w:rPr>
          <w:rFonts w:ascii="Arial" w:hAnsi="Arial" w:cs="Arial"/>
          <w:sz w:val="20"/>
          <w:szCs w:val="20"/>
          <w:lang w:eastAsia="en-US" w:bidi="en-US"/>
        </w:rPr>
        <w:t>Požadavkem na propojení prostřednictvím Referenčního rozhraní se rozumí naplnění relevantních požadavků Vyhlášky č. 53/2007 Sb., o referenčním rozhraní. Tj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  <w:r w:rsidRPr="00764593">
        <w:rPr>
          <w:rFonts w:ascii="Arial" w:hAnsi="Arial" w:cs="Arial"/>
          <w:sz w:val="20"/>
          <w:szCs w:val="20"/>
          <w:lang w:eastAsia="en-US" w:bidi="en-US"/>
        </w:rPr>
        <w:t xml:space="preserve"> rozhodně n</w:t>
      </w:r>
      <w:r w:rsidR="001D50F4">
        <w:rPr>
          <w:rFonts w:ascii="Arial" w:hAnsi="Arial" w:cs="Arial"/>
          <w:sz w:val="20"/>
          <w:szCs w:val="20"/>
          <w:lang w:eastAsia="en-US" w:bidi="en-US"/>
        </w:rPr>
        <w:t>e</w:t>
      </w:r>
      <w:r w:rsidRPr="00764593">
        <w:rPr>
          <w:rFonts w:ascii="Arial" w:hAnsi="Arial" w:cs="Arial"/>
          <w:sz w:val="20"/>
          <w:szCs w:val="20"/>
          <w:lang w:eastAsia="en-US" w:bidi="en-US"/>
        </w:rPr>
        <w:t xml:space="preserve">znamená integraci se 6000 informačními systémy evidovanými v SZR jak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nesprávně </w:t>
      </w:r>
      <w:r w:rsidRPr="00764593">
        <w:rPr>
          <w:rFonts w:ascii="Arial" w:hAnsi="Arial" w:cs="Arial"/>
          <w:sz w:val="20"/>
          <w:szCs w:val="20"/>
          <w:lang w:eastAsia="en-US" w:bidi="en-US"/>
        </w:rPr>
        <w:t>uvádí Uchazeč.</w:t>
      </w:r>
      <w:r w:rsidR="00704FEB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25F6E89E" w14:textId="77777777" w:rsidR="00BA6130" w:rsidRPr="00040199" w:rsidRDefault="00BA6130" w:rsidP="00BA613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E6006">
        <w:rPr>
          <w:rFonts w:ascii="Arial" w:hAnsi="Arial" w:cs="Arial"/>
          <w:sz w:val="20"/>
          <w:szCs w:val="20"/>
          <w:lang w:eastAsia="en-US" w:bidi="en-US"/>
        </w:rPr>
        <w:t>S ohledem na fakt, že Zadavatel znění požadavků nemění, neshledává důvod k posunu termínu podání nabídky, neboť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se jedná o akt, jímž by Uchazeče zvýhodnil oproti Uchazečům, jenž na základě indikací plynoucích z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jejich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E6006">
        <w:rPr>
          <w:rFonts w:ascii="Arial" w:hAnsi="Arial" w:cs="Arial"/>
          <w:sz w:val="20"/>
          <w:szCs w:val="20"/>
          <w:lang w:eastAsia="en-US" w:bidi="en-US"/>
        </w:rPr>
        <w:t>dotazů, shledávají naplnění zmiňovaných požadavků splnitelnými.</w:t>
      </w:r>
    </w:p>
    <w:p w14:paraId="3E536987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21043490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39614DF5" w14:textId="77777777" w:rsidR="00DF7A7E" w:rsidRPr="00040199" w:rsidRDefault="00DF7A7E" w:rsidP="00DF7A7E">
      <w:pPr>
        <w:rPr>
          <w:rFonts w:ascii="Arial" w:hAnsi="Arial" w:cs="Arial"/>
          <w:sz w:val="20"/>
          <w:szCs w:val="20"/>
        </w:rPr>
      </w:pPr>
    </w:p>
    <w:p w14:paraId="64F87B15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2B96AE9F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EB5C302" w14:textId="0EB47540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8E619B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B7722" w14:textId="77777777" w:rsidR="008733D9" w:rsidRDefault="008733D9">
      <w:r>
        <w:separator/>
      </w:r>
    </w:p>
  </w:endnote>
  <w:endnote w:type="continuationSeparator" w:id="0">
    <w:p w14:paraId="6637ED56" w14:textId="77777777" w:rsidR="008733D9" w:rsidRDefault="008733D9">
      <w:r>
        <w:continuationSeparator/>
      </w:r>
    </w:p>
  </w:endnote>
  <w:endnote w:type="continuationNotice" w:id="1">
    <w:p w14:paraId="278730B4" w14:textId="77777777" w:rsidR="008733D9" w:rsidRDefault="00873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2F0D9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9EB5DC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BA27A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F7A22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F7A22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7F512C9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FC2A5" w14:textId="77777777" w:rsidR="008733D9" w:rsidRDefault="008733D9">
      <w:r>
        <w:separator/>
      </w:r>
    </w:p>
  </w:footnote>
  <w:footnote w:type="continuationSeparator" w:id="0">
    <w:p w14:paraId="243C21E8" w14:textId="77777777" w:rsidR="008733D9" w:rsidRDefault="008733D9">
      <w:r>
        <w:continuationSeparator/>
      </w:r>
    </w:p>
  </w:footnote>
  <w:footnote w:type="continuationNotice" w:id="1">
    <w:p w14:paraId="024832BE" w14:textId="77777777" w:rsidR="008733D9" w:rsidRDefault="008733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2B43E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0DC973D6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398EA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0F4"/>
    <w:rsid w:val="001D5F52"/>
    <w:rsid w:val="001D7BD8"/>
    <w:rsid w:val="001D7D3D"/>
    <w:rsid w:val="001E516A"/>
    <w:rsid w:val="001F0E98"/>
    <w:rsid w:val="001F4650"/>
    <w:rsid w:val="001F74DA"/>
    <w:rsid w:val="001F76D5"/>
    <w:rsid w:val="001F7A22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3865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5521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37FD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9473F"/>
    <w:rsid w:val="005B0057"/>
    <w:rsid w:val="005B1F33"/>
    <w:rsid w:val="005C0B94"/>
    <w:rsid w:val="005C2358"/>
    <w:rsid w:val="005C7575"/>
    <w:rsid w:val="005D6560"/>
    <w:rsid w:val="005E0712"/>
    <w:rsid w:val="005E07F9"/>
    <w:rsid w:val="005E6006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6110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04FEB"/>
    <w:rsid w:val="0072020C"/>
    <w:rsid w:val="0072278A"/>
    <w:rsid w:val="00734BC2"/>
    <w:rsid w:val="00745957"/>
    <w:rsid w:val="00747A68"/>
    <w:rsid w:val="00760378"/>
    <w:rsid w:val="0076101A"/>
    <w:rsid w:val="00761394"/>
    <w:rsid w:val="00764593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33D9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E619B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C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5386"/>
    <w:rsid w:val="00A354D3"/>
    <w:rsid w:val="00A36D38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6130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5111"/>
    <w:rsid w:val="00F52FB4"/>
    <w:rsid w:val="00F53BD6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CEE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459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459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b/wU4g6Pd/VJSNPD+bwHJIcjavM=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TBNgUm8eoEnDOYDj58xlvSGn4v0=</DigestValue>
    </Reference>
  </SignedInfo>
  <SignatureValue>SAqwx5CqT8sbDPWiHuvpBMV2gaQGm+9Aa07794CfUTUrQgjPMsebm0AwtWqlo8eB35qlvm3eV8Cx
VAsiR2gZhDA9wvNO9QXjf5PQ3mUHtMZDmw9egmTV0/kc4uLxLW+sr+COpj5gBDK4xEuM/MMclye1
jXMXPloG9wAfEilFkWS5vDHo4SISh4cTq7EKKQlArsLltTyxzXMSu+2sFBYarjvyb6k3IKZllmpq
7Mi3k162tDl5ndymQ0wsXYXmkXzL1PJTdTHnkEcSMQgBwlfpFx74uGeHPL9q5zm3Nlal26NFhZDS
6jqx+FpgnRHhf+Y7tOxdYMnkequhurtOtJ3GnQ==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VeE+O/7G5Fmq1uhILOdpdwJ+nkg=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ADqYhEbDpmKLfYo/XDw22vF71QI=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SlxhMh49Mz+quLw+plzICN3aHuA=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T2XTZsdT81MFpYkcsqi8HeT64TI=</DigestValue>
      </Reference>
      <Reference URI="/word/header1.xml?ContentType=application/vnd.openxmlformats-officedocument.wordprocessingml.header+xml">
        <DigestMethod Algorithm="http://www.w3.org/2000/09/xmldsig#sha1"/>
        <DigestValue>g9t2K+CpKMpgeFOr+WvawnG0jR0=</DigestValue>
      </Reference>
      <Reference URI="/word/document.xml?ContentType=application/vnd.openxmlformats-officedocument.wordprocessingml.document.main+xml">
        <DigestMethod Algorithm="http://www.w3.org/2000/09/xmldsig#sha1"/>
        <DigestValue>pIBBE0hfU3UipBLGNLuXXbFSNA4=</DigestValue>
      </Reference>
      <Reference URI="/word/header2.xml?ContentType=application/vnd.openxmlformats-officedocument.wordprocessingml.header+xml">
        <DigestMethod Algorithm="http://www.w3.org/2000/09/xmldsig#sha1"/>
        <DigestValue>umCnVyavtn1LAtFKTmA7dUFsZiI=</DigestValue>
      </Reference>
      <Reference URI="/word/endnotes.xml?ContentType=application/vnd.openxmlformats-officedocument.wordprocessingml.endnotes+xml">
        <DigestMethod Algorithm="http://www.w3.org/2000/09/xmldsig#sha1"/>
        <DigestValue>Z9JzvYLQXz/kQOrss6jaWye9Bkw=</DigestValue>
      </Reference>
      <Reference URI="/word/footer1.xml?ContentType=application/vnd.openxmlformats-officedocument.wordprocessingml.footer+xml">
        <DigestMethod Algorithm="http://www.w3.org/2000/09/xmldsig#sha1"/>
        <DigestValue>NtxOLzQSG24jat/BIlAM3MKf3gY=</DigestValue>
      </Reference>
      <Reference URI="/word/footnotes.xml?ContentType=application/vnd.openxmlformats-officedocument.wordprocessingml.footnotes+xml">
        <DigestMethod Algorithm="http://www.w3.org/2000/09/xmldsig#sha1"/>
        <DigestValue>zIz+JEpHl3QP7gnyTaiw5av0Qwo=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2015-01-29T17:29:55Z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2015-01-29T17:29:55Z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purl.org/dc/terms/"/>
    <ds:schemaRef ds:uri="http://purl.org/dc/dcmitype/"/>
    <ds:schemaRef ds:uri="4085a4f5-5f40-4143-b221-75ee5dde648a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6B96FF-F3EE-42D9-B347-E47CDC40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1039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2015-01-29T17:28:00Z</cp:lastPrinted>
  <dcterms:created xsi:type="dcterms:W3CDTF">2015-01-29T13:20:00Z</dcterms:created>
  <dcterms:modified xsi:type="dcterms:W3CDTF">2015-01-29T17:29:00Z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