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295053" w:rsidRPr="00295053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95053" w:rsidRPr="00295053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9021B66" wp14:editId="40E206B9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BC6B03">
        <w:rPr>
          <w:rFonts w:ascii="Arial" w:hAnsi="Arial" w:cs="Arial"/>
          <w:b/>
          <w:sz w:val="26"/>
          <w:szCs w:val="26"/>
          <w:lang w:eastAsia="en-US" w:bidi="en-US"/>
        </w:rPr>
        <w:t>VII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BC6B03" w:rsidRDefault="00A31705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BC6B03">
        <w:rPr>
          <w:rFonts w:ascii="Arial" w:hAnsi="Arial" w:cs="Arial"/>
          <w:sz w:val="20"/>
          <w:szCs w:val="20"/>
        </w:rPr>
        <w:lastRenderedPageBreak/>
        <w:t>MPSV</w:t>
      </w:r>
      <w:r w:rsidRPr="00BC6B03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BC6B03">
        <w:rPr>
          <w:rFonts w:ascii="Arial" w:hAnsi="Arial" w:cs="Arial"/>
          <w:sz w:val="20"/>
          <w:szCs w:val="20"/>
        </w:rPr>
        <w:t>,</w:t>
      </w:r>
      <w:r w:rsidR="00307CCF" w:rsidRPr="00BC6B03">
        <w:rPr>
          <w:rFonts w:ascii="Arial" w:hAnsi="Arial" w:cs="Arial"/>
          <w:sz w:val="20"/>
          <w:szCs w:val="20"/>
        </w:rPr>
        <w:t xml:space="preserve"> </w:t>
      </w:r>
      <w:r w:rsidR="00262849" w:rsidRPr="00BC6B03">
        <w:rPr>
          <w:rFonts w:ascii="Arial" w:hAnsi="Arial" w:cs="Arial"/>
          <w:sz w:val="20"/>
          <w:szCs w:val="20"/>
        </w:rPr>
        <w:t>obdržel</w:t>
      </w:r>
      <w:r w:rsidR="00B33912" w:rsidRPr="00BC6B03">
        <w:rPr>
          <w:rFonts w:ascii="Arial" w:hAnsi="Arial" w:cs="Arial"/>
          <w:sz w:val="20"/>
          <w:szCs w:val="20"/>
        </w:rPr>
        <w:t>o</w:t>
      </w:r>
      <w:r w:rsidR="00262849" w:rsidRPr="00BC6B03">
        <w:rPr>
          <w:rFonts w:ascii="Arial" w:hAnsi="Arial" w:cs="Arial"/>
          <w:sz w:val="20"/>
          <w:szCs w:val="20"/>
        </w:rPr>
        <w:t xml:space="preserve"> dne </w:t>
      </w:r>
      <w:r w:rsidR="00BC6B03" w:rsidRPr="00BC6B03">
        <w:rPr>
          <w:rFonts w:ascii="Arial" w:hAnsi="Arial" w:cs="Arial"/>
          <w:sz w:val="20"/>
          <w:szCs w:val="20"/>
          <w:lang w:eastAsia="en-US" w:bidi="en-US"/>
        </w:rPr>
        <w:t xml:space="preserve">21. 1. 2015 </w:t>
      </w:r>
      <w:r w:rsidR="00262849" w:rsidRPr="00BC6B03">
        <w:rPr>
          <w:rFonts w:ascii="Arial" w:hAnsi="Arial" w:cs="Arial"/>
          <w:sz w:val="20"/>
          <w:szCs w:val="20"/>
        </w:rPr>
        <w:t xml:space="preserve">žádost o </w:t>
      </w:r>
      <w:r w:rsidR="00031131" w:rsidRPr="00BC6B03">
        <w:rPr>
          <w:rFonts w:ascii="Arial" w:hAnsi="Arial" w:cs="Arial"/>
          <w:sz w:val="20"/>
          <w:szCs w:val="20"/>
        </w:rPr>
        <w:t>poskytnutí dodatečných informací</w:t>
      </w:r>
      <w:r w:rsidR="00262849" w:rsidRPr="00BC6B03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BC6B03" w:rsidRDefault="00262849" w:rsidP="00BC6B03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</w:rPr>
        <w:t xml:space="preserve">Na níže </w:t>
      </w:r>
      <w:r w:rsidR="007C1C5F" w:rsidRPr="00BC6B03">
        <w:rPr>
          <w:rFonts w:ascii="Arial" w:hAnsi="Arial" w:cs="Arial"/>
          <w:sz w:val="20"/>
          <w:szCs w:val="20"/>
        </w:rPr>
        <w:t xml:space="preserve">uvedené </w:t>
      </w:r>
      <w:r w:rsidRPr="00BC6B03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BC6B03" w:rsidRDefault="00262849" w:rsidP="00BC6B0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BC6B03" w:rsidRDefault="00262849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BC6B03">
        <w:rPr>
          <w:rFonts w:ascii="Arial" w:hAnsi="Arial" w:cs="Arial"/>
          <w:b/>
          <w:sz w:val="20"/>
          <w:szCs w:val="20"/>
        </w:rPr>
        <w:t>1</w:t>
      </w:r>
      <w:r w:rsidRPr="00BC6B03">
        <w:rPr>
          <w:rFonts w:ascii="Arial" w:hAnsi="Arial" w:cs="Arial"/>
          <w:sz w:val="20"/>
          <w:szCs w:val="20"/>
        </w:rPr>
        <w:t>:</w:t>
      </w: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</w:rPr>
        <w:t xml:space="preserve">Odst. 14.3.8 návrhu smlouvy, který tvoří přílohu č. 2 </w:t>
      </w:r>
      <w:r w:rsidRPr="00BC6B03">
        <w:rPr>
          <w:rFonts w:ascii="Arial" w:hAnsi="Arial" w:cs="Arial"/>
          <w:bCs/>
          <w:sz w:val="20"/>
          <w:szCs w:val="20"/>
        </w:rPr>
        <w:t>zadávací dokumentace k Veřejné zakázce</w:t>
      </w:r>
      <w:r w:rsidRPr="00BC6B03">
        <w:rPr>
          <w:rFonts w:ascii="Arial" w:hAnsi="Arial" w:cs="Arial"/>
          <w:sz w:val="20"/>
          <w:szCs w:val="20"/>
        </w:rPr>
        <w:t xml:space="preserve"> (dále jen „</w:t>
      </w:r>
      <w:r w:rsidRPr="00BC6B03">
        <w:rPr>
          <w:rFonts w:ascii="Arial" w:hAnsi="Arial" w:cs="Arial"/>
          <w:b/>
          <w:sz w:val="20"/>
          <w:szCs w:val="20"/>
        </w:rPr>
        <w:t>Smlouva</w:t>
      </w:r>
      <w:r w:rsidRPr="00BC6B03">
        <w:rPr>
          <w:rFonts w:ascii="Arial" w:hAnsi="Arial" w:cs="Arial"/>
          <w:sz w:val="20"/>
          <w:szCs w:val="20"/>
        </w:rPr>
        <w:t>“), uvádí pojem „standardní software“, který není nikde ve Smlouvě blíže specifikován. Má mít pojem „standardní software“ identický význam jako v odst. 14.3.7 uvedené pojmy „proprietární software“ a „open source software“?</w:t>
      </w:r>
    </w:p>
    <w:p w:rsidR="009E78D9" w:rsidRPr="00BC6B03" w:rsidRDefault="009E78D9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C6B03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26581" w:rsidRPr="00131009" w:rsidRDefault="00B646B7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31009">
        <w:rPr>
          <w:rFonts w:ascii="Arial" w:hAnsi="Arial" w:cs="Arial"/>
          <w:sz w:val="20"/>
          <w:szCs w:val="20"/>
        </w:rPr>
        <w:t>Zadavatel k tomuto uvádí, že pojmy „</w:t>
      </w:r>
      <w:r w:rsidRPr="00131009">
        <w:rPr>
          <w:rFonts w:ascii="Arial" w:hAnsi="Arial" w:cs="Arial"/>
          <w:i/>
          <w:sz w:val="20"/>
          <w:szCs w:val="20"/>
        </w:rPr>
        <w:t>proprietární software</w:t>
      </w:r>
      <w:r w:rsidRPr="00131009">
        <w:rPr>
          <w:rFonts w:ascii="Arial" w:hAnsi="Arial" w:cs="Arial"/>
          <w:sz w:val="20"/>
          <w:szCs w:val="20"/>
        </w:rPr>
        <w:t>“ a „</w:t>
      </w:r>
      <w:r w:rsidRPr="00131009">
        <w:rPr>
          <w:rFonts w:ascii="Arial" w:hAnsi="Arial" w:cs="Arial"/>
          <w:i/>
          <w:sz w:val="20"/>
          <w:szCs w:val="20"/>
        </w:rPr>
        <w:t>standardní software</w:t>
      </w:r>
      <w:r w:rsidRPr="00131009">
        <w:rPr>
          <w:rFonts w:ascii="Arial" w:hAnsi="Arial" w:cs="Arial"/>
          <w:sz w:val="20"/>
          <w:szCs w:val="20"/>
        </w:rPr>
        <w:t>“ mají identický význam. Za proprietární software přitom zadavatel považuje software vymezený v odst. 14.3.7 Smlouvy, tj. „</w:t>
      </w:r>
      <w:r w:rsidRPr="00131009">
        <w:rPr>
          <w:rFonts w:ascii="Arial" w:hAnsi="Arial" w:cs="Arial"/>
          <w:i/>
          <w:sz w:val="20"/>
          <w:szCs w:val="20"/>
        </w:rPr>
        <w:t xml:space="preserve">proprietární software anebo tzv. open source software, u kterého Poskytovatel nemůže udělit Objednateli oprávnění dle předchozích ustanovení tohoto odst. </w:t>
      </w:r>
      <w:proofErr w:type="gramStart"/>
      <w:r w:rsidRPr="00131009">
        <w:rPr>
          <w:rFonts w:ascii="Arial" w:hAnsi="Arial" w:cs="Arial"/>
          <w:i/>
          <w:sz w:val="20"/>
          <w:szCs w:val="20"/>
        </w:rPr>
        <w:t>14.3. nebo</w:t>
      </w:r>
      <w:proofErr w:type="gramEnd"/>
      <w:r w:rsidRPr="00131009">
        <w:rPr>
          <w:rFonts w:ascii="Arial" w:hAnsi="Arial" w:cs="Arial"/>
          <w:i/>
          <w:sz w:val="20"/>
          <w:szCs w:val="20"/>
        </w:rPr>
        <w:t xml:space="preserve"> to po něm nelze spravedlivě požadovat</w:t>
      </w:r>
      <w:r w:rsidRPr="00131009">
        <w:rPr>
          <w:rFonts w:ascii="Arial" w:hAnsi="Arial" w:cs="Arial"/>
          <w:sz w:val="20"/>
          <w:szCs w:val="20"/>
        </w:rPr>
        <w:t>“.</w:t>
      </w:r>
    </w:p>
    <w:p w:rsidR="005834E4" w:rsidRPr="00BC6B03" w:rsidRDefault="005834E4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BC6B03" w:rsidRDefault="009E78D9" w:rsidP="00BC6B0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BC6B03">
        <w:rPr>
          <w:rFonts w:ascii="Arial" w:hAnsi="Arial" w:cs="Arial"/>
          <w:b/>
          <w:sz w:val="20"/>
          <w:szCs w:val="20"/>
        </w:rPr>
        <w:t xml:space="preserve">Dotaz č. 2: </w:t>
      </w:r>
    </w:p>
    <w:p w:rsidR="00A26581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C6B03">
        <w:rPr>
          <w:rFonts w:ascii="Arial" w:hAnsi="Arial" w:cs="Arial"/>
          <w:sz w:val="20"/>
          <w:szCs w:val="20"/>
        </w:rPr>
        <w:t>S ohledem na ustanovení odst. 14.5 a 14.3.8 Smlouvy se domníváme, že Zadavatel připouští, aby dodavatel zprostředkoval licenci k proprietárnímu software, tedy že není nezbytné, aby licenci či podlicenci k tomuto software poskytl Zadavateli sám dodavatel. Připouští Smlouva kromě poskytnutí licence či sublicence dodavatelem i možnost, že by dodavatel zprostředkoval uzavření licenční smlouvy k proprietárnímu software přímo mezi autorem takového proprietárního software (např. jeho výrobcem) a Zadavatelem?</w:t>
      </w:r>
    </w:p>
    <w:p w:rsidR="00074B09" w:rsidRPr="00BC6B03" w:rsidRDefault="00074B09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BC6B03" w:rsidRDefault="00D7099A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potvrzuje, že </w:t>
      </w:r>
      <w:r w:rsidR="00F56596">
        <w:rPr>
          <w:rFonts w:ascii="Arial" w:hAnsi="Arial" w:cs="Arial"/>
          <w:sz w:val="20"/>
          <w:szCs w:val="20"/>
          <w:lang w:eastAsia="en-US" w:bidi="en-US"/>
        </w:rPr>
        <w:t xml:space="preserve">závazný vzor smlouvy nijak neomezuje </w:t>
      </w:r>
      <w:r w:rsidR="007F09E0">
        <w:rPr>
          <w:rFonts w:ascii="Arial" w:hAnsi="Arial" w:cs="Arial"/>
          <w:sz w:val="20"/>
          <w:szCs w:val="20"/>
          <w:lang w:eastAsia="en-US" w:bidi="en-US"/>
        </w:rPr>
        <w:t>P</w:t>
      </w:r>
      <w:r w:rsidR="00F56596">
        <w:rPr>
          <w:rFonts w:ascii="Arial" w:hAnsi="Arial" w:cs="Arial"/>
          <w:sz w:val="20"/>
          <w:szCs w:val="20"/>
          <w:lang w:eastAsia="en-US" w:bidi="en-US"/>
        </w:rPr>
        <w:t xml:space="preserve">oskytovatele co do způsobu poskytnutí požadovaných licencí </w:t>
      </w:r>
      <w:r w:rsidR="007F09E0">
        <w:rPr>
          <w:rFonts w:ascii="Arial" w:hAnsi="Arial" w:cs="Arial"/>
          <w:sz w:val="20"/>
          <w:szCs w:val="20"/>
          <w:lang w:eastAsia="en-US" w:bidi="en-US"/>
        </w:rPr>
        <w:t>Z</w:t>
      </w:r>
      <w:r w:rsidR="00F56596">
        <w:rPr>
          <w:rFonts w:ascii="Arial" w:hAnsi="Arial" w:cs="Arial"/>
          <w:sz w:val="20"/>
          <w:szCs w:val="20"/>
          <w:lang w:eastAsia="en-US" w:bidi="en-US"/>
        </w:rPr>
        <w:t>adavateli (</w:t>
      </w:r>
      <w:r w:rsidR="007F09E0">
        <w:rPr>
          <w:rFonts w:ascii="Arial" w:hAnsi="Arial" w:cs="Arial"/>
          <w:sz w:val="20"/>
          <w:szCs w:val="20"/>
          <w:lang w:eastAsia="en-US" w:bidi="en-US"/>
        </w:rPr>
        <w:t>P</w:t>
      </w:r>
      <w:r w:rsidR="00F56596">
        <w:rPr>
          <w:rFonts w:ascii="Arial" w:hAnsi="Arial" w:cs="Arial"/>
          <w:sz w:val="20"/>
          <w:szCs w:val="20"/>
          <w:lang w:eastAsia="en-US" w:bidi="en-US"/>
        </w:rPr>
        <w:t>oskytovatel tedy nemusí vykonávat majetková práva k příslušnému autorskému dílu)</w:t>
      </w:r>
      <w:r w:rsidR="00DF0643">
        <w:rPr>
          <w:rFonts w:ascii="Arial" w:hAnsi="Arial" w:cs="Arial"/>
          <w:sz w:val="20"/>
          <w:szCs w:val="20"/>
          <w:lang w:eastAsia="en-US" w:bidi="en-US"/>
        </w:rPr>
        <w:t>.</w:t>
      </w:r>
      <w:r w:rsidR="00F56596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BE6BC1" w:rsidRPr="00BE6BC1">
        <w:rPr>
          <w:rFonts w:ascii="Arial" w:hAnsi="Arial" w:cs="Arial"/>
          <w:sz w:val="20"/>
          <w:szCs w:val="20"/>
          <w:lang w:eastAsia="en-US" w:bidi="en-US"/>
        </w:rPr>
        <w:t xml:space="preserve">Co se </w:t>
      </w:r>
      <w:r w:rsidR="00BE6BC1">
        <w:rPr>
          <w:rFonts w:ascii="Arial" w:hAnsi="Arial" w:cs="Arial"/>
          <w:sz w:val="20"/>
          <w:szCs w:val="20"/>
          <w:lang w:eastAsia="en-US" w:bidi="en-US"/>
        </w:rPr>
        <w:t xml:space="preserve">však </w:t>
      </w:r>
      <w:r w:rsidR="00BE6BC1" w:rsidRPr="00BE6BC1">
        <w:rPr>
          <w:rFonts w:ascii="Arial" w:hAnsi="Arial" w:cs="Arial"/>
          <w:sz w:val="20"/>
          <w:szCs w:val="20"/>
          <w:lang w:eastAsia="en-US" w:bidi="en-US"/>
        </w:rPr>
        <w:t xml:space="preserve">týče poskytnutí licencí formou samostatné licenční smlouvy, která by tvořila další přílohu Smlouvy, pak </w:t>
      </w:r>
      <w:r w:rsidR="005478C6">
        <w:rPr>
          <w:rFonts w:ascii="Arial" w:hAnsi="Arial" w:cs="Arial"/>
          <w:sz w:val="20"/>
          <w:szCs w:val="20"/>
          <w:lang w:eastAsia="en-US" w:bidi="en-US"/>
        </w:rPr>
        <w:t>Z</w:t>
      </w:r>
      <w:r w:rsidR="00BE6BC1" w:rsidRPr="00BE6BC1">
        <w:rPr>
          <w:rFonts w:ascii="Arial" w:hAnsi="Arial" w:cs="Arial"/>
          <w:sz w:val="20"/>
          <w:szCs w:val="20"/>
          <w:lang w:eastAsia="en-US" w:bidi="en-US"/>
        </w:rPr>
        <w:t xml:space="preserve">adavatel tento způsob nepřipouští, jelikož by se jednalo o nepřípustnou modifikaci Smlouvy. Zadavatel stanovil závazný návrh Smlouvy, který jsou uchazeči povinni respektovat, přičemž uchazeči nejsou oprávněni podmiňovat plnění ze Smlouvy dalšími podmínkami, jež by mohly být obsaženy například v této licenční smlouvě. Je však přípustné, aby specifika dodávaného software </w:t>
      </w:r>
      <w:r w:rsidR="00FF7FF8">
        <w:rPr>
          <w:rFonts w:ascii="Arial" w:hAnsi="Arial" w:cs="Arial"/>
          <w:sz w:val="20"/>
          <w:szCs w:val="20"/>
          <w:lang w:eastAsia="en-US" w:bidi="en-US"/>
        </w:rPr>
        <w:t xml:space="preserve">(a jeho licenčních podmínek) </w:t>
      </w:r>
      <w:r w:rsidR="00BE6BC1" w:rsidRPr="00BE6BC1">
        <w:rPr>
          <w:rFonts w:ascii="Arial" w:hAnsi="Arial" w:cs="Arial"/>
          <w:sz w:val="20"/>
          <w:szCs w:val="20"/>
          <w:lang w:eastAsia="en-US" w:bidi="en-US"/>
        </w:rPr>
        <w:t xml:space="preserve">byla uvedena v příloze č. 2 Smlouvy (Technická specifika), kterou uchazeč doplňuje do Smlouvy v souladu s odst. 3.2 zadávací dokumentace. Technická specifikace nicméně nesmí být v rozporu se závaznými požadavky </w:t>
      </w:r>
      <w:r w:rsidR="005478C6">
        <w:rPr>
          <w:rFonts w:ascii="Arial" w:hAnsi="Arial" w:cs="Arial"/>
          <w:sz w:val="20"/>
          <w:szCs w:val="20"/>
          <w:lang w:eastAsia="en-US" w:bidi="en-US"/>
        </w:rPr>
        <w:t>Z</w:t>
      </w:r>
      <w:r w:rsidR="00BE6BC1" w:rsidRPr="00BE6BC1">
        <w:rPr>
          <w:rFonts w:ascii="Arial" w:hAnsi="Arial" w:cs="Arial"/>
          <w:sz w:val="20"/>
          <w:szCs w:val="20"/>
          <w:lang w:eastAsia="en-US" w:bidi="en-US"/>
        </w:rPr>
        <w:t>adavatele.</w:t>
      </w:r>
      <w:r w:rsidR="003C141D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131009" w:rsidRPr="00BC6B03" w:rsidRDefault="00131009" w:rsidP="00BC6B0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BC6B03" w:rsidRDefault="009E78D9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b/>
          <w:sz w:val="20"/>
          <w:szCs w:val="20"/>
        </w:rPr>
        <w:t>Dotaz č. 3:</w:t>
      </w:r>
      <w:r w:rsidRPr="00BC6B03">
        <w:rPr>
          <w:rFonts w:ascii="Arial" w:hAnsi="Arial" w:cs="Arial"/>
          <w:sz w:val="20"/>
          <w:szCs w:val="20"/>
        </w:rPr>
        <w:t xml:space="preserve"> </w:t>
      </w: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</w:rPr>
        <w:t xml:space="preserve">V dodatečných informacích č. 3 k veřejné zakázce s názvem „Jednotný informační systém práce a sociálních věcí – IS ZAMĚSTNANOST“ zadávané Zadavatelem (přičemž příslušná ustanovení návrhu </w:t>
      </w:r>
      <w:r w:rsidRPr="00BC6B03">
        <w:rPr>
          <w:rFonts w:ascii="Arial" w:hAnsi="Arial" w:cs="Arial"/>
          <w:sz w:val="20"/>
          <w:szCs w:val="20"/>
        </w:rPr>
        <w:lastRenderedPageBreak/>
        <w:t xml:space="preserve">smlouvy jsou u této veřejné zakázky identická s ustanoveními předmětné Veřejné zakázky), Zadavatel uvedl: </w:t>
      </w:r>
      <w:r w:rsidRPr="00BC6B03">
        <w:rPr>
          <w:rFonts w:ascii="Arial" w:hAnsi="Arial" w:cs="Arial"/>
          <w:i/>
          <w:sz w:val="20"/>
          <w:szCs w:val="20"/>
        </w:rPr>
        <w:t xml:space="preserve">„Co se týče poskytnutí licencí formou samostatné licenční smlouvy, která by tvořila další přílohu Smlouvy, pak zadavatel tento způsob nepřipouští, jelikož by se jednalo o nepřípustnou modifikaci Smlouvy.“ </w:t>
      </w:r>
      <w:r w:rsidRPr="00BC6B03">
        <w:rPr>
          <w:rFonts w:ascii="Arial" w:hAnsi="Arial" w:cs="Arial"/>
          <w:sz w:val="20"/>
          <w:szCs w:val="20"/>
        </w:rPr>
        <w:t>V případě, že Zadavatel připouští zprostředkování licence k proprietárnímu software, může Zadavatel vysvětlit, kdy a jakým způsobem uzavře smlouvu o poskytnutí licence s příslušným vykonavatelem autorských práv k proprietárnímu software?</w:t>
      </w:r>
    </w:p>
    <w:p w:rsidR="00074B09" w:rsidRPr="00BC6B03" w:rsidRDefault="00074B09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BC6B03" w:rsidRDefault="004A5944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="00EC6856">
        <w:rPr>
          <w:rFonts w:ascii="Arial" w:hAnsi="Arial" w:cs="Arial"/>
          <w:sz w:val="20"/>
          <w:szCs w:val="20"/>
          <w:lang w:eastAsia="en-US" w:bidi="en-US"/>
        </w:rPr>
        <w:t>k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objas</w:t>
      </w:r>
      <w:r w:rsidR="00EC6856">
        <w:rPr>
          <w:rFonts w:ascii="Arial" w:hAnsi="Arial" w:cs="Arial"/>
          <w:sz w:val="20"/>
          <w:szCs w:val="20"/>
          <w:lang w:eastAsia="en-US" w:bidi="en-US"/>
        </w:rPr>
        <w:t>nění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význam</w:t>
      </w:r>
      <w:r w:rsidR="00EC6856">
        <w:rPr>
          <w:rFonts w:ascii="Arial" w:hAnsi="Arial" w:cs="Arial"/>
          <w:sz w:val="20"/>
          <w:szCs w:val="20"/>
          <w:lang w:eastAsia="en-US" w:bidi="en-US"/>
        </w:rPr>
        <w:t>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86549F">
        <w:rPr>
          <w:rFonts w:ascii="Arial" w:hAnsi="Arial" w:cs="Arial"/>
          <w:sz w:val="20"/>
          <w:szCs w:val="20"/>
          <w:lang w:eastAsia="en-US" w:bidi="en-US"/>
        </w:rPr>
        <w:t xml:space="preserve">předmětného ustanovení Smlouvy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uvádí, že toto ustanovení upravuje situace, kdy by </w:t>
      </w:r>
      <w:r w:rsidR="00EC6856">
        <w:rPr>
          <w:rFonts w:ascii="Arial" w:hAnsi="Arial" w:cs="Arial"/>
          <w:sz w:val="20"/>
          <w:szCs w:val="20"/>
          <w:lang w:eastAsia="en-US" w:bidi="en-US"/>
        </w:rPr>
        <w:t>Poskyto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vatel nebyl </w:t>
      </w:r>
      <w:r w:rsidR="00EC6856">
        <w:rPr>
          <w:rFonts w:ascii="Arial" w:hAnsi="Arial" w:cs="Arial"/>
          <w:sz w:val="20"/>
          <w:szCs w:val="20"/>
          <w:lang w:eastAsia="en-US" w:bidi="en-US"/>
        </w:rPr>
        <w:t xml:space="preserve">přímo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vykonavatelem majetkových práv k příslušnému autorskému dílu a poskytnutí licence by zajišťoval prostřednictvím </w:t>
      </w:r>
      <w:r w:rsidR="00131009">
        <w:rPr>
          <w:rFonts w:ascii="Arial" w:hAnsi="Arial" w:cs="Arial"/>
          <w:sz w:val="20"/>
          <w:szCs w:val="20"/>
          <w:lang w:eastAsia="en-US" w:bidi="en-US"/>
        </w:rPr>
        <w:t xml:space="preserve">jiné osoby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– vykonavatele majetkových práv k příslušnému autorskému dílu. </w:t>
      </w:r>
      <w:r w:rsidR="00A26143">
        <w:rPr>
          <w:rFonts w:ascii="Arial" w:hAnsi="Arial" w:cs="Arial"/>
          <w:sz w:val="20"/>
          <w:szCs w:val="20"/>
          <w:lang w:eastAsia="en-US" w:bidi="en-US"/>
        </w:rPr>
        <w:t xml:space="preserve">Účelem tohoto ustanovení je tedy postavit najisto, že udělení licence tímto způsobem je možné, nikoli stanovit, že licenci lze poskytnout formou separátní licenční smlouvy. 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295777" w:rsidRPr="00CD162C" w:rsidRDefault="00295777" w:rsidP="00BC6B0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BC6B03" w:rsidRDefault="009E78D9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b/>
          <w:sz w:val="20"/>
          <w:szCs w:val="20"/>
        </w:rPr>
        <w:t>Dotaz č. 4:</w:t>
      </w: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</w:rPr>
        <w:t>V případě, že Zadavatel nepřipouští zprostředkování licence k proprietárnímu software, upraví Zadavatel příslušným způsobem ustanovení Smlouvy, zejména odst. 14.5 Smlouvy, a prodlouží přiměřeným způsobem lhůtu pro podání nabídek?</w:t>
      </w:r>
    </w:p>
    <w:p w:rsidR="00074B09" w:rsidRPr="00BC6B03" w:rsidRDefault="00074B09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BC6B03" w:rsidRDefault="003B1D6A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S ohledem na výklad tohoto ustanovení poskytnutý v odpověd</w:t>
      </w:r>
      <w:r w:rsidR="005847F7">
        <w:rPr>
          <w:rFonts w:ascii="Arial" w:hAnsi="Arial" w:cs="Arial"/>
          <w:sz w:val="20"/>
          <w:szCs w:val="20"/>
          <w:lang w:eastAsia="en-US" w:bidi="en-US"/>
        </w:rPr>
        <w:t>ích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na dotaz</w:t>
      </w:r>
      <w:r w:rsidR="005847F7">
        <w:rPr>
          <w:rFonts w:ascii="Arial" w:hAnsi="Arial" w:cs="Arial"/>
          <w:sz w:val="20"/>
          <w:szCs w:val="20"/>
          <w:lang w:eastAsia="en-US" w:bidi="en-US"/>
        </w:rPr>
        <w:t>y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č. </w:t>
      </w:r>
      <w:r w:rsidR="005847F7">
        <w:rPr>
          <w:rFonts w:ascii="Arial" w:hAnsi="Arial" w:cs="Arial"/>
          <w:sz w:val="20"/>
          <w:szCs w:val="20"/>
          <w:lang w:eastAsia="en-US" w:bidi="en-US"/>
        </w:rPr>
        <w:t xml:space="preserve">2 a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3 </w:t>
      </w:r>
      <w:r w:rsidR="001C52B5">
        <w:rPr>
          <w:rFonts w:ascii="Arial" w:hAnsi="Arial" w:cs="Arial"/>
          <w:sz w:val="20"/>
          <w:szCs w:val="20"/>
          <w:lang w:eastAsia="en-US" w:bidi="en-US"/>
        </w:rPr>
        <w:t xml:space="preserve">v rámci těchto dodatečných informací </w:t>
      </w:r>
      <w:r>
        <w:rPr>
          <w:rFonts w:ascii="Arial" w:hAnsi="Arial" w:cs="Arial"/>
          <w:sz w:val="20"/>
          <w:szCs w:val="20"/>
          <w:lang w:eastAsia="en-US" w:bidi="en-US"/>
        </w:rPr>
        <w:t>a skutečnost, že tento výklad jakožto jediný možný vyplývá například z ustanovení § 82 odst. 2 a 7 ZVZ, má zadavatel za to, že ke změně zadávacích podmínek nedochází a lhůtu pro podání nabídek tak neprodlouží.</w:t>
      </w:r>
    </w:p>
    <w:p w:rsidR="00FF0538" w:rsidRPr="00BC6B03" w:rsidRDefault="00FF0538" w:rsidP="00BC6B0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b/>
          <w:sz w:val="20"/>
          <w:szCs w:val="20"/>
        </w:rPr>
        <w:t>Dotaz č. 5:</w:t>
      </w: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C6B03">
        <w:rPr>
          <w:rFonts w:ascii="Arial" w:hAnsi="Arial" w:cs="Arial"/>
          <w:sz w:val="20"/>
          <w:szCs w:val="20"/>
        </w:rPr>
        <w:t>V odst. 14.3.8 Smlouvy Zadavatel stanoví požadavky na rozsah a podmínky udělení licence k proprietárnímu software. Prosíme o sdělení, zda se jedná o minimální úroveň podmínek udělení licence, či o jejich taxativní výčet. Je možné, aby licence k proprietárnímu software vedle podmínek stanovených v odst. 14.3.8 Smlouvy obsahovala i další podmínky, které nejsou v rozporu se závaznými požadavky Zadavatele stanovenými v odst. 14.3.8 Smlouvy?</w:t>
      </w: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C6B03" w:rsidRPr="00BC6B03" w:rsidRDefault="00ED04C6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k tomuto uvádí, že se jedná o minimální rozsah poskytované licence a je přípustné, aby v mezích stanovených tímto minimálním rozsahem obsahovala licence k proprietárnímu software rovněž další podmínky</w:t>
      </w:r>
      <w:r w:rsidR="00FE0C98">
        <w:rPr>
          <w:rFonts w:ascii="Arial" w:hAnsi="Arial" w:cs="Arial"/>
          <w:sz w:val="20"/>
          <w:szCs w:val="20"/>
          <w:lang w:eastAsia="en-US" w:bidi="en-US"/>
        </w:rPr>
        <w:t>,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které </w:t>
      </w:r>
      <w:r w:rsidR="00BE6BC1">
        <w:rPr>
          <w:rFonts w:ascii="Arial" w:hAnsi="Arial" w:cs="Arial"/>
          <w:sz w:val="20"/>
          <w:szCs w:val="20"/>
          <w:lang w:eastAsia="en-US" w:bidi="en-US"/>
        </w:rPr>
        <w:t xml:space="preserve">s těmito požadavky </w:t>
      </w:r>
      <w:r w:rsidR="00AB5003">
        <w:rPr>
          <w:rFonts w:ascii="Arial" w:hAnsi="Arial" w:cs="Arial"/>
          <w:sz w:val="20"/>
          <w:szCs w:val="20"/>
          <w:lang w:eastAsia="en-US" w:bidi="en-US"/>
        </w:rPr>
        <w:t>Z</w:t>
      </w:r>
      <w:r w:rsidR="00BE6BC1">
        <w:rPr>
          <w:rFonts w:ascii="Arial" w:hAnsi="Arial" w:cs="Arial"/>
          <w:sz w:val="20"/>
          <w:szCs w:val="20"/>
          <w:lang w:eastAsia="en-US" w:bidi="en-US"/>
        </w:rPr>
        <w:t xml:space="preserve">adavatele </w:t>
      </w:r>
      <w:r>
        <w:rPr>
          <w:rFonts w:ascii="Arial" w:hAnsi="Arial" w:cs="Arial"/>
          <w:sz w:val="20"/>
          <w:szCs w:val="20"/>
          <w:lang w:eastAsia="en-US" w:bidi="en-US"/>
        </w:rPr>
        <w:t>nejsou v</w:t>
      </w:r>
      <w:r w:rsidR="006A3B79">
        <w:rPr>
          <w:rFonts w:ascii="Arial" w:hAnsi="Arial" w:cs="Arial"/>
          <w:sz w:val="20"/>
          <w:szCs w:val="20"/>
          <w:lang w:eastAsia="en-US" w:bidi="en-US"/>
        </w:rPr>
        <w:t> </w:t>
      </w:r>
      <w:r>
        <w:rPr>
          <w:rFonts w:ascii="Arial" w:hAnsi="Arial" w:cs="Arial"/>
          <w:sz w:val="20"/>
          <w:szCs w:val="20"/>
          <w:lang w:eastAsia="en-US" w:bidi="en-US"/>
        </w:rPr>
        <w:t>rozporu</w:t>
      </w:r>
      <w:r w:rsidR="006A3B79">
        <w:rPr>
          <w:rFonts w:ascii="Arial" w:hAnsi="Arial" w:cs="Arial"/>
          <w:sz w:val="20"/>
          <w:szCs w:val="20"/>
          <w:lang w:eastAsia="en-US" w:bidi="en-US"/>
        </w:rPr>
        <w:t xml:space="preserve"> (viz odpověď na dotaz č. 2 výše)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FE0C98">
        <w:rPr>
          <w:rFonts w:ascii="Arial" w:hAnsi="Arial" w:cs="Arial"/>
          <w:sz w:val="20"/>
          <w:szCs w:val="20"/>
          <w:lang w:eastAsia="en-US" w:bidi="en-US"/>
        </w:rPr>
        <w:t xml:space="preserve">Zadavatel nicméně upozorňuje, že v případě jakéhokoli rozporu (ať již přímého či nepřímého) těchto dodatečných podmínek s minimálním rozsahem licence vymezeným </w:t>
      </w:r>
      <w:r w:rsidR="00AB5003">
        <w:rPr>
          <w:rFonts w:ascii="Arial" w:hAnsi="Arial" w:cs="Arial"/>
          <w:sz w:val="20"/>
          <w:szCs w:val="20"/>
          <w:lang w:eastAsia="en-US" w:bidi="en-US"/>
        </w:rPr>
        <w:t>Z</w:t>
      </w:r>
      <w:r w:rsidR="00FE0C98">
        <w:rPr>
          <w:rFonts w:ascii="Arial" w:hAnsi="Arial" w:cs="Arial"/>
          <w:sz w:val="20"/>
          <w:szCs w:val="20"/>
          <w:lang w:eastAsia="en-US" w:bidi="en-US"/>
        </w:rPr>
        <w:t xml:space="preserve">adavatelem bude tato skutečnost posouzena jako nesplnění zadávacích podmínek. </w:t>
      </w:r>
    </w:p>
    <w:p w:rsid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B5003" w:rsidRDefault="00AB50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B5003" w:rsidRPr="00BC6B03" w:rsidRDefault="00AB50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b/>
          <w:sz w:val="20"/>
          <w:szCs w:val="20"/>
        </w:rPr>
        <w:lastRenderedPageBreak/>
        <w:t>Dotaz č. 6:</w:t>
      </w: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</w:rPr>
        <w:t>V dodatečných informacích č. 3 k veřejné zakázce s názvem „Jednotný informační systém práce a sociálních věcí – IS ZAMĚSTNANOST“ zadávané Zadavatelem (přičemž příslušná ustanovení návrhu smlouvy jsou u této veřejné zakázky identická s ustanoveními předmětné Veřejné zakázky) Zadavatel uvedl: „</w:t>
      </w:r>
      <w:r w:rsidRPr="00BC6B03">
        <w:rPr>
          <w:rFonts w:ascii="Arial" w:hAnsi="Arial" w:cs="Arial"/>
          <w:i/>
          <w:sz w:val="20"/>
          <w:szCs w:val="20"/>
        </w:rPr>
        <w:t xml:space="preserve">Co se týče poskytnutí licencí formou samostatné licenční smlouvy, která by tvořila další přílohu Smlouvy, pak zadavatel tento způsob nepřipouští, jelikož by se jednalo o nepřípustnou modifikaci Smlouvy. Zadavatel stanovil závazný návrh Smlouvy, který jsou uchazeči povinni respektovat, přičemž uchazeči nejsou oprávněni podmiňovat plnění ze Smlouvy dalšími podmínkami, jež by mohly být obsaženy například v této licenční smlouvě. Je však přípustné, aby specifika dodávaného software byla uvedena v příloze č. 2 Smlouvy (Technická specifika), kterou uchazeč doplňuje do Smlouvy v souladu s odst. 3.2 zadávací dokumentace. Technická specifikace nicméně nesmí být v rozporu se závaznými požadavky zadavatele“. </w:t>
      </w:r>
      <w:r w:rsidRPr="00BC6B03">
        <w:rPr>
          <w:rFonts w:ascii="Arial" w:hAnsi="Arial" w:cs="Arial"/>
          <w:sz w:val="20"/>
          <w:szCs w:val="20"/>
        </w:rPr>
        <w:t>Je možné za specifika proprietárního software považovat standardní licenční podmínky vztahující se k proprietárnímu software? Je uchazeč oprávněn do přílohy č. 2 Smlouvy (Technická specifikace) začlenit licenční podmínky autorů proprietárního software, které nejsou v rozporu se závaznými požadavky Zadavatele stanovenými v odst. 14.3.8 Smlouvy?</w:t>
      </w: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</w:rPr>
        <w:t>V této souvislosti doplňujeme, že autoři proprietárního software běžně neumožňují poskytnout licenci či umožnit poskytnutí sublicence k proprietárnímu software bez akceptace vlastních licenčních podmínek ze strany koncového uživatele.</w:t>
      </w: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C6B03" w:rsidRPr="00BC6B03" w:rsidRDefault="004B07FF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k tomuto uvádí, že výše uvedený způsob specifikace proprietárního software považuje za přípustný</w:t>
      </w:r>
      <w:r w:rsidR="00445641">
        <w:rPr>
          <w:rFonts w:ascii="Arial" w:hAnsi="Arial" w:cs="Arial"/>
          <w:sz w:val="20"/>
          <w:szCs w:val="20"/>
          <w:lang w:eastAsia="en-US" w:bidi="en-US"/>
        </w:rPr>
        <w:t xml:space="preserve">, </w:t>
      </w:r>
      <w:r w:rsidR="00445641" w:rsidRPr="00BE6BC1">
        <w:rPr>
          <w:rFonts w:ascii="Arial" w:hAnsi="Arial" w:cs="Arial"/>
          <w:sz w:val="20"/>
          <w:szCs w:val="20"/>
          <w:lang w:eastAsia="en-US" w:bidi="en-US"/>
        </w:rPr>
        <w:t xml:space="preserve">Technická specifikace </w:t>
      </w:r>
      <w:r w:rsidR="00445641">
        <w:rPr>
          <w:rFonts w:ascii="Arial" w:hAnsi="Arial" w:cs="Arial"/>
          <w:sz w:val="20"/>
          <w:szCs w:val="20"/>
          <w:lang w:eastAsia="en-US" w:bidi="en-US"/>
        </w:rPr>
        <w:t>však</w:t>
      </w:r>
      <w:r w:rsidR="00445641" w:rsidRPr="00BE6BC1">
        <w:rPr>
          <w:rFonts w:ascii="Arial" w:hAnsi="Arial" w:cs="Arial"/>
          <w:sz w:val="20"/>
          <w:szCs w:val="20"/>
          <w:lang w:eastAsia="en-US" w:bidi="en-US"/>
        </w:rPr>
        <w:t xml:space="preserve"> nesmí být v rozporu se závaznými požadavky zadavatele</w:t>
      </w:r>
      <w:r w:rsidR="00CF2F05">
        <w:rPr>
          <w:rFonts w:ascii="Arial" w:hAnsi="Arial" w:cs="Arial"/>
          <w:sz w:val="20"/>
          <w:szCs w:val="20"/>
          <w:lang w:eastAsia="en-US" w:bidi="en-US"/>
        </w:rPr>
        <w:t xml:space="preserve"> (</w:t>
      </w:r>
      <w:r w:rsidR="00EB3D91">
        <w:rPr>
          <w:rFonts w:ascii="Arial" w:hAnsi="Arial" w:cs="Arial"/>
          <w:sz w:val="20"/>
          <w:szCs w:val="20"/>
          <w:lang w:eastAsia="en-US" w:bidi="en-US"/>
        </w:rPr>
        <w:t>v podrobnostech viz</w:t>
      </w:r>
      <w:r w:rsidR="00CF2F05">
        <w:rPr>
          <w:rFonts w:ascii="Arial" w:hAnsi="Arial" w:cs="Arial"/>
          <w:sz w:val="20"/>
          <w:szCs w:val="20"/>
          <w:lang w:eastAsia="en-US" w:bidi="en-US"/>
        </w:rPr>
        <w:t xml:space="preserve"> odpovědi na dotazy č. 2-5 výše). </w:t>
      </w:r>
    </w:p>
    <w:p w:rsidR="00BC6B03" w:rsidRPr="00BC6B03" w:rsidRDefault="00BC6B03" w:rsidP="00BC6B0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b/>
          <w:sz w:val="20"/>
          <w:szCs w:val="20"/>
        </w:rPr>
        <w:t>Dotaz č. 7:</w:t>
      </w: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C6B03">
        <w:rPr>
          <w:rFonts w:ascii="Arial" w:hAnsi="Arial" w:cs="Arial"/>
          <w:sz w:val="20"/>
          <w:szCs w:val="20"/>
        </w:rPr>
        <w:t>V odst. 14.3.7</w:t>
      </w:r>
      <w:r w:rsidRPr="00BC6B03">
        <w:rPr>
          <w:rFonts w:ascii="Arial" w:hAnsi="Arial" w:cs="Arial"/>
          <w:sz w:val="20"/>
          <w:szCs w:val="20"/>
        </w:rPr>
        <w:tab/>
        <w:t>Smlouvy je uvedeno, že „</w:t>
      </w:r>
      <w:r w:rsidRPr="00BC6B03">
        <w:rPr>
          <w:rFonts w:ascii="Arial" w:hAnsi="Arial" w:cs="Arial"/>
          <w:i/>
          <w:sz w:val="20"/>
          <w:szCs w:val="20"/>
        </w:rPr>
        <w:t>Součástí Díla nebo výsledku Služeb může být tzv. proprietární software (dále jen „proprietární software“), anebo tzv. open source software, u kterého Poskytovatel nemůže udělit Objednateli oprávnění dle předchozích ustanovení tohoto odst. 14.3 nebo to po něm nelze spravedlivě požadovat, pouze při splnění některé z následujících podmínek</w:t>
      </w:r>
      <w:r w:rsidRPr="00BC6B03">
        <w:rPr>
          <w:rFonts w:ascii="Arial" w:hAnsi="Arial" w:cs="Arial"/>
          <w:sz w:val="20"/>
          <w:szCs w:val="20"/>
        </w:rPr>
        <w:t>“. Pokud je ve Smlouvě (zejména v odst. 14.3.8 a násl. Smlouvy) uveden pojem „proprietární software“, rozumí se pod tímto pojmem kterýkoli z případů popsaných v odst. 14.3.7 písm. a) až f) Smlouvy? Pokud nikoliv, co přesně se v kontextu Smlouvy a Veřejné zakázky rozumí pojmem „proprietární software“?</w:t>
      </w:r>
    </w:p>
    <w:p w:rsidR="00BC6B03" w:rsidRPr="00BC6B03" w:rsidRDefault="00BC6B03" w:rsidP="00295777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646B7" w:rsidRPr="00131009" w:rsidRDefault="00A12561" w:rsidP="00B646B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31009">
        <w:rPr>
          <w:rFonts w:ascii="Arial" w:hAnsi="Arial" w:cs="Arial"/>
          <w:sz w:val="20"/>
          <w:szCs w:val="20"/>
        </w:rPr>
        <w:t xml:space="preserve">Zadavatel k tomuto uvádí, </w:t>
      </w:r>
      <w:r w:rsidR="00B646B7" w:rsidRPr="00131009">
        <w:rPr>
          <w:rFonts w:ascii="Arial" w:hAnsi="Arial" w:cs="Arial"/>
          <w:sz w:val="20"/>
          <w:szCs w:val="20"/>
        </w:rPr>
        <w:t xml:space="preserve">že za proprietární software je považován libovolný software, u něhož nemůže poskytovatel udělit oprávnění dle odst. 14.3.1 a násl. </w:t>
      </w:r>
      <w:r>
        <w:rPr>
          <w:rFonts w:ascii="Arial" w:hAnsi="Arial" w:cs="Arial"/>
          <w:sz w:val="20"/>
          <w:szCs w:val="20"/>
        </w:rPr>
        <w:t>závazného vzoru smlouvy</w:t>
      </w:r>
      <w:r w:rsidR="00B646B7" w:rsidRPr="00131009">
        <w:rPr>
          <w:rFonts w:ascii="Arial" w:hAnsi="Arial" w:cs="Arial"/>
          <w:sz w:val="20"/>
          <w:szCs w:val="20"/>
        </w:rPr>
        <w:t xml:space="preserve">, a to bez nutnosti splnění jakýchkoli podmínek. Jednotlivá písmena odst. 14.3.7 pak pouze specifikují, za jakých okolností je užití takového proprietárního software přípustné (samotný proprietární software tedy tato písmena nedefinují). </w:t>
      </w:r>
    </w:p>
    <w:p w:rsidR="00B646B7" w:rsidRPr="00B646B7" w:rsidRDefault="00B646B7" w:rsidP="00B646B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31009">
        <w:rPr>
          <w:rFonts w:ascii="Arial" w:hAnsi="Arial" w:cs="Arial"/>
          <w:sz w:val="20"/>
          <w:szCs w:val="20"/>
        </w:rPr>
        <w:lastRenderedPageBreak/>
        <w:t xml:space="preserve">Pokud tedy proprietární software splní podmínky libovolného písmene odst. 14.3.7 Smlouvy (a až f), popř. i několika z nich, je jeho užití přípustné. Avšak pokud takový proprietární software tyto podmínky nesplní, bylo by plnění s užitím takového software porušením Smlouvy ze strany </w:t>
      </w:r>
      <w:r w:rsidR="00691493">
        <w:rPr>
          <w:rFonts w:ascii="Arial" w:hAnsi="Arial" w:cs="Arial"/>
          <w:sz w:val="20"/>
          <w:szCs w:val="20"/>
        </w:rPr>
        <w:t>P</w:t>
      </w:r>
      <w:r w:rsidRPr="00131009">
        <w:rPr>
          <w:rFonts w:ascii="Arial" w:hAnsi="Arial" w:cs="Arial"/>
          <w:sz w:val="20"/>
          <w:szCs w:val="20"/>
        </w:rPr>
        <w:t>oskytovatele.</w:t>
      </w:r>
    </w:p>
    <w:p w:rsidR="005834E4" w:rsidRPr="00BC6B03" w:rsidRDefault="005834E4" w:rsidP="00BC6B0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b/>
          <w:sz w:val="20"/>
          <w:szCs w:val="20"/>
        </w:rPr>
        <w:t>Dotaz č. 8:</w:t>
      </w: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C6B03">
        <w:rPr>
          <w:rFonts w:ascii="Arial" w:hAnsi="Arial" w:cs="Arial"/>
          <w:sz w:val="20"/>
          <w:szCs w:val="20"/>
        </w:rPr>
        <w:t>Odst. 14.3.9 Smlouvy uvádí, že „</w:t>
      </w:r>
      <w:r w:rsidRPr="00BC6B03">
        <w:rPr>
          <w:rFonts w:ascii="Arial" w:hAnsi="Arial" w:cs="Arial"/>
          <w:i/>
          <w:sz w:val="20"/>
          <w:szCs w:val="20"/>
        </w:rPr>
        <w:t xml:space="preserve">Nelze-li to na Poskytovateli spravedlivě požadovat a </w:t>
      </w:r>
      <w:r w:rsidRPr="00BC6B03">
        <w:rPr>
          <w:rFonts w:ascii="Arial" w:hAnsi="Arial" w:cs="Arial"/>
          <w:i/>
          <w:sz w:val="20"/>
          <w:szCs w:val="20"/>
          <w:u w:val="single"/>
        </w:rPr>
        <w:t>není-li to v rozporu s ustanoveními odst. 14.3.7,</w:t>
      </w:r>
      <w:r w:rsidRPr="00BC6B03">
        <w:rPr>
          <w:rFonts w:ascii="Arial" w:hAnsi="Arial" w:cs="Arial"/>
          <w:i/>
          <w:sz w:val="20"/>
          <w:szCs w:val="20"/>
        </w:rPr>
        <w:t xml:space="preserve"> nemusí být Objednateli k proprietárnímu softwaru předány zdrojové kódy…</w:t>
      </w:r>
      <w:r w:rsidRPr="00BC6B03">
        <w:rPr>
          <w:rFonts w:ascii="Arial" w:hAnsi="Arial" w:cs="Arial"/>
          <w:sz w:val="20"/>
          <w:szCs w:val="20"/>
        </w:rPr>
        <w:t>“. Znamená slovní spojení „</w:t>
      </w:r>
      <w:r w:rsidRPr="00BC6B03">
        <w:rPr>
          <w:rFonts w:ascii="Arial" w:hAnsi="Arial" w:cs="Arial"/>
          <w:i/>
          <w:sz w:val="20"/>
          <w:szCs w:val="20"/>
        </w:rPr>
        <w:t>není-li to v rozporu s ustanoveními odst. 14.3.7</w:t>
      </w:r>
      <w:r w:rsidRPr="00BC6B03">
        <w:rPr>
          <w:rFonts w:ascii="Arial" w:hAnsi="Arial" w:cs="Arial"/>
          <w:sz w:val="20"/>
          <w:szCs w:val="20"/>
        </w:rPr>
        <w:t>“, že výjimka stanovená v odst. 14.3.9 Smlouvy se neuplatní v případech, kdy je v odst. 14.3.7 Smlouvy upraveno poskytnutí nebo zprostředkování zdrojového kódu Poskytovatelem?</w:t>
      </w:r>
    </w:p>
    <w:p w:rsidR="00BC6B03" w:rsidRPr="00BC6B03" w:rsidRDefault="00BC6B03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C6B03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390562" w:rsidRPr="00BC6B03" w:rsidRDefault="00390562" w:rsidP="00BC6B0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potvrzuje, že </w:t>
      </w:r>
      <w:r w:rsidR="00851C3A">
        <w:rPr>
          <w:rFonts w:ascii="Arial" w:hAnsi="Arial" w:cs="Arial"/>
          <w:sz w:val="20"/>
          <w:szCs w:val="20"/>
          <w:lang w:eastAsia="en-US" w:bidi="en-US"/>
        </w:rPr>
        <w:t>možnost poskytnout software bez zdrojových kód</w:t>
      </w:r>
      <w:r w:rsidR="00FF38A2">
        <w:rPr>
          <w:rFonts w:ascii="Arial" w:hAnsi="Arial" w:cs="Arial"/>
          <w:sz w:val="20"/>
          <w:szCs w:val="20"/>
          <w:lang w:eastAsia="en-US" w:bidi="en-US"/>
        </w:rPr>
        <w:t>ů</w:t>
      </w:r>
      <w:r w:rsidR="00851C3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BE57EE">
        <w:rPr>
          <w:rFonts w:ascii="Arial" w:hAnsi="Arial" w:cs="Arial"/>
          <w:sz w:val="20"/>
          <w:szCs w:val="20"/>
          <w:lang w:eastAsia="en-US" w:bidi="en-US"/>
        </w:rPr>
        <w:t xml:space="preserve">dle odst. 14.3.9 závazného vzoru smlouvy </w:t>
      </w:r>
      <w:r w:rsidR="00851C3A">
        <w:rPr>
          <w:rFonts w:ascii="Arial" w:hAnsi="Arial" w:cs="Arial"/>
          <w:sz w:val="20"/>
          <w:szCs w:val="20"/>
          <w:lang w:eastAsia="en-US" w:bidi="en-US"/>
        </w:rPr>
        <w:t xml:space="preserve">se uplatní pouze v případě, kdy některé z písmen odst. 14.3.7 smlouvy nestanoví povinnost </w:t>
      </w:r>
      <w:r w:rsidR="00DF7D6D">
        <w:rPr>
          <w:rFonts w:ascii="Arial" w:hAnsi="Arial" w:cs="Arial"/>
          <w:sz w:val="20"/>
          <w:szCs w:val="20"/>
          <w:lang w:eastAsia="en-US" w:bidi="en-US"/>
        </w:rPr>
        <w:t>P</w:t>
      </w:r>
      <w:r w:rsidR="00851C3A">
        <w:rPr>
          <w:rFonts w:ascii="Arial" w:hAnsi="Arial" w:cs="Arial"/>
          <w:sz w:val="20"/>
          <w:szCs w:val="20"/>
          <w:lang w:eastAsia="en-US" w:bidi="en-US"/>
        </w:rPr>
        <w:t xml:space="preserve">oskytovatele poskytnout </w:t>
      </w:r>
      <w:r w:rsidR="00DF7D6D">
        <w:rPr>
          <w:rFonts w:ascii="Arial" w:hAnsi="Arial" w:cs="Arial"/>
          <w:sz w:val="20"/>
          <w:szCs w:val="20"/>
          <w:lang w:eastAsia="en-US" w:bidi="en-US"/>
        </w:rPr>
        <w:t>Z</w:t>
      </w:r>
      <w:r w:rsidR="00851C3A">
        <w:rPr>
          <w:rFonts w:ascii="Arial" w:hAnsi="Arial" w:cs="Arial"/>
          <w:sz w:val="20"/>
          <w:szCs w:val="20"/>
          <w:lang w:eastAsia="en-US" w:bidi="en-US"/>
        </w:rPr>
        <w:t xml:space="preserve">adavateli zdrojové kódy k proprietárnímu software. Zadavatel nicméně uvádí, že i v takových případech je poskytnutí zdrojových kódů k proprietárnímu software </w:t>
      </w:r>
      <w:r w:rsidR="00DF7D6D">
        <w:rPr>
          <w:rFonts w:ascii="Arial" w:hAnsi="Arial" w:cs="Arial"/>
          <w:sz w:val="20"/>
          <w:szCs w:val="20"/>
          <w:lang w:eastAsia="en-US" w:bidi="en-US"/>
        </w:rPr>
        <w:t>Z</w:t>
      </w:r>
      <w:r w:rsidR="00851C3A">
        <w:rPr>
          <w:rFonts w:ascii="Arial" w:hAnsi="Arial" w:cs="Arial"/>
          <w:sz w:val="20"/>
          <w:szCs w:val="20"/>
          <w:lang w:eastAsia="en-US" w:bidi="en-US"/>
        </w:rPr>
        <w:t>adavatelem preferováno</w:t>
      </w:r>
      <w:r w:rsidR="00F74BAA">
        <w:rPr>
          <w:rFonts w:ascii="Arial" w:hAnsi="Arial" w:cs="Arial"/>
          <w:sz w:val="20"/>
          <w:szCs w:val="20"/>
          <w:lang w:eastAsia="en-US" w:bidi="en-US"/>
        </w:rPr>
        <w:t xml:space="preserve"> a </w:t>
      </w:r>
      <w:r w:rsidRPr="00390562">
        <w:rPr>
          <w:rFonts w:ascii="Arial" w:hAnsi="Arial" w:cs="Arial"/>
          <w:sz w:val="20"/>
          <w:szCs w:val="20"/>
        </w:rPr>
        <w:t xml:space="preserve">upozorňuje na ustanovení odst. </w:t>
      </w:r>
      <w:proofErr w:type="gramStart"/>
      <w:r w:rsidRPr="00390562">
        <w:rPr>
          <w:rFonts w:ascii="Arial" w:hAnsi="Arial" w:cs="Arial"/>
          <w:sz w:val="20"/>
          <w:szCs w:val="20"/>
        </w:rPr>
        <w:t>14.3.10</w:t>
      </w:r>
      <w:proofErr w:type="gramEnd"/>
      <w:r w:rsidRPr="0039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závazného vzoru smlouvy</w:t>
      </w:r>
      <w:r w:rsidRPr="00390562">
        <w:rPr>
          <w:rFonts w:ascii="Arial" w:hAnsi="Arial" w:cs="Arial"/>
          <w:sz w:val="20"/>
          <w:szCs w:val="20"/>
        </w:rPr>
        <w:t xml:space="preserve">, dle kterého je </w:t>
      </w:r>
      <w:r w:rsidR="00DF7D6D">
        <w:rPr>
          <w:rFonts w:ascii="Arial" w:hAnsi="Arial" w:cs="Arial"/>
          <w:sz w:val="20"/>
          <w:szCs w:val="20"/>
        </w:rPr>
        <w:t>P</w:t>
      </w:r>
      <w:r w:rsidRPr="00390562">
        <w:rPr>
          <w:rFonts w:ascii="Arial" w:hAnsi="Arial" w:cs="Arial"/>
          <w:sz w:val="20"/>
          <w:szCs w:val="20"/>
        </w:rPr>
        <w:t>oskytovatel povinen omezit užití proprietárního software.</w:t>
      </w:r>
    </w:p>
    <w:p w:rsidR="00BC6B03" w:rsidRPr="00BC6B03" w:rsidRDefault="00BC6B03" w:rsidP="00BC6B0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Pr="00BC6B03" w:rsidRDefault="00031131" w:rsidP="00BC6B0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BC6B03" w:rsidRPr="00BC6B03" w:rsidRDefault="00BC6B03" w:rsidP="00BC6B0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BC6B03" w:rsidRDefault="00886EB0" w:rsidP="00BC6B03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BC6B03">
        <w:rPr>
          <w:rFonts w:ascii="Arial" w:hAnsi="Arial" w:cs="Arial"/>
          <w:sz w:val="20"/>
          <w:szCs w:val="20"/>
        </w:rPr>
        <w:t xml:space="preserve">V Praze dne </w:t>
      </w:r>
      <w:r w:rsidR="00CC11E9">
        <w:rPr>
          <w:rFonts w:ascii="Arial" w:hAnsi="Arial" w:cs="Arial"/>
          <w:sz w:val="20"/>
          <w:szCs w:val="20"/>
          <w:lang w:eastAsia="en-US" w:bidi="en-US"/>
        </w:rPr>
        <w:t>27. 1. 2015</w:t>
      </w:r>
    </w:p>
    <w:sectPr w:rsidR="00331330" w:rsidRPr="00BC6B03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813" w:rsidRDefault="00866813">
      <w:r>
        <w:separator/>
      </w:r>
    </w:p>
  </w:endnote>
  <w:endnote w:type="continuationSeparator" w:id="0">
    <w:p w:rsidR="00866813" w:rsidRDefault="00866813">
      <w:r>
        <w:continuationSeparator/>
      </w:r>
    </w:p>
  </w:endnote>
  <w:endnote w:type="continuationNotice" w:id="1">
    <w:p w:rsidR="00866813" w:rsidRDefault="008668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57C26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57C26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813" w:rsidRDefault="00866813">
      <w:r>
        <w:separator/>
      </w:r>
    </w:p>
  </w:footnote>
  <w:footnote w:type="continuationSeparator" w:id="0">
    <w:p w:rsidR="00866813" w:rsidRDefault="00866813">
      <w:r>
        <w:continuationSeparator/>
      </w:r>
    </w:p>
  </w:footnote>
  <w:footnote w:type="continuationNotice" w:id="1">
    <w:p w:rsidR="00866813" w:rsidRDefault="008668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1009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52B5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5053"/>
    <w:rsid w:val="00295777"/>
    <w:rsid w:val="002964A1"/>
    <w:rsid w:val="002A5D36"/>
    <w:rsid w:val="002B1CAA"/>
    <w:rsid w:val="002B304F"/>
    <w:rsid w:val="002B4110"/>
    <w:rsid w:val="002C2462"/>
    <w:rsid w:val="002C644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90562"/>
    <w:rsid w:val="003B1D6A"/>
    <w:rsid w:val="003B6310"/>
    <w:rsid w:val="003B7BF5"/>
    <w:rsid w:val="003C141D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03D2A"/>
    <w:rsid w:val="0040517E"/>
    <w:rsid w:val="00411C96"/>
    <w:rsid w:val="00413353"/>
    <w:rsid w:val="00422308"/>
    <w:rsid w:val="004231EA"/>
    <w:rsid w:val="0042427C"/>
    <w:rsid w:val="0042451E"/>
    <w:rsid w:val="00426730"/>
    <w:rsid w:val="00432436"/>
    <w:rsid w:val="00432729"/>
    <w:rsid w:val="00432BA0"/>
    <w:rsid w:val="004436C9"/>
    <w:rsid w:val="00445641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944"/>
    <w:rsid w:val="004A5A9D"/>
    <w:rsid w:val="004A7985"/>
    <w:rsid w:val="004B07FF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478C6"/>
    <w:rsid w:val="00553E00"/>
    <w:rsid w:val="00570526"/>
    <w:rsid w:val="00575442"/>
    <w:rsid w:val="005759CB"/>
    <w:rsid w:val="005834E4"/>
    <w:rsid w:val="005847F7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0E5A"/>
    <w:rsid w:val="0066771D"/>
    <w:rsid w:val="0067413C"/>
    <w:rsid w:val="006856A7"/>
    <w:rsid w:val="006873B5"/>
    <w:rsid w:val="00690E6E"/>
    <w:rsid w:val="00691493"/>
    <w:rsid w:val="006A3B79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56159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09E0"/>
    <w:rsid w:val="007F1C05"/>
    <w:rsid w:val="007F43A4"/>
    <w:rsid w:val="007F4BAC"/>
    <w:rsid w:val="007F50A5"/>
    <w:rsid w:val="007F70B6"/>
    <w:rsid w:val="00801E14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47879"/>
    <w:rsid w:val="00851C3A"/>
    <w:rsid w:val="00853AC8"/>
    <w:rsid w:val="0085796D"/>
    <w:rsid w:val="008620D3"/>
    <w:rsid w:val="0086514C"/>
    <w:rsid w:val="0086549F"/>
    <w:rsid w:val="00866140"/>
    <w:rsid w:val="00866372"/>
    <w:rsid w:val="00866813"/>
    <w:rsid w:val="00876E33"/>
    <w:rsid w:val="00880A2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3F6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0E3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31C1"/>
    <w:rsid w:val="00A05A85"/>
    <w:rsid w:val="00A07FB6"/>
    <w:rsid w:val="00A12561"/>
    <w:rsid w:val="00A1575A"/>
    <w:rsid w:val="00A23C70"/>
    <w:rsid w:val="00A26143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B5003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2981"/>
    <w:rsid w:val="00B632D0"/>
    <w:rsid w:val="00B646B7"/>
    <w:rsid w:val="00B66768"/>
    <w:rsid w:val="00B70168"/>
    <w:rsid w:val="00B7286F"/>
    <w:rsid w:val="00B73F65"/>
    <w:rsid w:val="00B754E7"/>
    <w:rsid w:val="00B862AA"/>
    <w:rsid w:val="00B919B3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C6B03"/>
    <w:rsid w:val="00BD08BC"/>
    <w:rsid w:val="00BD0AE3"/>
    <w:rsid w:val="00BD32F2"/>
    <w:rsid w:val="00BD415B"/>
    <w:rsid w:val="00BD5005"/>
    <w:rsid w:val="00BE3A91"/>
    <w:rsid w:val="00BE57EE"/>
    <w:rsid w:val="00BE68AA"/>
    <w:rsid w:val="00BE6BC1"/>
    <w:rsid w:val="00BF1B09"/>
    <w:rsid w:val="00BF206C"/>
    <w:rsid w:val="00C01800"/>
    <w:rsid w:val="00C05B66"/>
    <w:rsid w:val="00C05BB3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26EB"/>
    <w:rsid w:val="00CB3734"/>
    <w:rsid w:val="00CB60ED"/>
    <w:rsid w:val="00CC11E9"/>
    <w:rsid w:val="00CC538A"/>
    <w:rsid w:val="00CD0676"/>
    <w:rsid w:val="00CD162C"/>
    <w:rsid w:val="00CE4549"/>
    <w:rsid w:val="00CF2F05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57C26"/>
    <w:rsid w:val="00D60D8C"/>
    <w:rsid w:val="00D7099A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0643"/>
    <w:rsid w:val="00DF2FD1"/>
    <w:rsid w:val="00DF38A9"/>
    <w:rsid w:val="00DF5417"/>
    <w:rsid w:val="00DF7D6D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3D91"/>
    <w:rsid w:val="00EB70BF"/>
    <w:rsid w:val="00EC0074"/>
    <w:rsid w:val="00EC1070"/>
    <w:rsid w:val="00EC667A"/>
    <w:rsid w:val="00EC6856"/>
    <w:rsid w:val="00ED0167"/>
    <w:rsid w:val="00ED04C6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6596"/>
    <w:rsid w:val="00F5705D"/>
    <w:rsid w:val="00F576B1"/>
    <w:rsid w:val="00F6000F"/>
    <w:rsid w:val="00F60119"/>
    <w:rsid w:val="00F66ED0"/>
    <w:rsid w:val="00F74BAA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0C98"/>
    <w:rsid w:val="00FE1B6E"/>
    <w:rsid w:val="00FE1D0D"/>
    <w:rsid w:val="00FE2698"/>
    <w:rsid w:val="00FE55BF"/>
    <w:rsid w:val="00FE722C"/>
    <w:rsid w:val="00FF0538"/>
    <w:rsid w:val="00FF38A2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HkXKHWP/hIXRRjD4DrzmKWV/ils=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Qc5iwOow93qFqZhXrs6mtH6LBIU=</DigestValue>
    </Reference>
  </SignedInfo>
  <SignatureValue>KeL08l+On/fGFStJO5Sr1QkHgwGZN1gyKKzN6LvEjOGds1fUq/x5mrI0I8Lc4VybTA9BjYr07Fwq
nI3JEI/FnARV5jizD2nCeNbs+Tci3XW/PsrEp3Qk3BCMrMLlocDy0i3mbJwTiPgPpefpeS8p/hTx
eaChF30H0Y5ClFiZCS3eIf9E1zEHs5VYOFRsd5zhqKfQYT4FJmQlRJUDUq+w0ybpQeJV9uHg80ly
bdqT1CQOBFA+ZuWFpm+hN07FoRNaqGgSWMjsPpOn0fMPUDrl+O1fJH+T09h9osXxmM1ZHfg54//F
u/jPlQAKj7K9CRYOZ4jiZcYof+1TKCd1mqyhsw==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SN6hgxEWdpaaK6cOVe5CIhR6RY8=</DigestValue>
      </Reference>
      <Reference URI="/word/webSettings.xml?ContentType=application/vnd.openxmlformats-officedocument.wordprocessingml.webSettings+xml">
        <DigestMethod Algorithm="http://www.w3.org/2000/09/xmldsig#sha1"/>
        <DigestValue>aE65W8/ekV/KIZxpCYc3TgFvZlI=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d7ckbi9c/16WkSf34gNkcnmWwBs=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jXwoMg6lJ5WxoIYH7fqPf2Boguo=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KVEUQ29WMCr2Qa7BNgc9AaVv44c=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lwaJJVyGqkkElBukUuV6KnbMVqI=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2015-01-27T12:38:02Z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2015-01-27T12:38:02Z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purl.org/dc/elements/1.1/"/>
    <ds:schemaRef ds:uri="5e6c6c5c-474c-4ef7-b7d6-59a0e77cc256"/>
    <ds:schemaRef ds:uri="http://schemas.openxmlformats.org/package/2006/metadata/core-properties"/>
    <ds:schemaRef ds:uri="8662c659-72ab-411b-b755-fbef5cbbde18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41F58-7D4C-4BA0-A7BD-AD54F0853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7197DC-C336-4D3E-9454-8E64F88F6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1398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2</cp:revision>
  <cp:lastPrinted>2015-01-27T12:37:00Z</cp:lastPrinted>
  <dcterms:created xsi:type="dcterms:W3CDTF">2015-01-27T11:02:00Z</dcterms:created>
  <dcterms:modified xsi:type="dcterms:W3CDTF">2015-01-27T12:38:00Z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