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2C85" w:rsidRPr="008D5D8C" w:rsidRDefault="006B1A71" w:rsidP="00D72C85">
      <w:pPr>
        <w:ind w:right="23"/>
        <w:jc w:val="center"/>
        <w:rPr>
          <w:rFonts w:ascii="Arial" w:hAnsi="Arial" w:cs="Arial"/>
          <w:b/>
        </w:rPr>
      </w:pPr>
      <w:r w:rsidRPr="008D5D8C">
        <w:rPr>
          <w:rFonts w:ascii="Arial" w:hAnsi="Arial" w:cs="Arial"/>
          <w:b/>
        </w:rPr>
        <w:t xml:space="preserve">Smlouva o poskytování služeb </w:t>
      </w:r>
    </w:p>
    <w:p w:rsidR="006B1A71" w:rsidRPr="008D5D8C" w:rsidRDefault="006B1A71" w:rsidP="006B1A71">
      <w:pPr>
        <w:ind w:right="23"/>
        <w:jc w:val="center"/>
        <w:rPr>
          <w:rFonts w:ascii="Arial" w:hAnsi="Arial" w:cs="Arial"/>
          <w:b/>
          <w:sz w:val="20"/>
          <w:szCs w:val="20"/>
        </w:rPr>
      </w:pPr>
    </w:p>
    <w:p w:rsidR="006B1A71" w:rsidRPr="008D5D8C" w:rsidRDefault="006B1A71" w:rsidP="006B1A71">
      <w:pPr>
        <w:ind w:right="23"/>
        <w:jc w:val="center"/>
        <w:rPr>
          <w:rFonts w:ascii="Arial" w:hAnsi="Arial" w:cs="Arial"/>
          <w:b/>
          <w:sz w:val="20"/>
          <w:szCs w:val="20"/>
        </w:rPr>
      </w:pPr>
      <w:r w:rsidRPr="008D5D8C">
        <w:rPr>
          <w:rFonts w:ascii="Arial" w:hAnsi="Arial" w:cs="Arial"/>
          <w:b/>
          <w:sz w:val="20"/>
          <w:szCs w:val="20"/>
        </w:rPr>
        <w:t xml:space="preserve">  </w:t>
      </w:r>
    </w:p>
    <w:p w:rsidR="006B1A71" w:rsidRPr="008D5D8C" w:rsidRDefault="009643D5" w:rsidP="009643D5">
      <w:pPr>
        <w:ind w:right="23"/>
        <w:jc w:val="center"/>
        <w:rPr>
          <w:rFonts w:ascii="Arial" w:hAnsi="Arial" w:cs="Arial"/>
          <w:sz w:val="22"/>
          <w:szCs w:val="22"/>
        </w:rPr>
      </w:pPr>
      <w:r w:rsidRPr="008D5D8C">
        <w:rPr>
          <w:rFonts w:ascii="Arial" w:hAnsi="Arial" w:cs="Arial"/>
          <w:color w:val="000000"/>
          <w:sz w:val="22"/>
          <w:szCs w:val="22"/>
        </w:rPr>
        <w:t>uzavřená na základě ustanovení § 1746 odst. 2 zákona č. 89/2012 Sb., občanského zákoníku, v platném znění (dále jen „</w:t>
      </w:r>
      <w:r w:rsidRPr="008D5D8C">
        <w:rPr>
          <w:rFonts w:ascii="Arial" w:hAnsi="Arial" w:cs="Arial"/>
          <w:i/>
          <w:color w:val="000000"/>
          <w:sz w:val="22"/>
          <w:szCs w:val="22"/>
        </w:rPr>
        <w:t>Občanský zákoník</w:t>
      </w:r>
      <w:r w:rsidRPr="008D5D8C">
        <w:rPr>
          <w:rFonts w:ascii="Arial" w:hAnsi="Arial" w:cs="Arial"/>
          <w:color w:val="000000"/>
          <w:sz w:val="22"/>
          <w:szCs w:val="22"/>
        </w:rPr>
        <w:t>“)</w:t>
      </w:r>
    </w:p>
    <w:p w:rsidR="006B1A71" w:rsidRPr="008D5D8C" w:rsidRDefault="006B1A71" w:rsidP="006B1A71">
      <w:pPr>
        <w:pStyle w:val="Nadpis1"/>
        <w:jc w:val="center"/>
        <w:rPr>
          <w:rFonts w:ascii="Arial" w:hAnsi="Arial" w:cs="Arial"/>
          <w:b/>
          <w:i w:val="0"/>
          <w:sz w:val="22"/>
          <w:szCs w:val="22"/>
        </w:rPr>
      </w:pPr>
    </w:p>
    <w:p w:rsidR="006B1A71" w:rsidRPr="008D5D8C" w:rsidRDefault="006B1A71" w:rsidP="006B1A71">
      <w:pPr>
        <w:ind w:right="23"/>
        <w:rPr>
          <w:rFonts w:ascii="Arial" w:hAnsi="Arial" w:cs="Arial"/>
          <w:b/>
          <w:sz w:val="22"/>
          <w:szCs w:val="22"/>
        </w:rPr>
      </w:pPr>
      <w:r w:rsidRPr="008D5D8C">
        <w:rPr>
          <w:rFonts w:ascii="Arial" w:hAnsi="Arial" w:cs="Arial"/>
          <w:b/>
          <w:sz w:val="22"/>
          <w:szCs w:val="22"/>
        </w:rPr>
        <w:t>Smluvní strany:</w:t>
      </w:r>
    </w:p>
    <w:p w:rsidR="006B1A71" w:rsidRPr="008D5D8C" w:rsidRDefault="006B1A71" w:rsidP="006B1A71">
      <w:pPr>
        <w:ind w:right="23"/>
        <w:jc w:val="both"/>
        <w:rPr>
          <w:rFonts w:ascii="Arial" w:hAnsi="Arial" w:cs="Arial"/>
          <w:b/>
          <w:sz w:val="22"/>
          <w:szCs w:val="22"/>
        </w:rPr>
      </w:pPr>
    </w:p>
    <w:p w:rsidR="006B1A71" w:rsidRPr="008D5D8C" w:rsidRDefault="006B1A71" w:rsidP="006B1A71">
      <w:pPr>
        <w:pStyle w:val="Import6"/>
        <w:tabs>
          <w:tab w:val="left" w:pos="3096"/>
          <w:tab w:val="left" w:pos="3600"/>
        </w:tabs>
        <w:rPr>
          <w:rFonts w:ascii="Arial" w:hAnsi="Arial" w:cs="Arial"/>
          <w:b/>
          <w:bCs/>
          <w:sz w:val="22"/>
          <w:szCs w:val="22"/>
          <w:lang w:val="cs-CZ"/>
        </w:rPr>
      </w:pPr>
      <w:r w:rsidRPr="008D5D8C">
        <w:rPr>
          <w:rFonts w:ascii="Arial" w:hAnsi="Arial" w:cs="Arial"/>
          <w:b/>
          <w:bCs/>
          <w:sz w:val="22"/>
          <w:szCs w:val="22"/>
          <w:lang w:val="cs-CZ"/>
        </w:rPr>
        <w:t>1.</w:t>
      </w:r>
      <w:r w:rsidRPr="008D5D8C">
        <w:rPr>
          <w:rFonts w:ascii="Arial" w:hAnsi="Arial" w:cs="Arial"/>
          <w:sz w:val="22"/>
          <w:szCs w:val="22"/>
          <w:lang w:val="cs-CZ"/>
        </w:rPr>
        <w:t xml:space="preserve"> </w:t>
      </w:r>
      <w:r w:rsidRPr="008D5D8C">
        <w:rPr>
          <w:rFonts w:ascii="Arial" w:hAnsi="Arial" w:cs="Arial"/>
          <w:b/>
          <w:bCs/>
          <w:sz w:val="22"/>
          <w:szCs w:val="22"/>
          <w:lang w:val="cs-CZ"/>
        </w:rPr>
        <w:t>Česká republi</w:t>
      </w:r>
      <w:r w:rsidR="009913AE" w:rsidRPr="008D5D8C">
        <w:rPr>
          <w:rFonts w:ascii="Arial" w:hAnsi="Arial" w:cs="Arial"/>
          <w:b/>
          <w:bCs/>
          <w:sz w:val="22"/>
          <w:szCs w:val="22"/>
          <w:lang w:val="cs-CZ"/>
        </w:rPr>
        <w:t>ka – Ministerstvo práce a sociálních věcí</w:t>
      </w:r>
    </w:p>
    <w:p w:rsidR="006B1A71" w:rsidRPr="008D5D8C" w:rsidRDefault="006B1A71" w:rsidP="006B1A71">
      <w:pPr>
        <w:ind w:right="23"/>
        <w:jc w:val="both"/>
        <w:rPr>
          <w:rFonts w:ascii="Arial" w:hAnsi="Arial" w:cs="Arial"/>
          <w:sz w:val="22"/>
          <w:szCs w:val="22"/>
        </w:rPr>
      </w:pPr>
      <w:r w:rsidRPr="008D5D8C">
        <w:rPr>
          <w:rFonts w:ascii="Arial" w:hAnsi="Arial" w:cs="Arial"/>
          <w:sz w:val="22"/>
          <w:szCs w:val="22"/>
        </w:rPr>
        <w:t>se sídlem</w:t>
      </w:r>
      <w:r w:rsidR="009913AE" w:rsidRPr="008D5D8C">
        <w:rPr>
          <w:rFonts w:ascii="Arial" w:hAnsi="Arial" w:cs="Arial"/>
          <w:sz w:val="22"/>
          <w:szCs w:val="22"/>
        </w:rPr>
        <w:t>: Na Poříčním právu 376/1, 128 00 Praha 2</w:t>
      </w:r>
    </w:p>
    <w:p w:rsidR="006B1A71" w:rsidRPr="008D5D8C" w:rsidRDefault="00626900" w:rsidP="006B1A71">
      <w:pPr>
        <w:ind w:right="23"/>
        <w:jc w:val="both"/>
        <w:rPr>
          <w:rFonts w:ascii="Arial" w:hAnsi="Arial" w:cs="Arial"/>
          <w:sz w:val="22"/>
          <w:szCs w:val="22"/>
        </w:rPr>
      </w:pPr>
      <w:r w:rsidRPr="008D5D8C">
        <w:rPr>
          <w:rFonts w:ascii="Arial" w:hAnsi="Arial" w:cs="Arial"/>
          <w:sz w:val="22"/>
          <w:szCs w:val="22"/>
        </w:rPr>
        <w:t xml:space="preserve">za kterou </w:t>
      </w:r>
      <w:r w:rsidR="00AC1B72" w:rsidRPr="008D5D8C">
        <w:rPr>
          <w:rFonts w:ascii="Arial" w:hAnsi="Arial" w:cs="Arial"/>
          <w:sz w:val="22"/>
          <w:szCs w:val="22"/>
        </w:rPr>
        <w:t xml:space="preserve">právně </w:t>
      </w:r>
      <w:r w:rsidR="009913AE" w:rsidRPr="008D5D8C">
        <w:rPr>
          <w:rFonts w:ascii="Arial" w:hAnsi="Arial" w:cs="Arial"/>
          <w:sz w:val="22"/>
          <w:szCs w:val="22"/>
        </w:rPr>
        <w:t>jedná: Mgr. Ladislav Šimánek</w:t>
      </w:r>
      <w:r w:rsidR="006B1A71" w:rsidRPr="008D5D8C">
        <w:rPr>
          <w:rFonts w:ascii="Arial" w:hAnsi="Arial" w:cs="Arial"/>
          <w:sz w:val="22"/>
          <w:szCs w:val="22"/>
        </w:rPr>
        <w:t>, ředitel</w:t>
      </w:r>
      <w:r w:rsidR="009913AE" w:rsidRPr="008D5D8C">
        <w:rPr>
          <w:rFonts w:ascii="Arial" w:hAnsi="Arial" w:cs="Arial"/>
          <w:sz w:val="22"/>
          <w:szCs w:val="22"/>
        </w:rPr>
        <w:t xml:space="preserve"> odboru vnitřní správy</w:t>
      </w:r>
    </w:p>
    <w:p w:rsidR="006B1A71" w:rsidRPr="008D5D8C" w:rsidRDefault="00180938" w:rsidP="006B1A71">
      <w:pPr>
        <w:ind w:right="23"/>
        <w:jc w:val="both"/>
        <w:rPr>
          <w:rFonts w:ascii="Arial" w:hAnsi="Arial" w:cs="Arial"/>
          <w:sz w:val="22"/>
          <w:szCs w:val="22"/>
        </w:rPr>
      </w:pPr>
      <w:r w:rsidRPr="008D5D8C">
        <w:rPr>
          <w:rFonts w:ascii="Arial" w:hAnsi="Arial" w:cs="Arial"/>
          <w:sz w:val="22"/>
          <w:szCs w:val="22"/>
        </w:rPr>
        <w:t>IČO: 00551023</w:t>
      </w:r>
    </w:p>
    <w:p w:rsidR="006B1A71" w:rsidRPr="008D5D8C" w:rsidRDefault="006B1A71" w:rsidP="006B1A71">
      <w:pPr>
        <w:rPr>
          <w:rFonts w:ascii="Arial" w:hAnsi="Arial" w:cs="Arial"/>
          <w:sz w:val="22"/>
          <w:szCs w:val="22"/>
        </w:rPr>
      </w:pPr>
      <w:r w:rsidRPr="008D5D8C">
        <w:rPr>
          <w:rFonts w:ascii="Arial" w:hAnsi="Arial" w:cs="Arial"/>
          <w:sz w:val="22"/>
          <w:szCs w:val="22"/>
        </w:rPr>
        <w:t>bankovní spojení: Česká národní banka</w:t>
      </w:r>
    </w:p>
    <w:p w:rsidR="006B1A71" w:rsidRPr="008D5D8C" w:rsidRDefault="00180938" w:rsidP="006B1A71">
      <w:pPr>
        <w:tabs>
          <w:tab w:val="left" w:pos="720"/>
          <w:tab w:val="left" w:pos="1584"/>
          <w:tab w:val="left" w:pos="2448"/>
          <w:tab w:val="left" w:pos="2520"/>
          <w:tab w:val="left" w:pos="3096"/>
          <w:tab w:val="left" w:pos="3312"/>
          <w:tab w:val="left" w:pos="4176"/>
          <w:tab w:val="left" w:pos="5040"/>
          <w:tab w:val="left" w:pos="5904"/>
          <w:tab w:val="left" w:pos="6768"/>
          <w:tab w:val="left" w:pos="7632"/>
          <w:tab w:val="left" w:pos="8496"/>
          <w:tab w:val="left" w:pos="9360"/>
          <w:tab w:val="left" w:pos="10224"/>
        </w:tabs>
        <w:jc w:val="both"/>
        <w:rPr>
          <w:rFonts w:ascii="Arial" w:hAnsi="Arial" w:cs="Arial"/>
          <w:sz w:val="22"/>
          <w:szCs w:val="22"/>
        </w:rPr>
      </w:pPr>
      <w:r w:rsidRPr="008D5D8C">
        <w:rPr>
          <w:rFonts w:ascii="Arial" w:hAnsi="Arial" w:cs="Arial"/>
          <w:sz w:val="22"/>
          <w:szCs w:val="22"/>
        </w:rPr>
        <w:t>č. účtu: 2229001</w:t>
      </w:r>
      <w:r w:rsidR="006B1A71" w:rsidRPr="008D5D8C">
        <w:rPr>
          <w:rFonts w:ascii="Arial" w:hAnsi="Arial" w:cs="Arial"/>
          <w:sz w:val="22"/>
          <w:szCs w:val="22"/>
        </w:rPr>
        <w:t>/0710</w:t>
      </w:r>
    </w:p>
    <w:p w:rsidR="006B1A71" w:rsidRPr="008D5D8C" w:rsidRDefault="006B1A71" w:rsidP="006B1A71">
      <w:pPr>
        <w:ind w:right="23"/>
        <w:jc w:val="both"/>
        <w:rPr>
          <w:rFonts w:ascii="Arial" w:hAnsi="Arial" w:cs="Arial"/>
          <w:sz w:val="22"/>
          <w:szCs w:val="22"/>
        </w:rPr>
      </w:pPr>
      <w:r w:rsidRPr="008D5D8C">
        <w:rPr>
          <w:rFonts w:ascii="Arial" w:hAnsi="Arial" w:cs="Arial"/>
          <w:sz w:val="22"/>
          <w:szCs w:val="22"/>
        </w:rPr>
        <w:t>(dále jen „</w:t>
      </w:r>
      <w:r w:rsidRPr="008D5D8C">
        <w:rPr>
          <w:rFonts w:ascii="Arial" w:hAnsi="Arial" w:cs="Arial"/>
          <w:b/>
          <w:sz w:val="22"/>
          <w:szCs w:val="22"/>
        </w:rPr>
        <w:t>objednatel</w:t>
      </w:r>
      <w:r w:rsidRPr="008D5D8C">
        <w:rPr>
          <w:rFonts w:ascii="Arial" w:hAnsi="Arial" w:cs="Arial"/>
          <w:sz w:val="22"/>
          <w:szCs w:val="22"/>
        </w:rPr>
        <w:t>“)</w:t>
      </w:r>
      <w:r w:rsidR="00B4314D" w:rsidRPr="008D5D8C">
        <w:rPr>
          <w:rFonts w:ascii="Arial" w:hAnsi="Arial" w:cs="Arial"/>
          <w:sz w:val="22"/>
          <w:szCs w:val="22"/>
        </w:rPr>
        <w:t xml:space="preserve"> </w:t>
      </w:r>
    </w:p>
    <w:p w:rsidR="006B1A71" w:rsidRPr="008D5D8C" w:rsidRDefault="006B1A71" w:rsidP="006B1A71">
      <w:pPr>
        <w:ind w:right="23"/>
        <w:jc w:val="both"/>
        <w:rPr>
          <w:rFonts w:ascii="Arial" w:hAnsi="Arial" w:cs="Arial"/>
          <w:sz w:val="22"/>
          <w:szCs w:val="22"/>
        </w:rPr>
      </w:pPr>
    </w:p>
    <w:p w:rsidR="006B1A71" w:rsidRPr="008D5D8C" w:rsidRDefault="006B1A71" w:rsidP="006B1A71">
      <w:pPr>
        <w:ind w:right="23"/>
        <w:jc w:val="both"/>
        <w:rPr>
          <w:rFonts w:ascii="Arial" w:hAnsi="Arial" w:cs="Arial"/>
          <w:sz w:val="22"/>
          <w:szCs w:val="22"/>
        </w:rPr>
      </w:pPr>
      <w:r w:rsidRPr="008D5D8C">
        <w:rPr>
          <w:rFonts w:ascii="Arial" w:hAnsi="Arial" w:cs="Arial"/>
          <w:sz w:val="22"/>
          <w:szCs w:val="22"/>
        </w:rPr>
        <w:t xml:space="preserve">a </w:t>
      </w:r>
    </w:p>
    <w:p w:rsidR="006B1A71" w:rsidRPr="008D5D8C" w:rsidRDefault="006B1A71" w:rsidP="006B1A71">
      <w:pPr>
        <w:ind w:right="23"/>
        <w:jc w:val="both"/>
        <w:rPr>
          <w:rFonts w:ascii="Arial" w:hAnsi="Arial" w:cs="Arial"/>
          <w:sz w:val="22"/>
          <w:szCs w:val="22"/>
        </w:rPr>
      </w:pPr>
    </w:p>
    <w:p w:rsidR="006B1A71" w:rsidRPr="008D5D8C" w:rsidRDefault="009B40F8" w:rsidP="006B1A71">
      <w:pPr>
        <w:rPr>
          <w:rFonts w:ascii="Arial" w:hAnsi="Arial" w:cs="Arial"/>
          <w:i/>
          <w:sz w:val="22"/>
          <w:szCs w:val="22"/>
          <w:highlight w:val="yellow"/>
        </w:rPr>
      </w:pPr>
      <w:proofErr w:type="gramStart"/>
      <w:r w:rsidRPr="008D5D8C">
        <w:rPr>
          <w:rFonts w:ascii="Arial" w:hAnsi="Arial" w:cs="Arial"/>
          <w:b/>
          <w:sz w:val="22"/>
          <w:szCs w:val="22"/>
        </w:rPr>
        <w:t xml:space="preserve">2. </w:t>
      </w:r>
      <w:r w:rsidR="00067ED4">
        <w:rPr>
          <w:rFonts w:ascii="Arial" w:hAnsi="Arial" w:cs="Arial"/>
          <w:b/>
          <w:sz w:val="22"/>
          <w:szCs w:val="22"/>
        </w:rPr>
        <w:t xml:space="preserve"> </w:t>
      </w:r>
      <w:proofErr w:type="spellStart"/>
      <w:r w:rsidR="00067ED4" w:rsidRPr="00067ED4">
        <w:rPr>
          <w:rFonts w:ascii="Arial" w:hAnsi="Arial" w:cs="Arial"/>
          <w:b/>
          <w:sz w:val="22"/>
          <w:szCs w:val="22"/>
          <w:highlight w:val="yellow"/>
        </w:rPr>
        <w:t>xxxxxxxxxxxxxxxxxxx</w:t>
      </w:r>
      <w:proofErr w:type="spellEnd"/>
      <w:proofErr w:type="gramEnd"/>
      <w:r w:rsidR="00067ED4">
        <w:rPr>
          <w:rFonts w:ascii="Arial" w:hAnsi="Arial" w:cs="Arial"/>
          <w:b/>
          <w:sz w:val="22"/>
          <w:szCs w:val="22"/>
        </w:rPr>
        <w:t xml:space="preserve">                                                </w:t>
      </w:r>
    </w:p>
    <w:p w:rsidR="006B1A71" w:rsidRPr="008D5D8C" w:rsidRDefault="00961682" w:rsidP="006B1A71">
      <w:pPr>
        <w:rPr>
          <w:rFonts w:ascii="Arial" w:hAnsi="Arial" w:cs="Arial"/>
          <w:sz w:val="22"/>
          <w:szCs w:val="22"/>
          <w:highlight w:val="yellow"/>
        </w:rPr>
      </w:pPr>
      <w:proofErr w:type="spellStart"/>
      <w:r w:rsidRPr="008D5D8C">
        <w:rPr>
          <w:rFonts w:ascii="Arial" w:hAnsi="Arial" w:cs="Arial"/>
          <w:sz w:val="22"/>
          <w:szCs w:val="22"/>
          <w:highlight w:val="yellow"/>
        </w:rPr>
        <w:t>xxxxxxxxxxxxxxxxxxxxxxxxx</w:t>
      </w:r>
      <w:proofErr w:type="spellEnd"/>
    </w:p>
    <w:p w:rsidR="006B1A71" w:rsidRPr="008D5D8C" w:rsidRDefault="00961682" w:rsidP="006B1A71">
      <w:pPr>
        <w:rPr>
          <w:rFonts w:ascii="Arial" w:hAnsi="Arial" w:cs="Arial"/>
          <w:sz w:val="22"/>
          <w:szCs w:val="22"/>
          <w:highlight w:val="yellow"/>
        </w:rPr>
      </w:pPr>
      <w:r w:rsidRPr="008D5D8C">
        <w:rPr>
          <w:rFonts w:ascii="Arial" w:hAnsi="Arial" w:cs="Arial"/>
          <w:sz w:val="22"/>
          <w:szCs w:val="22"/>
          <w:highlight w:val="yellow"/>
        </w:rPr>
        <w:t xml:space="preserve">IČO: </w:t>
      </w:r>
      <w:proofErr w:type="spellStart"/>
      <w:r w:rsidRPr="008D5D8C">
        <w:rPr>
          <w:rFonts w:ascii="Arial" w:hAnsi="Arial" w:cs="Arial"/>
          <w:sz w:val="22"/>
          <w:szCs w:val="22"/>
          <w:highlight w:val="yellow"/>
        </w:rPr>
        <w:t>xxxxxxxxxxx</w:t>
      </w:r>
      <w:proofErr w:type="spellEnd"/>
    </w:p>
    <w:p w:rsidR="006B1A71" w:rsidRPr="008D5D8C" w:rsidRDefault="006B1A71" w:rsidP="006B1A71">
      <w:pPr>
        <w:rPr>
          <w:rFonts w:ascii="Arial" w:hAnsi="Arial" w:cs="Arial"/>
          <w:sz w:val="22"/>
          <w:szCs w:val="22"/>
          <w:highlight w:val="yellow"/>
        </w:rPr>
      </w:pPr>
      <w:r w:rsidRPr="008D5D8C">
        <w:rPr>
          <w:rFonts w:ascii="Arial" w:hAnsi="Arial" w:cs="Arial"/>
          <w:sz w:val="22"/>
          <w:szCs w:val="22"/>
          <w:highlight w:val="yellow"/>
        </w:rPr>
        <w:t xml:space="preserve">DIČ: </w:t>
      </w:r>
      <w:proofErr w:type="spellStart"/>
      <w:r w:rsidR="00961682" w:rsidRPr="008D5D8C">
        <w:rPr>
          <w:rFonts w:ascii="Arial" w:hAnsi="Arial" w:cs="Arial"/>
          <w:sz w:val="22"/>
          <w:szCs w:val="22"/>
          <w:highlight w:val="yellow"/>
        </w:rPr>
        <w:t>CZxxxxxxxxxxx</w:t>
      </w:r>
      <w:proofErr w:type="spellEnd"/>
    </w:p>
    <w:p w:rsidR="006B1A71" w:rsidRPr="008D5D8C" w:rsidRDefault="006B1A71" w:rsidP="006B1A71">
      <w:pPr>
        <w:pStyle w:val="Style3"/>
        <w:spacing w:line="100" w:lineRule="atLeast"/>
        <w:rPr>
          <w:rFonts w:ascii="Arial" w:hAnsi="Arial" w:cs="Arial"/>
          <w:sz w:val="22"/>
          <w:szCs w:val="22"/>
          <w:highlight w:val="yellow"/>
        </w:rPr>
      </w:pPr>
      <w:r w:rsidRPr="008D5D8C">
        <w:rPr>
          <w:rFonts w:ascii="Arial" w:hAnsi="Arial" w:cs="Arial"/>
          <w:sz w:val="22"/>
          <w:szCs w:val="22"/>
          <w:highlight w:val="yellow"/>
        </w:rPr>
        <w:t xml:space="preserve">zapsaná v </w:t>
      </w:r>
      <w:r w:rsidR="009643D5" w:rsidRPr="008D5D8C">
        <w:rPr>
          <w:rFonts w:ascii="Arial" w:hAnsi="Arial" w:cs="Arial"/>
          <w:sz w:val="22"/>
          <w:szCs w:val="22"/>
          <w:highlight w:val="yellow"/>
        </w:rPr>
        <w:t>o</w:t>
      </w:r>
      <w:r w:rsidRPr="008D5D8C">
        <w:rPr>
          <w:rFonts w:ascii="Arial" w:hAnsi="Arial" w:cs="Arial"/>
          <w:sz w:val="22"/>
          <w:szCs w:val="22"/>
          <w:highlight w:val="yellow"/>
        </w:rPr>
        <w:t>bchodním rejstříku vedeném</w:t>
      </w:r>
      <w:r w:rsidR="009B40F8" w:rsidRPr="008D5D8C">
        <w:rPr>
          <w:rFonts w:ascii="Arial" w:hAnsi="Arial" w:cs="Arial"/>
          <w:sz w:val="22"/>
          <w:szCs w:val="22"/>
          <w:highlight w:val="yellow"/>
        </w:rPr>
        <w:t xml:space="preserve"> </w:t>
      </w:r>
      <w:r w:rsidR="00D73E26" w:rsidRPr="008D5D8C">
        <w:rPr>
          <w:rFonts w:ascii="Arial" w:hAnsi="Arial" w:cs="Arial"/>
          <w:sz w:val="22"/>
          <w:szCs w:val="22"/>
          <w:highlight w:val="yellow"/>
        </w:rPr>
        <w:t>u Městského soudu v Praze</w:t>
      </w:r>
      <w:r w:rsidRPr="008D5D8C">
        <w:rPr>
          <w:rFonts w:ascii="Arial" w:hAnsi="Arial" w:cs="Arial"/>
          <w:sz w:val="22"/>
          <w:szCs w:val="22"/>
          <w:highlight w:val="yellow"/>
        </w:rPr>
        <w:t xml:space="preserve">, oddíl </w:t>
      </w:r>
      <w:r w:rsidR="00D73E26" w:rsidRPr="008D5D8C">
        <w:rPr>
          <w:rFonts w:ascii="Arial" w:hAnsi="Arial" w:cs="Arial"/>
          <w:sz w:val="22"/>
          <w:szCs w:val="22"/>
          <w:highlight w:val="yellow"/>
        </w:rPr>
        <w:t>O</w:t>
      </w:r>
      <w:r w:rsidRPr="008D5D8C">
        <w:rPr>
          <w:rFonts w:ascii="Arial" w:hAnsi="Arial" w:cs="Arial"/>
          <w:sz w:val="22"/>
          <w:szCs w:val="22"/>
          <w:highlight w:val="yellow"/>
        </w:rPr>
        <w:t xml:space="preserve">, vložka </w:t>
      </w:r>
      <w:r w:rsidR="00D73E26" w:rsidRPr="008D5D8C">
        <w:rPr>
          <w:rFonts w:ascii="Arial" w:hAnsi="Arial" w:cs="Arial"/>
          <w:sz w:val="22"/>
          <w:szCs w:val="22"/>
          <w:highlight w:val="yellow"/>
        </w:rPr>
        <w:t>1320</w:t>
      </w:r>
    </w:p>
    <w:p w:rsidR="006B1A71" w:rsidRPr="008D5D8C" w:rsidRDefault="009643D5" w:rsidP="006B1A71">
      <w:pPr>
        <w:pStyle w:val="Style3"/>
        <w:spacing w:line="100" w:lineRule="atLeast"/>
        <w:rPr>
          <w:rFonts w:ascii="Arial" w:hAnsi="Arial" w:cs="Arial"/>
          <w:bCs/>
          <w:sz w:val="22"/>
          <w:szCs w:val="22"/>
          <w:highlight w:val="yellow"/>
        </w:rPr>
      </w:pPr>
      <w:r w:rsidRPr="008D5D8C">
        <w:rPr>
          <w:rFonts w:ascii="Arial" w:hAnsi="Arial" w:cs="Arial"/>
          <w:bCs/>
          <w:sz w:val="22"/>
          <w:szCs w:val="22"/>
          <w:highlight w:val="yellow"/>
        </w:rPr>
        <w:t>zastoupená</w:t>
      </w:r>
      <w:r w:rsidR="006B1A71" w:rsidRPr="008D5D8C">
        <w:rPr>
          <w:rFonts w:ascii="Arial" w:hAnsi="Arial" w:cs="Arial"/>
          <w:bCs/>
          <w:sz w:val="22"/>
          <w:szCs w:val="22"/>
          <w:highlight w:val="yellow"/>
        </w:rPr>
        <w:t xml:space="preserve">: </w:t>
      </w:r>
      <w:proofErr w:type="spellStart"/>
      <w:r w:rsidR="00961682" w:rsidRPr="008D5D8C">
        <w:rPr>
          <w:rFonts w:ascii="Arial" w:hAnsi="Arial" w:cs="Arial"/>
          <w:bCs/>
          <w:sz w:val="22"/>
          <w:szCs w:val="22"/>
          <w:highlight w:val="yellow"/>
        </w:rPr>
        <w:t>xxxxxxxxxxxxxxxxxxxxxxxxxxxxxxx</w:t>
      </w:r>
      <w:proofErr w:type="spellEnd"/>
    </w:p>
    <w:p w:rsidR="006B1A71" w:rsidRPr="008D5D8C" w:rsidRDefault="006B1A71" w:rsidP="006B1A71">
      <w:pPr>
        <w:pStyle w:val="Style3"/>
        <w:spacing w:line="100" w:lineRule="atLeast"/>
        <w:rPr>
          <w:rFonts w:ascii="Arial" w:hAnsi="Arial" w:cs="Arial"/>
          <w:sz w:val="22"/>
          <w:szCs w:val="22"/>
          <w:highlight w:val="yellow"/>
        </w:rPr>
      </w:pPr>
      <w:r w:rsidRPr="008D5D8C">
        <w:rPr>
          <w:rFonts w:ascii="Arial" w:hAnsi="Arial" w:cs="Arial"/>
          <w:sz w:val="22"/>
          <w:szCs w:val="22"/>
          <w:highlight w:val="yellow"/>
        </w:rPr>
        <w:t xml:space="preserve">bankovní spojení: </w:t>
      </w:r>
      <w:proofErr w:type="spellStart"/>
      <w:r w:rsidR="00961682" w:rsidRPr="008D5D8C">
        <w:rPr>
          <w:rFonts w:ascii="Arial" w:hAnsi="Arial" w:cs="Arial"/>
          <w:sz w:val="22"/>
          <w:szCs w:val="22"/>
          <w:highlight w:val="yellow"/>
        </w:rPr>
        <w:t>xxxxxxxxxxxxxxxxxxxxxxxxx</w:t>
      </w:r>
      <w:proofErr w:type="spellEnd"/>
    </w:p>
    <w:p w:rsidR="006B1A71" w:rsidRPr="008D5D8C" w:rsidRDefault="006B1A71" w:rsidP="006B1A71">
      <w:pPr>
        <w:pStyle w:val="Style3"/>
        <w:spacing w:line="100" w:lineRule="atLeast"/>
        <w:rPr>
          <w:rFonts w:ascii="Arial" w:hAnsi="Arial" w:cs="Arial"/>
          <w:sz w:val="22"/>
          <w:szCs w:val="22"/>
        </w:rPr>
      </w:pPr>
      <w:r w:rsidRPr="008D5D8C">
        <w:rPr>
          <w:rFonts w:ascii="Arial" w:hAnsi="Arial" w:cs="Arial"/>
          <w:sz w:val="22"/>
          <w:szCs w:val="22"/>
          <w:highlight w:val="yellow"/>
        </w:rPr>
        <w:t xml:space="preserve">č. účtu: </w:t>
      </w:r>
      <w:proofErr w:type="spellStart"/>
      <w:r w:rsidR="00961682" w:rsidRPr="008D5D8C">
        <w:rPr>
          <w:rFonts w:ascii="Arial" w:hAnsi="Arial" w:cs="Arial"/>
          <w:sz w:val="22"/>
          <w:szCs w:val="22"/>
          <w:highlight w:val="yellow"/>
        </w:rPr>
        <w:t>xxxxxxxxxxxxxxxxxxxx</w:t>
      </w:r>
      <w:proofErr w:type="spellEnd"/>
    </w:p>
    <w:p w:rsidR="006B1A71" w:rsidRPr="008D5D8C" w:rsidRDefault="006B1A71" w:rsidP="006B1A71">
      <w:pPr>
        <w:ind w:right="23"/>
        <w:jc w:val="both"/>
        <w:rPr>
          <w:rFonts w:ascii="Arial" w:hAnsi="Arial" w:cs="Arial"/>
          <w:sz w:val="22"/>
          <w:szCs w:val="22"/>
        </w:rPr>
      </w:pPr>
      <w:r w:rsidRPr="008D5D8C">
        <w:rPr>
          <w:rFonts w:ascii="Arial" w:hAnsi="Arial" w:cs="Arial"/>
          <w:sz w:val="22"/>
          <w:szCs w:val="22"/>
        </w:rPr>
        <w:t>(dále jen „</w:t>
      </w:r>
      <w:r w:rsidRPr="008D5D8C">
        <w:rPr>
          <w:rFonts w:ascii="Arial" w:hAnsi="Arial" w:cs="Arial"/>
          <w:b/>
          <w:sz w:val="22"/>
          <w:szCs w:val="22"/>
        </w:rPr>
        <w:t>poskytovatel</w:t>
      </w:r>
      <w:r w:rsidRPr="008D5D8C">
        <w:rPr>
          <w:rFonts w:ascii="Arial" w:hAnsi="Arial" w:cs="Arial"/>
          <w:sz w:val="22"/>
          <w:szCs w:val="22"/>
        </w:rPr>
        <w:t xml:space="preserve">“) </w:t>
      </w:r>
    </w:p>
    <w:p w:rsidR="006B1A71" w:rsidRPr="008D5D8C" w:rsidRDefault="006B1A71" w:rsidP="006B1A71">
      <w:pPr>
        <w:pStyle w:val="Zkladntext21"/>
        <w:ind w:left="0" w:firstLine="0"/>
        <w:jc w:val="both"/>
        <w:rPr>
          <w:rFonts w:ascii="Arial" w:hAnsi="Arial" w:cs="Arial"/>
          <w:color w:val="000000"/>
          <w:sz w:val="22"/>
          <w:szCs w:val="22"/>
        </w:rPr>
      </w:pPr>
    </w:p>
    <w:p w:rsidR="006B1A71" w:rsidRPr="008D5D8C" w:rsidRDefault="006B1A71" w:rsidP="006B1A71">
      <w:pPr>
        <w:pStyle w:val="Zkladntext21"/>
        <w:ind w:left="0" w:firstLine="0"/>
        <w:jc w:val="both"/>
        <w:rPr>
          <w:rFonts w:ascii="Arial" w:hAnsi="Arial" w:cs="Arial"/>
          <w:color w:val="000000"/>
          <w:sz w:val="22"/>
          <w:szCs w:val="22"/>
        </w:rPr>
      </w:pPr>
      <w:r w:rsidRPr="008D5D8C">
        <w:rPr>
          <w:rFonts w:ascii="Arial" w:hAnsi="Arial" w:cs="Arial"/>
          <w:color w:val="000000"/>
          <w:sz w:val="22"/>
          <w:szCs w:val="22"/>
        </w:rPr>
        <w:t xml:space="preserve">Smluvní strany uzavřely níže uvedeného dne, měsíce a roku tuto smlouvu o poskytování služeb (dále jen „smlouva“): </w:t>
      </w:r>
    </w:p>
    <w:p w:rsidR="006B1A71" w:rsidRPr="008D5D8C" w:rsidRDefault="006B1A71" w:rsidP="006B1A71">
      <w:pPr>
        <w:jc w:val="center"/>
        <w:rPr>
          <w:rFonts w:ascii="Arial" w:hAnsi="Arial" w:cs="Arial"/>
          <w:b/>
          <w:sz w:val="22"/>
          <w:szCs w:val="22"/>
        </w:rPr>
      </w:pPr>
    </w:p>
    <w:p w:rsidR="006B1A71" w:rsidRPr="008D5D8C" w:rsidRDefault="006B1A71" w:rsidP="006B1A71">
      <w:pPr>
        <w:pStyle w:val="Nadpis3"/>
        <w:rPr>
          <w:rFonts w:ascii="Arial" w:eastAsia="Times New Roman" w:hAnsi="Arial" w:cs="Arial"/>
          <w:sz w:val="22"/>
          <w:szCs w:val="22"/>
        </w:rPr>
      </w:pPr>
      <w:r w:rsidRPr="008D5D8C">
        <w:rPr>
          <w:rFonts w:ascii="Arial" w:eastAsia="Times New Roman" w:hAnsi="Arial" w:cs="Arial"/>
          <w:sz w:val="22"/>
          <w:szCs w:val="22"/>
        </w:rPr>
        <w:t>I.</w:t>
      </w:r>
    </w:p>
    <w:p w:rsidR="006B1A71" w:rsidRPr="008D5D8C" w:rsidRDefault="006B1A71" w:rsidP="006B1A71">
      <w:pPr>
        <w:pStyle w:val="Nadpis3"/>
        <w:rPr>
          <w:rFonts w:ascii="Arial" w:eastAsia="Times New Roman" w:hAnsi="Arial" w:cs="Arial"/>
          <w:sz w:val="22"/>
          <w:szCs w:val="22"/>
        </w:rPr>
      </w:pPr>
      <w:r w:rsidRPr="008D5D8C">
        <w:rPr>
          <w:rFonts w:ascii="Arial" w:eastAsia="Times New Roman" w:hAnsi="Arial" w:cs="Arial"/>
          <w:sz w:val="22"/>
          <w:szCs w:val="22"/>
        </w:rPr>
        <w:t>Účel a předmět smlouvy</w:t>
      </w:r>
    </w:p>
    <w:p w:rsidR="003C07AF" w:rsidRPr="008D5D8C" w:rsidRDefault="006B1A71" w:rsidP="003C07AF">
      <w:pPr>
        <w:pStyle w:val="Seznam"/>
        <w:numPr>
          <w:ilvl w:val="0"/>
          <w:numId w:val="2"/>
        </w:numPr>
        <w:tabs>
          <w:tab w:val="left" w:pos="786"/>
        </w:tabs>
        <w:spacing w:after="0"/>
        <w:ind w:left="357" w:hanging="357"/>
        <w:jc w:val="both"/>
        <w:rPr>
          <w:rFonts w:ascii="Arial" w:hAnsi="Arial" w:cs="Arial"/>
          <w:sz w:val="22"/>
          <w:szCs w:val="22"/>
        </w:rPr>
      </w:pPr>
      <w:r w:rsidRPr="008D5D8C">
        <w:rPr>
          <w:rFonts w:ascii="Arial" w:hAnsi="Arial" w:cs="Arial"/>
          <w:sz w:val="22"/>
          <w:szCs w:val="22"/>
        </w:rPr>
        <w:t xml:space="preserve">Účelem této smlouvy je úprava a stanovení podmínek </w:t>
      </w:r>
      <w:r w:rsidR="0072044F" w:rsidRPr="008D5D8C">
        <w:rPr>
          <w:rFonts w:ascii="Arial" w:hAnsi="Arial" w:cs="Arial"/>
          <w:sz w:val="22"/>
          <w:szCs w:val="22"/>
        </w:rPr>
        <w:t xml:space="preserve">poskytování služeb </w:t>
      </w:r>
      <w:r w:rsidRPr="008D5D8C">
        <w:rPr>
          <w:rFonts w:ascii="Arial" w:hAnsi="Arial" w:cs="Arial"/>
          <w:sz w:val="22"/>
          <w:szCs w:val="22"/>
        </w:rPr>
        <w:t xml:space="preserve">provozování </w:t>
      </w:r>
      <w:r w:rsidR="003C07AF" w:rsidRPr="008D5D8C">
        <w:rPr>
          <w:rFonts w:ascii="Arial" w:hAnsi="Arial" w:cs="Arial"/>
          <w:sz w:val="22"/>
          <w:szCs w:val="22"/>
        </w:rPr>
        <w:t xml:space="preserve">bufetu umístěného v budově </w:t>
      </w:r>
      <w:r w:rsidRPr="008D5D8C">
        <w:rPr>
          <w:rFonts w:ascii="Arial" w:hAnsi="Arial" w:cs="Arial"/>
          <w:sz w:val="22"/>
          <w:szCs w:val="22"/>
        </w:rPr>
        <w:t xml:space="preserve">objednatele </w:t>
      </w:r>
      <w:r w:rsidR="003C07AF" w:rsidRPr="008D5D8C">
        <w:rPr>
          <w:rFonts w:ascii="Arial" w:hAnsi="Arial" w:cs="Arial"/>
          <w:sz w:val="22"/>
          <w:szCs w:val="22"/>
        </w:rPr>
        <w:t>pro zaměstnance</w:t>
      </w:r>
      <w:r w:rsidR="00D72C85" w:rsidRPr="008D5D8C">
        <w:rPr>
          <w:rFonts w:ascii="Arial" w:hAnsi="Arial" w:cs="Arial"/>
          <w:sz w:val="22"/>
          <w:szCs w:val="22"/>
        </w:rPr>
        <w:t xml:space="preserve"> objednatele </w:t>
      </w:r>
      <w:r w:rsidRPr="008D5D8C">
        <w:rPr>
          <w:rFonts w:ascii="Arial" w:hAnsi="Arial" w:cs="Arial"/>
          <w:sz w:val="22"/>
          <w:szCs w:val="22"/>
        </w:rPr>
        <w:t>případně dalších osob, včetně zajištění doplňkových služeb</w:t>
      </w:r>
      <w:r w:rsidR="00D72C85" w:rsidRPr="008D5D8C">
        <w:rPr>
          <w:rFonts w:ascii="Arial" w:hAnsi="Arial" w:cs="Arial"/>
          <w:sz w:val="22"/>
          <w:szCs w:val="22"/>
        </w:rPr>
        <w:t>.</w:t>
      </w:r>
      <w:r w:rsidRPr="008D5D8C">
        <w:rPr>
          <w:rFonts w:ascii="Arial" w:hAnsi="Arial" w:cs="Arial"/>
          <w:sz w:val="22"/>
          <w:szCs w:val="22"/>
        </w:rPr>
        <w:t xml:space="preserve"> </w:t>
      </w:r>
    </w:p>
    <w:p w:rsidR="006B1A71" w:rsidRPr="008D5D8C" w:rsidRDefault="006B1A71" w:rsidP="003C07AF">
      <w:pPr>
        <w:pStyle w:val="Seznam"/>
        <w:spacing w:after="0"/>
        <w:ind w:left="357"/>
        <w:jc w:val="both"/>
        <w:rPr>
          <w:rFonts w:ascii="Arial" w:hAnsi="Arial" w:cs="Arial"/>
          <w:sz w:val="22"/>
          <w:szCs w:val="22"/>
        </w:rPr>
      </w:pPr>
      <w:r w:rsidRPr="008D5D8C">
        <w:rPr>
          <w:rFonts w:ascii="Arial" w:hAnsi="Arial" w:cs="Arial"/>
          <w:sz w:val="22"/>
          <w:szCs w:val="22"/>
        </w:rPr>
        <w:t xml:space="preserve"> </w:t>
      </w:r>
    </w:p>
    <w:p w:rsidR="006B1A71" w:rsidRPr="008D5D8C" w:rsidRDefault="006B1A71" w:rsidP="003C07AF">
      <w:pPr>
        <w:pStyle w:val="Seznam"/>
        <w:numPr>
          <w:ilvl w:val="0"/>
          <w:numId w:val="2"/>
        </w:numPr>
        <w:tabs>
          <w:tab w:val="left" w:pos="786"/>
        </w:tabs>
        <w:spacing w:after="0"/>
        <w:ind w:left="357" w:hanging="357"/>
        <w:jc w:val="both"/>
        <w:rPr>
          <w:rFonts w:ascii="Arial" w:hAnsi="Arial" w:cs="Arial"/>
          <w:sz w:val="22"/>
          <w:szCs w:val="22"/>
        </w:rPr>
      </w:pPr>
      <w:r w:rsidRPr="008D5D8C">
        <w:rPr>
          <w:rFonts w:ascii="Arial" w:hAnsi="Arial" w:cs="Arial"/>
          <w:sz w:val="22"/>
          <w:szCs w:val="22"/>
        </w:rPr>
        <w:t xml:space="preserve">Předmětem této smlouvy je závazek poskytovatele na svůj náklad a na své nebezpečí, řádně a včas provádět pro objednatele </w:t>
      </w:r>
      <w:r w:rsidR="006D7939" w:rsidRPr="008D5D8C">
        <w:rPr>
          <w:rFonts w:ascii="Arial" w:hAnsi="Arial" w:cs="Arial"/>
          <w:sz w:val="22"/>
          <w:szCs w:val="22"/>
        </w:rPr>
        <w:t xml:space="preserve">služby </w:t>
      </w:r>
      <w:r w:rsidRPr="008D5D8C">
        <w:rPr>
          <w:rFonts w:ascii="Arial" w:hAnsi="Arial" w:cs="Arial"/>
          <w:sz w:val="22"/>
          <w:szCs w:val="22"/>
        </w:rPr>
        <w:t xml:space="preserve">provozování </w:t>
      </w:r>
      <w:r w:rsidR="006D7939" w:rsidRPr="008D5D8C">
        <w:rPr>
          <w:rFonts w:ascii="Arial" w:hAnsi="Arial" w:cs="Arial"/>
          <w:sz w:val="22"/>
          <w:szCs w:val="22"/>
        </w:rPr>
        <w:t>bufetu</w:t>
      </w:r>
      <w:r w:rsidRPr="008D5D8C">
        <w:rPr>
          <w:rFonts w:ascii="Arial" w:hAnsi="Arial" w:cs="Arial"/>
          <w:sz w:val="22"/>
          <w:szCs w:val="22"/>
        </w:rPr>
        <w:t>, tj. dovoz</w:t>
      </w:r>
      <w:r w:rsidR="00D72C85" w:rsidRPr="008D5D8C">
        <w:rPr>
          <w:rFonts w:ascii="Arial" w:hAnsi="Arial" w:cs="Arial"/>
          <w:sz w:val="22"/>
          <w:szCs w:val="22"/>
        </w:rPr>
        <w:t>,</w:t>
      </w:r>
      <w:r w:rsidRPr="008D5D8C">
        <w:rPr>
          <w:rFonts w:ascii="Arial" w:hAnsi="Arial" w:cs="Arial"/>
          <w:sz w:val="22"/>
          <w:szCs w:val="22"/>
        </w:rPr>
        <w:t xml:space="preserve"> </w:t>
      </w:r>
      <w:r w:rsidR="0072044F" w:rsidRPr="008D5D8C">
        <w:rPr>
          <w:rFonts w:ascii="Arial" w:hAnsi="Arial" w:cs="Arial"/>
          <w:sz w:val="22"/>
          <w:szCs w:val="22"/>
        </w:rPr>
        <w:t>příprav</w:t>
      </w:r>
      <w:r w:rsidR="005259BB" w:rsidRPr="008D5D8C">
        <w:rPr>
          <w:rFonts w:ascii="Arial" w:hAnsi="Arial" w:cs="Arial"/>
          <w:sz w:val="22"/>
          <w:szCs w:val="22"/>
        </w:rPr>
        <w:t>u</w:t>
      </w:r>
      <w:r w:rsidR="0072044F" w:rsidRPr="008D5D8C">
        <w:rPr>
          <w:rFonts w:ascii="Arial" w:hAnsi="Arial" w:cs="Arial"/>
          <w:sz w:val="22"/>
          <w:szCs w:val="22"/>
        </w:rPr>
        <w:t xml:space="preserve"> </w:t>
      </w:r>
      <w:r w:rsidR="00180938" w:rsidRPr="008D5D8C">
        <w:rPr>
          <w:rFonts w:ascii="Arial" w:hAnsi="Arial" w:cs="Arial"/>
          <w:sz w:val="22"/>
          <w:szCs w:val="22"/>
        </w:rPr>
        <w:t>a </w:t>
      </w:r>
      <w:r w:rsidRPr="008D5D8C">
        <w:rPr>
          <w:rFonts w:ascii="Arial" w:hAnsi="Arial" w:cs="Arial"/>
          <w:sz w:val="22"/>
          <w:szCs w:val="22"/>
        </w:rPr>
        <w:t xml:space="preserve">výdej teplých a studených pokrmů </w:t>
      </w:r>
      <w:r w:rsidR="0072044F" w:rsidRPr="008D5D8C">
        <w:rPr>
          <w:rFonts w:ascii="Arial" w:hAnsi="Arial" w:cs="Arial"/>
          <w:sz w:val="22"/>
          <w:szCs w:val="22"/>
        </w:rPr>
        <w:t xml:space="preserve">a nápojů </w:t>
      </w:r>
      <w:r w:rsidR="00E72D77" w:rsidRPr="008D5D8C">
        <w:rPr>
          <w:rFonts w:ascii="Arial" w:hAnsi="Arial" w:cs="Arial"/>
          <w:sz w:val="22"/>
          <w:szCs w:val="22"/>
        </w:rPr>
        <w:t xml:space="preserve">a prodej doplňkového </w:t>
      </w:r>
      <w:r w:rsidR="0072751C" w:rsidRPr="008D5D8C">
        <w:rPr>
          <w:rFonts w:ascii="Arial" w:hAnsi="Arial" w:cs="Arial"/>
          <w:sz w:val="22"/>
          <w:szCs w:val="22"/>
        </w:rPr>
        <w:t xml:space="preserve">potravinářského </w:t>
      </w:r>
      <w:r w:rsidR="00E72D77" w:rsidRPr="008D5D8C">
        <w:rPr>
          <w:rFonts w:ascii="Arial" w:hAnsi="Arial" w:cs="Arial"/>
          <w:sz w:val="22"/>
          <w:szCs w:val="22"/>
        </w:rPr>
        <w:t xml:space="preserve">zboží </w:t>
      </w:r>
      <w:r w:rsidR="005259BB" w:rsidRPr="008D5D8C">
        <w:rPr>
          <w:rFonts w:ascii="Arial" w:hAnsi="Arial" w:cs="Arial"/>
          <w:sz w:val="22"/>
          <w:szCs w:val="22"/>
        </w:rPr>
        <w:t>v prostorách k tomu</w:t>
      </w:r>
      <w:r w:rsidR="00E72D77" w:rsidRPr="008D5D8C">
        <w:rPr>
          <w:rFonts w:ascii="Arial" w:hAnsi="Arial" w:cs="Arial"/>
          <w:sz w:val="22"/>
          <w:szCs w:val="22"/>
        </w:rPr>
        <w:t xml:space="preserve"> určených </w:t>
      </w:r>
      <w:r w:rsidR="005259BB" w:rsidRPr="008D5D8C">
        <w:rPr>
          <w:rFonts w:ascii="Arial" w:hAnsi="Arial" w:cs="Arial"/>
          <w:sz w:val="22"/>
          <w:szCs w:val="22"/>
        </w:rPr>
        <w:t xml:space="preserve">v budově </w:t>
      </w:r>
      <w:r w:rsidR="0072044F" w:rsidRPr="008D5D8C">
        <w:rPr>
          <w:rFonts w:ascii="Arial" w:hAnsi="Arial" w:cs="Arial"/>
          <w:sz w:val="22"/>
          <w:szCs w:val="22"/>
        </w:rPr>
        <w:t>objednatele</w:t>
      </w:r>
      <w:r w:rsidRPr="008D5D8C">
        <w:rPr>
          <w:rFonts w:ascii="Arial" w:hAnsi="Arial" w:cs="Arial"/>
          <w:sz w:val="22"/>
          <w:szCs w:val="22"/>
        </w:rPr>
        <w:t xml:space="preserve">, </w:t>
      </w:r>
      <w:r w:rsidR="00E72D77" w:rsidRPr="008D5D8C">
        <w:rPr>
          <w:rFonts w:ascii="Arial" w:hAnsi="Arial" w:cs="Arial"/>
          <w:sz w:val="22"/>
          <w:szCs w:val="22"/>
        </w:rPr>
        <w:t xml:space="preserve">a </w:t>
      </w:r>
      <w:r w:rsidRPr="008D5D8C">
        <w:rPr>
          <w:rFonts w:ascii="Arial" w:hAnsi="Arial" w:cs="Arial"/>
          <w:sz w:val="22"/>
          <w:szCs w:val="22"/>
        </w:rPr>
        <w:t>to vše v každém pracovním dnu</w:t>
      </w:r>
      <w:r w:rsidR="00E72D77" w:rsidRPr="008D5D8C">
        <w:rPr>
          <w:rFonts w:ascii="Arial" w:hAnsi="Arial" w:cs="Arial"/>
          <w:sz w:val="22"/>
          <w:szCs w:val="22"/>
        </w:rPr>
        <w:t xml:space="preserve"> v provozní době uvedené v</w:t>
      </w:r>
      <w:r w:rsidR="0009121F" w:rsidRPr="008D5D8C">
        <w:rPr>
          <w:rFonts w:ascii="Arial" w:hAnsi="Arial" w:cs="Arial"/>
          <w:sz w:val="22"/>
          <w:szCs w:val="22"/>
        </w:rPr>
        <w:t> </w:t>
      </w:r>
      <w:r w:rsidR="00E72D77" w:rsidRPr="008D5D8C">
        <w:rPr>
          <w:rFonts w:ascii="Arial" w:hAnsi="Arial" w:cs="Arial"/>
          <w:sz w:val="22"/>
          <w:szCs w:val="22"/>
        </w:rPr>
        <w:t>této smlouv</w:t>
      </w:r>
      <w:r w:rsidR="0009121F" w:rsidRPr="008D5D8C">
        <w:rPr>
          <w:rFonts w:ascii="Arial" w:hAnsi="Arial" w:cs="Arial"/>
          <w:sz w:val="22"/>
          <w:szCs w:val="22"/>
        </w:rPr>
        <w:t>ě</w:t>
      </w:r>
      <w:r w:rsidRPr="008D5D8C">
        <w:rPr>
          <w:rFonts w:ascii="Arial" w:hAnsi="Arial" w:cs="Arial"/>
          <w:sz w:val="22"/>
          <w:szCs w:val="22"/>
        </w:rPr>
        <w:t xml:space="preserve">. </w:t>
      </w:r>
    </w:p>
    <w:p w:rsidR="0009121F" w:rsidRPr="008D5D8C" w:rsidRDefault="0009121F" w:rsidP="0009121F">
      <w:pPr>
        <w:pStyle w:val="Seznam"/>
        <w:spacing w:after="0"/>
        <w:jc w:val="both"/>
        <w:rPr>
          <w:rFonts w:ascii="Arial" w:hAnsi="Arial" w:cs="Arial"/>
          <w:sz w:val="22"/>
          <w:szCs w:val="22"/>
        </w:rPr>
      </w:pPr>
    </w:p>
    <w:p w:rsidR="006B1A71" w:rsidRPr="008D5D8C" w:rsidRDefault="006B1A71" w:rsidP="0002437E">
      <w:pPr>
        <w:pStyle w:val="Seznam"/>
        <w:numPr>
          <w:ilvl w:val="0"/>
          <w:numId w:val="2"/>
        </w:numPr>
        <w:tabs>
          <w:tab w:val="left" w:pos="786"/>
        </w:tabs>
        <w:spacing w:after="0"/>
        <w:ind w:left="357" w:hanging="357"/>
        <w:jc w:val="both"/>
        <w:rPr>
          <w:rFonts w:ascii="Arial" w:hAnsi="Arial" w:cs="Arial"/>
          <w:sz w:val="22"/>
          <w:szCs w:val="22"/>
        </w:rPr>
      </w:pPr>
      <w:r w:rsidRPr="008D5D8C">
        <w:rPr>
          <w:rFonts w:ascii="Arial" w:hAnsi="Arial" w:cs="Arial"/>
          <w:sz w:val="22"/>
          <w:szCs w:val="22"/>
        </w:rPr>
        <w:t xml:space="preserve">Za účelem plnění dle této smlouvy objednatel přenechává do dočasného užívání nebytové prostory, umístěné </w:t>
      </w:r>
      <w:r w:rsidRPr="008D5D8C">
        <w:rPr>
          <w:rFonts w:ascii="Arial" w:hAnsi="Arial" w:cs="Arial"/>
          <w:bCs/>
          <w:color w:val="000000"/>
          <w:sz w:val="22"/>
          <w:szCs w:val="22"/>
        </w:rPr>
        <w:t>v přízemí budovy o</w:t>
      </w:r>
      <w:r w:rsidR="009913AE" w:rsidRPr="008D5D8C">
        <w:rPr>
          <w:rFonts w:ascii="Arial" w:hAnsi="Arial" w:cs="Arial"/>
          <w:bCs/>
          <w:color w:val="000000"/>
          <w:sz w:val="22"/>
          <w:szCs w:val="22"/>
        </w:rPr>
        <w:t>bjednatele Na Poříčním právu 376/1, 128 00 Praha </w:t>
      </w:r>
      <w:r w:rsidRPr="008D5D8C">
        <w:rPr>
          <w:rFonts w:ascii="Arial" w:hAnsi="Arial" w:cs="Arial"/>
          <w:bCs/>
          <w:color w:val="000000"/>
          <w:sz w:val="22"/>
          <w:szCs w:val="22"/>
        </w:rPr>
        <w:t>2</w:t>
      </w:r>
      <w:r w:rsidR="009913AE" w:rsidRPr="008D5D8C">
        <w:rPr>
          <w:rFonts w:ascii="Arial" w:hAnsi="Arial" w:cs="Arial"/>
          <w:bCs/>
          <w:color w:val="000000"/>
          <w:sz w:val="22"/>
          <w:szCs w:val="22"/>
        </w:rPr>
        <w:t>, místnost č. 49</w:t>
      </w:r>
      <w:r w:rsidRPr="008D5D8C">
        <w:rPr>
          <w:rFonts w:ascii="Arial" w:hAnsi="Arial" w:cs="Arial"/>
          <w:bCs/>
          <w:color w:val="000000"/>
          <w:sz w:val="22"/>
          <w:szCs w:val="22"/>
        </w:rPr>
        <w:t xml:space="preserve"> o celkové výměře </w:t>
      </w:r>
      <w:r w:rsidR="009913AE" w:rsidRPr="008D5D8C">
        <w:rPr>
          <w:rFonts w:ascii="Arial" w:hAnsi="Arial" w:cs="Arial"/>
          <w:bCs/>
          <w:color w:val="000000"/>
          <w:sz w:val="22"/>
          <w:szCs w:val="22"/>
        </w:rPr>
        <w:t xml:space="preserve">39,5 </w:t>
      </w:r>
      <w:r w:rsidRPr="008D5D8C">
        <w:rPr>
          <w:rFonts w:ascii="Arial" w:hAnsi="Arial" w:cs="Arial"/>
          <w:bCs/>
          <w:color w:val="000000"/>
          <w:sz w:val="22"/>
          <w:szCs w:val="22"/>
        </w:rPr>
        <w:t>m</w:t>
      </w:r>
      <w:r w:rsidRPr="008D5D8C">
        <w:rPr>
          <w:rFonts w:ascii="Arial" w:hAnsi="Arial" w:cs="Arial"/>
          <w:bCs/>
          <w:color w:val="000000"/>
          <w:sz w:val="22"/>
          <w:szCs w:val="22"/>
          <w:vertAlign w:val="superscript"/>
        </w:rPr>
        <w:t>2</w:t>
      </w:r>
      <w:r w:rsidR="00E72D77" w:rsidRPr="008D5D8C">
        <w:rPr>
          <w:rFonts w:ascii="Arial" w:hAnsi="Arial" w:cs="Arial"/>
          <w:bCs/>
          <w:color w:val="000000"/>
          <w:sz w:val="22"/>
          <w:szCs w:val="22"/>
        </w:rPr>
        <w:t xml:space="preserve">, </w:t>
      </w:r>
      <w:r w:rsidR="009B40F8" w:rsidRPr="008D5D8C">
        <w:rPr>
          <w:rFonts w:ascii="Arial" w:hAnsi="Arial" w:cs="Arial"/>
          <w:bCs/>
          <w:color w:val="000000"/>
          <w:sz w:val="22"/>
          <w:szCs w:val="22"/>
        </w:rPr>
        <w:t xml:space="preserve">včetně příslušného zázemí v suterénu </w:t>
      </w:r>
      <w:r w:rsidR="004E305D" w:rsidRPr="008D5D8C">
        <w:rPr>
          <w:rFonts w:ascii="Arial" w:hAnsi="Arial" w:cs="Arial"/>
          <w:bCs/>
          <w:color w:val="000000"/>
          <w:sz w:val="22"/>
          <w:szCs w:val="22"/>
        </w:rPr>
        <w:t xml:space="preserve">objektu </w:t>
      </w:r>
      <w:r w:rsidR="00E72D77" w:rsidRPr="008D5D8C">
        <w:rPr>
          <w:rFonts w:ascii="Arial" w:hAnsi="Arial" w:cs="Arial"/>
          <w:bCs/>
          <w:color w:val="000000"/>
          <w:sz w:val="22"/>
          <w:szCs w:val="22"/>
        </w:rPr>
        <w:t>(dále jen „nebytové prostory“)</w:t>
      </w:r>
      <w:r w:rsidRPr="008D5D8C">
        <w:rPr>
          <w:rFonts w:ascii="Arial" w:hAnsi="Arial" w:cs="Arial"/>
          <w:sz w:val="22"/>
          <w:szCs w:val="22"/>
        </w:rPr>
        <w:t xml:space="preserve">. </w:t>
      </w:r>
      <w:r w:rsidR="00434F2A" w:rsidRPr="008D5D8C">
        <w:rPr>
          <w:rFonts w:ascii="Arial" w:hAnsi="Arial" w:cs="Arial"/>
          <w:sz w:val="22"/>
          <w:szCs w:val="22"/>
        </w:rPr>
        <w:t xml:space="preserve">Úprava užívání těchto nebytových prostor je řešena ve Smlouvě o nájmu prostor sloužících k podnikání. </w:t>
      </w:r>
      <w:r w:rsidR="0009121F" w:rsidRPr="008D5D8C">
        <w:rPr>
          <w:rFonts w:ascii="Arial" w:hAnsi="Arial" w:cs="Arial"/>
          <w:sz w:val="22"/>
          <w:szCs w:val="22"/>
        </w:rPr>
        <w:t>Nebytové prostory</w:t>
      </w:r>
      <w:r w:rsidR="00E72D77" w:rsidRPr="008D5D8C">
        <w:rPr>
          <w:rFonts w:ascii="Arial" w:hAnsi="Arial" w:cs="Arial"/>
          <w:sz w:val="22"/>
          <w:szCs w:val="22"/>
        </w:rPr>
        <w:t xml:space="preserve"> </w:t>
      </w:r>
      <w:r w:rsidRPr="008D5D8C">
        <w:rPr>
          <w:rFonts w:ascii="Arial" w:hAnsi="Arial" w:cs="Arial"/>
          <w:sz w:val="22"/>
          <w:szCs w:val="22"/>
        </w:rPr>
        <w:t>j</w:t>
      </w:r>
      <w:r w:rsidR="0009121F" w:rsidRPr="008D5D8C">
        <w:rPr>
          <w:rFonts w:ascii="Arial" w:hAnsi="Arial" w:cs="Arial"/>
          <w:sz w:val="22"/>
          <w:szCs w:val="22"/>
        </w:rPr>
        <w:t>sou</w:t>
      </w:r>
      <w:r w:rsidRPr="008D5D8C">
        <w:rPr>
          <w:rFonts w:ascii="Arial" w:hAnsi="Arial" w:cs="Arial"/>
          <w:sz w:val="22"/>
          <w:szCs w:val="22"/>
        </w:rPr>
        <w:t xml:space="preserve"> vybaven</w:t>
      </w:r>
      <w:r w:rsidR="0009121F" w:rsidRPr="008D5D8C">
        <w:rPr>
          <w:rFonts w:ascii="Arial" w:hAnsi="Arial" w:cs="Arial"/>
          <w:sz w:val="22"/>
          <w:szCs w:val="22"/>
        </w:rPr>
        <w:t>y</w:t>
      </w:r>
      <w:r w:rsidRPr="008D5D8C">
        <w:rPr>
          <w:rFonts w:ascii="Arial" w:hAnsi="Arial" w:cs="Arial"/>
          <w:sz w:val="22"/>
          <w:szCs w:val="22"/>
        </w:rPr>
        <w:t xml:space="preserve"> zařízením pro </w:t>
      </w:r>
      <w:r w:rsidR="0072044F" w:rsidRPr="008D5D8C">
        <w:rPr>
          <w:rFonts w:ascii="Arial" w:hAnsi="Arial" w:cs="Arial"/>
          <w:sz w:val="22"/>
          <w:szCs w:val="22"/>
        </w:rPr>
        <w:t xml:space="preserve">přípravu, </w:t>
      </w:r>
      <w:r w:rsidRPr="008D5D8C">
        <w:rPr>
          <w:rFonts w:ascii="Arial" w:hAnsi="Arial" w:cs="Arial"/>
          <w:sz w:val="22"/>
          <w:szCs w:val="22"/>
        </w:rPr>
        <w:t>výdej a ohřev jídel</w:t>
      </w:r>
      <w:r w:rsidR="00E72D77" w:rsidRPr="008D5D8C">
        <w:rPr>
          <w:rFonts w:ascii="Arial" w:hAnsi="Arial" w:cs="Arial"/>
          <w:sz w:val="22"/>
          <w:szCs w:val="22"/>
        </w:rPr>
        <w:t xml:space="preserve">. </w:t>
      </w:r>
    </w:p>
    <w:p w:rsidR="00E70A8A" w:rsidRPr="008D5D8C" w:rsidRDefault="00E70A8A" w:rsidP="00E70A8A">
      <w:pPr>
        <w:pStyle w:val="Odstavecseseznamem"/>
        <w:rPr>
          <w:rFonts w:ascii="Arial" w:hAnsi="Arial" w:cs="Arial"/>
          <w:bCs/>
          <w:color w:val="000000"/>
          <w:sz w:val="22"/>
          <w:szCs w:val="22"/>
        </w:rPr>
      </w:pPr>
    </w:p>
    <w:p w:rsidR="004872DF" w:rsidRPr="008D5D8C" w:rsidRDefault="00EB77E9" w:rsidP="003C07AF">
      <w:pPr>
        <w:pStyle w:val="Import1"/>
        <w:numPr>
          <w:ilvl w:val="0"/>
          <w:numId w:val="2"/>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bCs/>
          <w:color w:val="000000"/>
          <w:sz w:val="22"/>
          <w:szCs w:val="22"/>
        </w:rPr>
      </w:pPr>
      <w:proofErr w:type="spellStart"/>
      <w:r w:rsidRPr="008D5D8C">
        <w:rPr>
          <w:rFonts w:ascii="Arial" w:hAnsi="Arial" w:cs="Arial"/>
          <w:bCs/>
          <w:color w:val="000000"/>
          <w:sz w:val="22"/>
          <w:szCs w:val="22"/>
        </w:rPr>
        <w:t>Poskytovatel</w:t>
      </w:r>
      <w:proofErr w:type="spellEnd"/>
      <w:r w:rsidR="00E01EF1" w:rsidRPr="008D5D8C">
        <w:rPr>
          <w:rFonts w:ascii="Arial" w:hAnsi="Arial" w:cs="Arial"/>
          <w:bCs/>
          <w:color w:val="000000"/>
          <w:sz w:val="22"/>
          <w:szCs w:val="22"/>
        </w:rPr>
        <w:t xml:space="preserve"> </w:t>
      </w:r>
      <w:proofErr w:type="spellStart"/>
      <w:r w:rsidR="00E01EF1" w:rsidRPr="008D5D8C">
        <w:rPr>
          <w:rFonts w:ascii="Arial" w:hAnsi="Arial" w:cs="Arial"/>
          <w:bCs/>
          <w:color w:val="000000"/>
          <w:sz w:val="22"/>
          <w:szCs w:val="22"/>
        </w:rPr>
        <w:t>prohlašuje</w:t>
      </w:r>
      <w:proofErr w:type="spellEnd"/>
      <w:r w:rsidR="00E01EF1" w:rsidRPr="008D5D8C">
        <w:rPr>
          <w:rFonts w:ascii="Arial" w:hAnsi="Arial" w:cs="Arial"/>
          <w:bCs/>
          <w:color w:val="000000"/>
          <w:sz w:val="22"/>
          <w:szCs w:val="22"/>
        </w:rPr>
        <w:t xml:space="preserve"> </w:t>
      </w:r>
      <w:proofErr w:type="spellStart"/>
      <w:r w:rsidR="00E01EF1" w:rsidRPr="008D5D8C">
        <w:rPr>
          <w:rFonts w:ascii="Arial" w:hAnsi="Arial" w:cs="Arial"/>
          <w:bCs/>
          <w:color w:val="000000"/>
          <w:sz w:val="22"/>
          <w:szCs w:val="22"/>
        </w:rPr>
        <w:t>že</w:t>
      </w:r>
      <w:proofErr w:type="spellEnd"/>
      <w:r w:rsidR="00E01EF1" w:rsidRPr="008D5D8C">
        <w:rPr>
          <w:rFonts w:ascii="Arial" w:hAnsi="Arial" w:cs="Arial"/>
          <w:bCs/>
          <w:color w:val="000000"/>
          <w:sz w:val="22"/>
          <w:szCs w:val="22"/>
        </w:rPr>
        <w:t xml:space="preserve"> je </w:t>
      </w:r>
      <w:proofErr w:type="spellStart"/>
      <w:r w:rsidR="00E01EF1" w:rsidRPr="008D5D8C">
        <w:rPr>
          <w:rFonts w:ascii="Arial" w:hAnsi="Arial" w:cs="Arial"/>
          <w:bCs/>
          <w:color w:val="000000"/>
          <w:sz w:val="22"/>
          <w:szCs w:val="22"/>
        </w:rPr>
        <w:t>oprávněný</w:t>
      </w:r>
      <w:proofErr w:type="spellEnd"/>
      <w:r w:rsidR="00E01EF1" w:rsidRPr="008D5D8C">
        <w:rPr>
          <w:rFonts w:ascii="Arial" w:hAnsi="Arial" w:cs="Arial"/>
          <w:bCs/>
          <w:color w:val="000000"/>
          <w:sz w:val="22"/>
          <w:szCs w:val="22"/>
        </w:rPr>
        <w:t xml:space="preserve"> </w:t>
      </w:r>
      <w:proofErr w:type="spellStart"/>
      <w:r w:rsidR="00E01EF1" w:rsidRPr="008D5D8C">
        <w:rPr>
          <w:rFonts w:ascii="Arial" w:hAnsi="Arial" w:cs="Arial"/>
          <w:bCs/>
          <w:color w:val="000000"/>
          <w:sz w:val="22"/>
          <w:szCs w:val="22"/>
        </w:rPr>
        <w:t>poskytovat</w:t>
      </w:r>
      <w:proofErr w:type="spellEnd"/>
      <w:r w:rsidR="00E01EF1"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služby</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které</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jsou</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předmětem</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této</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smlouvy</w:t>
      </w:r>
      <w:proofErr w:type="spellEnd"/>
      <w:r w:rsidRPr="008D5D8C">
        <w:rPr>
          <w:rFonts w:ascii="Arial" w:hAnsi="Arial" w:cs="Arial"/>
          <w:bCs/>
          <w:color w:val="000000"/>
          <w:sz w:val="22"/>
          <w:szCs w:val="22"/>
        </w:rPr>
        <w:t>.</w:t>
      </w:r>
    </w:p>
    <w:p w:rsidR="004872DF" w:rsidRPr="008D5D8C" w:rsidRDefault="004872DF" w:rsidP="004872DF">
      <w:pPr>
        <w:pStyle w:val="Odstavecseseznamem"/>
        <w:rPr>
          <w:rFonts w:ascii="Arial" w:hAnsi="Arial" w:cs="Arial"/>
          <w:bCs/>
          <w:color w:val="000000"/>
          <w:sz w:val="22"/>
          <w:szCs w:val="22"/>
        </w:rPr>
      </w:pPr>
    </w:p>
    <w:p w:rsidR="00A4440F" w:rsidRPr="008D5D8C" w:rsidRDefault="00EB77E9" w:rsidP="00A4440F">
      <w:pPr>
        <w:pStyle w:val="Import1"/>
        <w:numPr>
          <w:ilvl w:val="0"/>
          <w:numId w:val="2"/>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bCs/>
          <w:color w:val="000000"/>
          <w:sz w:val="22"/>
          <w:szCs w:val="22"/>
        </w:rPr>
      </w:pPr>
      <w:proofErr w:type="spellStart"/>
      <w:r w:rsidRPr="008D5D8C">
        <w:rPr>
          <w:rFonts w:ascii="Arial" w:hAnsi="Arial" w:cs="Arial"/>
          <w:bCs/>
          <w:color w:val="000000"/>
          <w:sz w:val="22"/>
          <w:szCs w:val="22"/>
        </w:rPr>
        <w:t>Poskytovatel</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bude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přijímat</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platb</w:t>
      </w:r>
      <w:r w:rsidR="004872DF" w:rsidRPr="008D5D8C">
        <w:rPr>
          <w:rFonts w:ascii="Arial" w:hAnsi="Arial" w:cs="Arial"/>
          <w:bCs/>
          <w:color w:val="000000"/>
          <w:sz w:val="22"/>
          <w:szCs w:val="22"/>
        </w:rPr>
        <w:t>y</w:t>
      </w:r>
      <w:proofErr w:type="spellEnd"/>
      <w:r w:rsidR="008D5D8C">
        <w:rPr>
          <w:rFonts w:ascii="Arial" w:hAnsi="Arial" w:cs="Arial"/>
          <w:bCs/>
          <w:color w:val="000000"/>
          <w:sz w:val="22"/>
          <w:szCs w:val="22"/>
        </w:rPr>
        <w:t xml:space="preserve"> v </w:t>
      </w:r>
      <w:proofErr w:type="spellStart"/>
      <w:r w:rsidR="008D5D8C">
        <w:rPr>
          <w:rFonts w:ascii="Arial" w:hAnsi="Arial" w:cs="Arial"/>
          <w:bCs/>
          <w:color w:val="000000"/>
          <w:sz w:val="22"/>
          <w:szCs w:val="22"/>
        </w:rPr>
        <w:t>hotovosti</w:t>
      </w:r>
      <w:proofErr w:type="spellEnd"/>
      <w:r w:rsidR="008D5D8C">
        <w:rPr>
          <w:rFonts w:ascii="Arial" w:hAnsi="Arial" w:cs="Arial"/>
          <w:bCs/>
          <w:color w:val="000000"/>
          <w:sz w:val="22"/>
          <w:szCs w:val="22"/>
        </w:rPr>
        <w:t xml:space="preserve"> a</w:t>
      </w:r>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stravovacími</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kupony</w:t>
      </w:r>
      <w:proofErr w:type="spellEnd"/>
      <w:r w:rsidRPr="008D5D8C">
        <w:rPr>
          <w:rFonts w:ascii="Arial" w:hAnsi="Arial" w:cs="Arial"/>
          <w:bCs/>
          <w:color w:val="000000"/>
          <w:sz w:val="22"/>
          <w:szCs w:val="22"/>
        </w:rPr>
        <w:t>/</w:t>
      </w:r>
      <w:proofErr w:type="spellStart"/>
      <w:r w:rsidRPr="008D5D8C">
        <w:rPr>
          <w:rFonts w:ascii="Arial" w:hAnsi="Arial" w:cs="Arial"/>
          <w:bCs/>
          <w:color w:val="000000"/>
          <w:sz w:val="22"/>
          <w:szCs w:val="22"/>
        </w:rPr>
        <w:t>po</w:t>
      </w:r>
      <w:r w:rsidR="00A4440F" w:rsidRPr="008D5D8C">
        <w:rPr>
          <w:rFonts w:ascii="Arial" w:hAnsi="Arial" w:cs="Arial"/>
          <w:bCs/>
          <w:color w:val="000000"/>
          <w:sz w:val="22"/>
          <w:szCs w:val="22"/>
        </w:rPr>
        <w:t>u</w:t>
      </w:r>
      <w:r w:rsidRPr="008D5D8C">
        <w:rPr>
          <w:rFonts w:ascii="Arial" w:hAnsi="Arial" w:cs="Arial"/>
          <w:bCs/>
          <w:color w:val="000000"/>
          <w:sz w:val="22"/>
          <w:szCs w:val="22"/>
        </w:rPr>
        <w:t>kázkami</w:t>
      </w:r>
      <w:proofErr w:type="spellEnd"/>
      <w:r w:rsidRPr="008D5D8C">
        <w:rPr>
          <w:rFonts w:ascii="Arial" w:hAnsi="Arial" w:cs="Arial"/>
          <w:bCs/>
          <w:color w:val="000000"/>
          <w:sz w:val="22"/>
          <w:szCs w:val="22"/>
        </w:rPr>
        <w:t xml:space="preserve"> (</w:t>
      </w:r>
      <w:proofErr w:type="spellStart"/>
      <w:r w:rsidR="00A4440F" w:rsidRPr="008D5D8C">
        <w:rPr>
          <w:rFonts w:ascii="Arial" w:hAnsi="Arial" w:cs="Arial"/>
          <w:bCs/>
          <w:color w:val="000000"/>
          <w:sz w:val="22"/>
          <w:szCs w:val="22"/>
        </w:rPr>
        <w:t>dále</w:t>
      </w:r>
      <w:proofErr w:type="spellEnd"/>
      <w:r w:rsidR="00A4440F" w:rsidRPr="008D5D8C">
        <w:rPr>
          <w:rFonts w:ascii="Arial" w:hAnsi="Arial" w:cs="Arial"/>
          <w:bCs/>
          <w:color w:val="000000"/>
          <w:sz w:val="22"/>
          <w:szCs w:val="22"/>
        </w:rPr>
        <w:t xml:space="preserve"> </w:t>
      </w:r>
      <w:proofErr w:type="spellStart"/>
      <w:r w:rsidR="00A4440F" w:rsidRPr="008D5D8C">
        <w:rPr>
          <w:rFonts w:ascii="Arial" w:hAnsi="Arial" w:cs="Arial"/>
          <w:bCs/>
          <w:color w:val="000000"/>
          <w:sz w:val="22"/>
          <w:szCs w:val="22"/>
        </w:rPr>
        <w:t>jen</w:t>
      </w:r>
      <w:proofErr w:type="spellEnd"/>
      <w:r w:rsidR="00A4440F" w:rsidRPr="008D5D8C">
        <w:rPr>
          <w:rFonts w:ascii="Arial" w:hAnsi="Arial" w:cs="Arial"/>
          <w:bCs/>
          <w:color w:val="000000"/>
          <w:sz w:val="22"/>
          <w:szCs w:val="22"/>
        </w:rPr>
        <w:t xml:space="preserve"> “</w:t>
      </w:r>
      <w:proofErr w:type="spellStart"/>
      <w:r w:rsidR="00A4440F" w:rsidRPr="008D5D8C">
        <w:rPr>
          <w:rFonts w:ascii="Arial" w:hAnsi="Arial" w:cs="Arial"/>
          <w:bCs/>
          <w:color w:val="000000"/>
          <w:sz w:val="22"/>
          <w:szCs w:val="22"/>
        </w:rPr>
        <w:t>stravenky</w:t>
      </w:r>
      <w:proofErr w:type="spellEnd"/>
      <w:r w:rsidR="00A4440F" w:rsidRPr="008D5D8C">
        <w:rPr>
          <w:rFonts w:ascii="Arial" w:hAnsi="Arial" w:cs="Arial"/>
          <w:bCs/>
          <w:color w:val="000000"/>
          <w:sz w:val="22"/>
          <w:szCs w:val="22"/>
        </w:rPr>
        <w:t>”)</w:t>
      </w:r>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dodavatele</w:t>
      </w:r>
      <w:proofErr w:type="spellEnd"/>
      <w:r w:rsidR="008D5D8C">
        <w:rPr>
          <w:rFonts w:ascii="Arial" w:hAnsi="Arial" w:cs="Arial"/>
          <w:bCs/>
          <w:color w:val="000000"/>
          <w:sz w:val="22"/>
          <w:szCs w:val="22"/>
        </w:rPr>
        <w:t>,</w:t>
      </w:r>
      <w:r w:rsidRPr="008D5D8C">
        <w:rPr>
          <w:rFonts w:ascii="Arial" w:hAnsi="Arial" w:cs="Arial"/>
          <w:bCs/>
          <w:color w:val="000000"/>
          <w:sz w:val="22"/>
          <w:szCs w:val="22"/>
        </w:rPr>
        <w:t xml:space="preserve"> s </w:t>
      </w:r>
      <w:proofErr w:type="spellStart"/>
      <w:r w:rsidR="008D5D8C">
        <w:rPr>
          <w:rFonts w:ascii="Arial" w:hAnsi="Arial" w:cs="Arial"/>
          <w:bCs/>
          <w:color w:val="000000"/>
          <w:sz w:val="22"/>
          <w:szCs w:val="22"/>
        </w:rPr>
        <w:t>nímž</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má</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objednatel</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uzavřenou</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smlouvu</w:t>
      </w:r>
      <w:proofErr w:type="spellEnd"/>
      <w:r w:rsidRPr="008D5D8C">
        <w:rPr>
          <w:rFonts w:ascii="Arial" w:hAnsi="Arial" w:cs="Arial"/>
          <w:bCs/>
          <w:color w:val="000000"/>
          <w:sz w:val="22"/>
          <w:szCs w:val="22"/>
        </w:rPr>
        <w:t xml:space="preserve"> </w:t>
      </w:r>
      <w:proofErr w:type="spellStart"/>
      <w:proofErr w:type="gramStart"/>
      <w:r w:rsidRPr="008D5D8C">
        <w:rPr>
          <w:rFonts w:ascii="Arial" w:hAnsi="Arial" w:cs="Arial"/>
          <w:bCs/>
          <w:color w:val="000000"/>
          <w:sz w:val="22"/>
          <w:szCs w:val="22"/>
        </w:rPr>
        <w:t>na</w:t>
      </w:r>
      <w:proofErr w:type="spellEnd"/>
      <w:proofErr w:type="gram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dodávku</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lastRenderedPageBreak/>
        <w:t>stravovacích</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kuponů</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Objednatel</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prohlašuje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že</w:t>
      </w:r>
      <w:proofErr w:type="spellEnd"/>
      <w:r w:rsidRPr="008D5D8C">
        <w:rPr>
          <w:rFonts w:ascii="Arial" w:hAnsi="Arial" w:cs="Arial"/>
          <w:bCs/>
          <w:color w:val="000000"/>
          <w:sz w:val="22"/>
          <w:szCs w:val="22"/>
        </w:rPr>
        <w:t xml:space="preserve"> v </w:t>
      </w:r>
      <w:proofErr w:type="spellStart"/>
      <w:r w:rsidRPr="008D5D8C">
        <w:rPr>
          <w:rFonts w:ascii="Arial" w:hAnsi="Arial" w:cs="Arial"/>
          <w:bCs/>
          <w:color w:val="000000"/>
          <w:sz w:val="22"/>
          <w:szCs w:val="22"/>
        </w:rPr>
        <w:t>době</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uzavření</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této</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smlouvy</w:t>
      </w:r>
      <w:proofErr w:type="spellEnd"/>
      <w:r w:rsidRPr="008D5D8C">
        <w:rPr>
          <w:rFonts w:ascii="Arial" w:hAnsi="Arial" w:cs="Arial"/>
          <w:bCs/>
          <w:color w:val="000000"/>
          <w:sz w:val="22"/>
          <w:szCs w:val="22"/>
        </w:rPr>
        <w:t xml:space="preserve"> se </w:t>
      </w:r>
      <w:proofErr w:type="spellStart"/>
      <w:r w:rsidRPr="008D5D8C">
        <w:rPr>
          <w:rFonts w:ascii="Arial" w:hAnsi="Arial" w:cs="Arial"/>
          <w:bCs/>
          <w:color w:val="000000"/>
          <w:sz w:val="22"/>
          <w:szCs w:val="22"/>
        </w:rPr>
        <w:t>jedná</w:t>
      </w:r>
      <w:proofErr w:type="spellEnd"/>
      <w:r w:rsidRPr="008D5D8C">
        <w:rPr>
          <w:rFonts w:ascii="Arial" w:hAnsi="Arial" w:cs="Arial"/>
          <w:bCs/>
          <w:color w:val="000000"/>
          <w:sz w:val="22"/>
          <w:szCs w:val="22"/>
        </w:rPr>
        <w:t xml:space="preserve"> </w:t>
      </w:r>
      <w:r w:rsidR="008D5D8C">
        <w:rPr>
          <w:rFonts w:ascii="Arial" w:hAnsi="Arial" w:cs="Arial"/>
          <w:bCs/>
          <w:color w:val="000000"/>
          <w:sz w:val="22"/>
          <w:szCs w:val="22"/>
        </w:rPr>
        <w:br/>
      </w:r>
      <w:r w:rsidRPr="008D5D8C">
        <w:rPr>
          <w:rFonts w:ascii="Arial" w:hAnsi="Arial" w:cs="Arial"/>
          <w:bCs/>
          <w:color w:val="000000"/>
          <w:sz w:val="22"/>
          <w:szCs w:val="22"/>
        </w:rPr>
        <w:t xml:space="preserve">o </w:t>
      </w:r>
      <w:proofErr w:type="spellStart"/>
      <w:r w:rsidRPr="008D5D8C">
        <w:rPr>
          <w:rFonts w:ascii="Arial" w:hAnsi="Arial" w:cs="Arial"/>
          <w:bCs/>
          <w:color w:val="000000"/>
          <w:sz w:val="22"/>
          <w:szCs w:val="22"/>
        </w:rPr>
        <w:t>stravenky</w:t>
      </w:r>
      <w:proofErr w:type="spellEnd"/>
      <w:r w:rsidRPr="008D5D8C">
        <w:rPr>
          <w:rFonts w:ascii="Arial" w:hAnsi="Arial" w:cs="Arial"/>
          <w:bCs/>
          <w:color w:val="000000"/>
          <w:sz w:val="22"/>
          <w:szCs w:val="22"/>
        </w:rPr>
        <w:t xml:space="preserve"> Ticket Restaurant. </w:t>
      </w:r>
      <w:proofErr w:type="spellStart"/>
      <w:r w:rsidRPr="008D5D8C">
        <w:rPr>
          <w:rFonts w:ascii="Arial" w:hAnsi="Arial" w:cs="Arial"/>
          <w:bCs/>
          <w:color w:val="000000"/>
          <w:sz w:val="22"/>
          <w:szCs w:val="22"/>
        </w:rPr>
        <w:t>Dojde</w:t>
      </w:r>
      <w:proofErr w:type="spellEnd"/>
      <w:r w:rsidRPr="008D5D8C">
        <w:rPr>
          <w:rFonts w:ascii="Arial" w:hAnsi="Arial" w:cs="Arial"/>
          <w:bCs/>
          <w:color w:val="000000"/>
          <w:sz w:val="22"/>
          <w:szCs w:val="22"/>
        </w:rPr>
        <w:t xml:space="preserve">-li </w:t>
      </w:r>
      <w:proofErr w:type="spellStart"/>
      <w:r w:rsidRPr="008D5D8C">
        <w:rPr>
          <w:rFonts w:ascii="Arial" w:hAnsi="Arial" w:cs="Arial"/>
          <w:bCs/>
          <w:color w:val="000000"/>
          <w:sz w:val="22"/>
          <w:szCs w:val="22"/>
        </w:rPr>
        <w:t>ke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změně</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dodavatele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stravenek</w:t>
      </w:r>
      <w:proofErr w:type="spellEnd"/>
      <w:r w:rsidRPr="008D5D8C">
        <w:rPr>
          <w:rFonts w:ascii="Arial" w:hAnsi="Arial" w:cs="Arial"/>
          <w:bCs/>
          <w:color w:val="000000"/>
          <w:sz w:val="22"/>
          <w:szCs w:val="22"/>
        </w:rPr>
        <w:t>,</w:t>
      </w:r>
      <w:r w:rsidR="00A4440F"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zavazuje</w:t>
      </w:r>
      <w:proofErr w:type="spellEnd"/>
      <w:r w:rsidRPr="008D5D8C">
        <w:rPr>
          <w:rFonts w:ascii="Arial" w:hAnsi="Arial" w:cs="Arial"/>
          <w:bCs/>
          <w:color w:val="000000"/>
          <w:sz w:val="22"/>
          <w:szCs w:val="22"/>
        </w:rPr>
        <w:t xml:space="preserve"> se </w:t>
      </w:r>
      <w:proofErr w:type="spellStart"/>
      <w:r w:rsidRPr="008D5D8C">
        <w:rPr>
          <w:rFonts w:ascii="Arial" w:hAnsi="Arial" w:cs="Arial"/>
          <w:bCs/>
          <w:color w:val="000000"/>
          <w:sz w:val="22"/>
          <w:szCs w:val="22"/>
        </w:rPr>
        <w:t>objednatel</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informovat</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poskytovatele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písemně</w:t>
      </w:r>
      <w:proofErr w:type="spellEnd"/>
      <w:r w:rsidRPr="008D5D8C">
        <w:rPr>
          <w:rFonts w:ascii="Arial" w:hAnsi="Arial" w:cs="Arial"/>
          <w:bCs/>
          <w:color w:val="000000"/>
          <w:sz w:val="22"/>
          <w:szCs w:val="22"/>
        </w:rPr>
        <w:t xml:space="preserve"> </w:t>
      </w:r>
      <w:r w:rsidR="004872DF" w:rsidRPr="008D5D8C">
        <w:rPr>
          <w:rFonts w:ascii="Arial" w:hAnsi="Arial" w:cs="Arial"/>
          <w:bCs/>
          <w:color w:val="000000"/>
          <w:sz w:val="22"/>
          <w:szCs w:val="22"/>
        </w:rPr>
        <w:t xml:space="preserve">bez </w:t>
      </w:r>
      <w:proofErr w:type="spellStart"/>
      <w:r w:rsidR="004872DF" w:rsidRPr="008D5D8C">
        <w:rPr>
          <w:rFonts w:ascii="Arial" w:hAnsi="Arial" w:cs="Arial"/>
          <w:bCs/>
          <w:color w:val="000000"/>
          <w:sz w:val="22"/>
          <w:szCs w:val="22"/>
        </w:rPr>
        <w:t>zbytečného</w:t>
      </w:r>
      <w:proofErr w:type="spellEnd"/>
      <w:r w:rsidR="004872DF" w:rsidRPr="008D5D8C">
        <w:rPr>
          <w:rFonts w:ascii="Arial" w:hAnsi="Arial" w:cs="Arial"/>
          <w:bCs/>
          <w:color w:val="000000"/>
          <w:sz w:val="22"/>
          <w:szCs w:val="22"/>
        </w:rPr>
        <w:t xml:space="preserve"> </w:t>
      </w:r>
      <w:proofErr w:type="spellStart"/>
      <w:r w:rsidR="004872DF" w:rsidRPr="008D5D8C">
        <w:rPr>
          <w:rFonts w:ascii="Arial" w:hAnsi="Arial" w:cs="Arial"/>
          <w:bCs/>
          <w:color w:val="000000"/>
          <w:sz w:val="22"/>
          <w:szCs w:val="22"/>
        </w:rPr>
        <w:t>odkladu</w:t>
      </w:r>
      <w:proofErr w:type="spellEnd"/>
      <w:r w:rsidR="004872DF" w:rsidRPr="008D5D8C">
        <w:rPr>
          <w:rFonts w:ascii="Arial" w:hAnsi="Arial" w:cs="Arial"/>
          <w:bCs/>
          <w:color w:val="000000"/>
          <w:sz w:val="22"/>
          <w:szCs w:val="22"/>
        </w:rPr>
        <w:t xml:space="preserve"> o</w:t>
      </w:r>
      <w:r w:rsidR="00180938" w:rsidRPr="008D5D8C">
        <w:rPr>
          <w:rFonts w:ascii="Arial" w:hAnsi="Arial" w:cs="Arial"/>
          <w:bCs/>
          <w:color w:val="000000"/>
          <w:sz w:val="22"/>
          <w:szCs w:val="22"/>
        </w:rPr>
        <w:t> </w:t>
      </w:r>
      <w:proofErr w:type="spellStart"/>
      <w:r w:rsidRPr="008D5D8C">
        <w:rPr>
          <w:rFonts w:ascii="Arial" w:hAnsi="Arial" w:cs="Arial"/>
          <w:bCs/>
          <w:color w:val="000000"/>
          <w:sz w:val="22"/>
          <w:szCs w:val="22"/>
        </w:rPr>
        <w:t>zahájení</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platby</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stravenkami</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jiného</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dodavatele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Výše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hodnoty</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stravenky</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poskytované</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zaměstnancům</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objednatele</w:t>
      </w:r>
      <w:proofErr w:type="spellEnd"/>
      <w:r w:rsidR="005259BB" w:rsidRPr="008D5D8C">
        <w:rPr>
          <w:rFonts w:ascii="Arial" w:hAnsi="Arial" w:cs="Arial"/>
          <w:bCs/>
          <w:color w:val="000000"/>
          <w:sz w:val="22"/>
          <w:szCs w:val="22"/>
        </w:rPr>
        <w:t>,</w:t>
      </w:r>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činí</w:t>
      </w:r>
      <w:proofErr w:type="spellEnd"/>
      <w:r w:rsidRPr="008D5D8C">
        <w:rPr>
          <w:rFonts w:ascii="Arial" w:hAnsi="Arial" w:cs="Arial"/>
          <w:bCs/>
          <w:color w:val="000000"/>
          <w:sz w:val="22"/>
          <w:szCs w:val="22"/>
        </w:rPr>
        <w:t xml:space="preserve"> </w:t>
      </w:r>
      <w:r w:rsidR="00B64777" w:rsidRPr="008D5D8C">
        <w:rPr>
          <w:rFonts w:ascii="Arial" w:hAnsi="Arial" w:cs="Arial"/>
          <w:bCs/>
          <w:color w:val="000000"/>
          <w:sz w:val="22"/>
          <w:szCs w:val="22"/>
        </w:rPr>
        <w:t xml:space="preserve">v </w:t>
      </w:r>
      <w:proofErr w:type="spellStart"/>
      <w:r w:rsidR="00B64777" w:rsidRPr="008D5D8C">
        <w:rPr>
          <w:rFonts w:ascii="Arial" w:hAnsi="Arial" w:cs="Arial"/>
          <w:bCs/>
          <w:color w:val="000000"/>
          <w:sz w:val="22"/>
          <w:szCs w:val="22"/>
        </w:rPr>
        <w:t>době</w:t>
      </w:r>
      <w:proofErr w:type="spellEnd"/>
      <w:r w:rsidR="00B64777" w:rsidRPr="008D5D8C">
        <w:rPr>
          <w:rFonts w:ascii="Arial" w:hAnsi="Arial" w:cs="Arial"/>
          <w:bCs/>
          <w:color w:val="000000"/>
          <w:sz w:val="22"/>
          <w:szCs w:val="22"/>
        </w:rPr>
        <w:t xml:space="preserve"> </w:t>
      </w:r>
      <w:proofErr w:type="spellStart"/>
      <w:r w:rsidR="00B64777" w:rsidRPr="008D5D8C">
        <w:rPr>
          <w:rFonts w:ascii="Arial" w:hAnsi="Arial" w:cs="Arial"/>
          <w:bCs/>
          <w:color w:val="000000"/>
          <w:sz w:val="22"/>
          <w:szCs w:val="22"/>
        </w:rPr>
        <w:t>uzavření</w:t>
      </w:r>
      <w:proofErr w:type="spellEnd"/>
      <w:r w:rsidR="00B64777" w:rsidRPr="008D5D8C">
        <w:rPr>
          <w:rFonts w:ascii="Arial" w:hAnsi="Arial" w:cs="Arial"/>
          <w:bCs/>
          <w:color w:val="000000"/>
          <w:sz w:val="22"/>
          <w:szCs w:val="22"/>
        </w:rPr>
        <w:t xml:space="preserve"> </w:t>
      </w:r>
      <w:proofErr w:type="spellStart"/>
      <w:r w:rsidR="00B64777" w:rsidRPr="008D5D8C">
        <w:rPr>
          <w:rFonts w:ascii="Arial" w:hAnsi="Arial" w:cs="Arial"/>
          <w:bCs/>
          <w:color w:val="000000"/>
          <w:sz w:val="22"/>
          <w:szCs w:val="22"/>
        </w:rPr>
        <w:t>smlouvy</w:t>
      </w:r>
      <w:proofErr w:type="spellEnd"/>
      <w:r w:rsidR="00B64777" w:rsidRPr="008D5D8C">
        <w:rPr>
          <w:rFonts w:ascii="Arial" w:hAnsi="Arial" w:cs="Arial"/>
          <w:bCs/>
          <w:color w:val="000000"/>
          <w:sz w:val="22"/>
          <w:szCs w:val="22"/>
        </w:rPr>
        <w:t xml:space="preserve"> </w:t>
      </w:r>
      <w:r w:rsidR="0067573D" w:rsidRPr="008D5D8C">
        <w:rPr>
          <w:rFonts w:ascii="Arial" w:hAnsi="Arial" w:cs="Arial"/>
          <w:bCs/>
          <w:color w:val="000000"/>
          <w:sz w:val="22"/>
          <w:szCs w:val="22"/>
        </w:rPr>
        <w:t>9</w:t>
      </w:r>
      <w:r w:rsidR="00B64777" w:rsidRPr="008D5D8C">
        <w:rPr>
          <w:rFonts w:ascii="Arial" w:hAnsi="Arial" w:cs="Arial"/>
          <w:bCs/>
          <w:color w:val="000000"/>
          <w:sz w:val="22"/>
          <w:szCs w:val="22"/>
        </w:rPr>
        <w:t>0</w:t>
      </w:r>
      <w:proofErr w:type="gramStart"/>
      <w:r w:rsidR="00B64777" w:rsidRPr="008D5D8C">
        <w:rPr>
          <w:rFonts w:ascii="Arial" w:hAnsi="Arial" w:cs="Arial"/>
          <w:bCs/>
          <w:color w:val="000000"/>
          <w:sz w:val="22"/>
          <w:szCs w:val="22"/>
        </w:rPr>
        <w:t>,-</w:t>
      </w:r>
      <w:proofErr w:type="gramEnd"/>
      <w:r w:rsidR="00B64777" w:rsidRPr="008D5D8C">
        <w:rPr>
          <w:rFonts w:ascii="Arial" w:hAnsi="Arial" w:cs="Arial"/>
          <w:bCs/>
          <w:color w:val="000000"/>
          <w:sz w:val="22"/>
          <w:szCs w:val="22"/>
        </w:rPr>
        <w:t xml:space="preserve"> </w:t>
      </w:r>
      <w:proofErr w:type="spellStart"/>
      <w:r w:rsidR="00B64777" w:rsidRPr="008D5D8C">
        <w:rPr>
          <w:rFonts w:ascii="Arial" w:hAnsi="Arial" w:cs="Arial"/>
          <w:bCs/>
          <w:color w:val="000000"/>
          <w:sz w:val="22"/>
          <w:szCs w:val="22"/>
        </w:rPr>
        <w:t>Kč</w:t>
      </w:r>
      <w:proofErr w:type="spellEnd"/>
      <w:r w:rsidR="00A4440F" w:rsidRPr="008D5D8C">
        <w:rPr>
          <w:rFonts w:ascii="Arial" w:hAnsi="Arial" w:cs="Arial"/>
          <w:bCs/>
          <w:color w:val="000000"/>
          <w:sz w:val="22"/>
          <w:szCs w:val="22"/>
        </w:rPr>
        <w:t>.</w:t>
      </w:r>
      <w:r w:rsidR="00E15A17" w:rsidRPr="008D5D8C">
        <w:rPr>
          <w:rFonts w:ascii="Arial" w:hAnsi="Arial" w:cs="Arial"/>
          <w:bCs/>
          <w:color w:val="000000"/>
          <w:sz w:val="22"/>
          <w:szCs w:val="22"/>
        </w:rPr>
        <w:t xml:space="preserve"> </w:t>
      </w:r>
    </w:p>
    <w:p w:rsidR="00434F2A" w:rsidRPr="008D5D8C" w:rsidRDefault="00434F2A" w:rsidP="00434F2A">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bCs/>
          <w:color w:val="000000"/>
          <w:sz w:val="22"/>
          <w:szCs w:val="22"/>
        </w:rPr>
      </w:pPr>
    </w:p>
    <w:p w:rsidR="00A4440F" w:rsidRPr="008D5D8C" w:rsidRDefault="00A4440F" w:rsidP="003C07AF">
      <w:pPr>
        <w:pStyle w:val="Import1"/>
        <w:numPr>
          <w:ilvl w:val="0"/>
          <w:numId w:val="2"/>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bCs/>
          <w:color w:val="000000"/>
          <w:sz w:val="22"/>
          <w:szCs w:val="22"/>
        </w:rPr>
      </w:pPr>
      <w:proofErr w:type="spellStart"/>
      <w:r w:rsidRPr="008D5D8C">
        <w:rPr>
          <w:rFonts w:ascii="Arial" w:hAnsi="Arial" w:cs="Arial"/>
          <w:bCs/>
          <w:color w:val="000000"/>
          <w:sz w:val="22"/>
          <w:szCs w:val="22"/>
        </w:rPr>
        <w:t>Provozní</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doba</w:t>
      </w:r>
      <w:proofErr w:type="spellEnd"/>
      <w:r w:rsidRPr="008D5D8C">
        <w:rPr>
          <w:rFonts w:ascii="Arial" w:hAnsi="Arial" w:cs="Arial"/>
          <w:bCs/>
          <w:color w:val="000000"/>
          <w:sz w:val="22"/>
          <w:szCs w:val="22"/>
        </w:rPr>
        <w:t xml:space="preserve"> je </w:t>
      </w:r>
      <w:proofErr w:type="spellStart"/>
      <w:r w:rsidR="005259BB" w:rsidRPr="008D5D8C">
        <w:rPr>
          <w:rFonts w:ascii="Arial" w:hAnsi="Arial" w:cs="Arial"/>
          <w:bCs/>
          <w:color w:val="000000"/>
          <w:sz w:val="22"/>
          <w:szCs w:val="22"/>
        </w:rPr>
        <w:t>každý</w:t>
      </w:r>
      <w:proofErr w:type="spellEnd"/>
      <w:r w:rsidR="005259BB" w:rsidRPr="008D5D8C">
        <w:rPr>
          <w:rFonts w:ascii="Arial" w:hAnsi="Arial" w:cs="Arial"/>
          <w:bCs/>
          <w:color w:val="000000"/>
          <w:sz w:val="22"/>
          <w:szCs w:val="22"/>
        </w:rPr>
        <w:t xml:space="preserve"> </w:t>
      </w:r>
      <w:proofErr w:type="spellStart"/>
      <w:r w:rsidR="005259BB" w:rsidRPr="008D5D8C">
        <w:rPr>
          <w:rFonts w:ascii="Arial" w:hAnsi="Arial" w:cs="Arial"/>
          <w:bCs/>
          <w:color w:val="000000"/>
          <w:sz w:val="22"/>
          <w:szCs w:val="22"/>
        </w:rPr>
        <w:t>pracovní</w:t>
      </w:r>
      <w:proofErr w:type="spellEnd"/>
      <w:r w:rsidR="005259BB" w:rsidRPr="008D5D8C">
        <w:rPr>
          <w:rFonts w:ascii="Arial" w:hAnsi="Arial" w:cs="Arial"/>
          <w:bCs/>
          <w:color w:val="000000"/>
          <w:sz w:val="22"/>
          <w:szCs w:val="22"/>
        </w:rPr>
        <w:t xml:space="preserve"> den </w:t>
      </w:r>
      <w:proofErr w:type="spellStart"/>
      <w:proofErr w:type="gramStart"/>
      <w:r w:rsidR="005259BB" w:rsidRPr="008D5D8C">
        <w:rPr>
          <w:rFonts w:ascii="Arial" w:hAnsi="Arial" w:cs="Arial"/>
          <w:bCs/>
          <w:color w:val="000000"/>
          <w:sz w:val="22"/>
          <w:szCs w:val="22"/>
        </w:rPr>
        <w:t>od</w:t>
      </w:r>
      <w:proofErr w:type="spellEnd"/>
      <w:proofErr w:type="gramEnd"/>
      <w:r w:rsidR="005259BB" w:rsidRPr="008D5D8C">
        <w:rPr>
          <w:rFonts w:ascii="Arial" w:hAnsi="Arial" w:cs="Arial"/>
          <w:bCs/>
          <w:color w:val="000000"/>
          <w:sz w:val="22"/>
          <w:szCs w:val="22"/>
        </w:rPr>
        <w:t xml:space="preserve"> </w:t>
      </w:r>
      <w:r w:rsidR="009913AE" w:rsidRPr="008D5D8C">
        <w:rPr>
          <w:rFonts w:ascii="Arial" w:hAnsi="Arial" w:cs="Arial"/>
          <w:bCs/>
          <w:color w:val="000000"/>
          <w:sz w:val="22"/>
          <w:szCs w:val="22"/>
        </w:rPr>
        <w:t>8.0</w:t>
      </w:r>
      <w:r w:rsidRPr="008D5D8C">
        <w:rPr>
          <w:rFonts w:ascii="Arial" w:hAnsi="Arial" w:cs="Arial"/>
          <w:bCs/>
          <w:color w:val="000000"/>
          <w:sz w:val="22"/>
          <w:szCs w:val="22"/>
        </w:rPr>
        <w:t xml:space="preserve">0 </w:t>
      </w:r>
      <w:r w:rsidR="005259BB" w:rsidRPr="008D5D8C">
        <w:rPr>
          <w:rFonts w:ascii="Arial" w:hAnsi="Arial" w:cs="Arial"/>
          <w:bCs/>
          <w:color w:val="000000"/>
          <w:sz w:val="22"/>
          <w:szCs w:val="22"/>
        </w:rPr>
        <w:t>do</w:t>
      </w:r>
      <w:r w:rsidR="00B64777" w:rsidRPr="008D5D8C">
        <w:rPr>
          <w:rFonts w:ascii="Arial" w:hAnsi="Arial" w:cs="Arial"/>
          <w:bCs/>
          <w:color w:val="000000"/>
          <w:sz w:val="22"/>
          <w:szCs w:val="22"/>
        </w:rPr>
        <w:t xml:space="preserve"> </w:t>
      </w:r>
      <w:r w:rsidR="009913AE" w:rsidRPr="008D5D8C">
        <w:rPr>
          <w:rFonts w:ascii="Arial" w:hAnsi="Arial" w:cs="Arial"/>
          <w:bCs/>
          <w:color w:val="000000"/>
          <w:sz w:val="22"/>
          <w:szCs w:val="22"/>
        </w:rPr>
        <w:t>15</w:t>
      </w:r>
      <w:r w:rsidRPr="008D5D8C">
        <w:rPr>
          <w:rFonts w:ascii="Arial" w:hAnsi="Arial" w:cs="Arial"/>
          <w:bCs/>
          <w:color w:val="000000"/>
          <w:sz w:val="22"/>
          <w:szCs w:val="22"/>
        </w:rPr>
        <w:t>.</w:t>
      </w:r>
      <w:r w:rsidR="009913AE" w:rsidRPr="008D5D8C">
        <w:rPr>
          <w:rFonts w:ascii="Arial" w:hAnsi="Arial" w:cs="Arial"/>
          <w:bCs/>
          <w:color w:val="000000"/>
          <w:sz w:val="22"/>
          <w:szCs w:val="22"/>
        </w:rPr>
        <w:t>30</w:t>
      </w:r>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hodin</w:t>
      </w:r>
      <w:proofErr w:type="spellEnd"/>
      <w:r w:rsidR="00B64777" w:rsidRPr="008D5D8C">
        <w:rPr>
          <w:rFonts w:ascii="Arial" w:hAnsi="Arial" w:cs="Arial"/>
          <w:bCs/>
          <w:color w:val="000000"/>
          <w:sz w:val="22"/>
          <w:szCs w:val="22"/>
        </w:rPr>
        <w:t>.</w:t>
      </w:r>
      <w:r w:rsidRPr="008D5D8C">
        <w:rPr>
          <w:rFonts w:ascii="Arial" w:hAnsi="Arial" w:cs="Arial"/>
          <w:bCs/>
          <w:color w:val="000000"/>
          <w:sz w:val="22"/>
          <w:szCs w:val="22"/>
        </w:rPr>
        <w:t xml:space="preserve"> </w:t>
      </w:r>
      <w:r w:rsidR="00180938" w:rsidRPr="008D5D8C">
        <w:rPr>
          <w:rFonts w:ascii="Arial" w:hAnsi="Arial" w:cs="Arial"/>
          <w:bCs/>
          <w:color w:val="000000"/>
          <w:sz w:val="22"/>
          <w:szCs w:val="22"/>
        </w:rPr>
        <w:t xml:space="preserve">V </w:t>
      </w:r>
      <w:proofErr w:type="spellStart"/>
      <w:r w:rsidR="00180938" w:rsidRPr="008D5D8C">
        <w:rPr>
          <w:rFonts w:ascii="Arial" w:hAnsi="Arial" w:cs="Arial"/>
          <w:bCs/>
          <w:color w:val="000000"/>
          <w:sz w:val="22"/>
          <w:szCs w:val="22"/>
        </w:rPr>
        <w:t>pátek</w:t>
      </w:r>
      <w:proofErr w:type="spellEnd"/>
      <w:r w:rsidR="00180938" w:rsidRPr="008D5D8C">
        <w:rPr>
          <w:rFonts w:ascii="Arial" w:hAnsi="Arial" w:cs="Arial"/>
          <w:bCs/>
          <w:color w:val="000000"/>
          <w:sz w:val="22"/>
          <w:szCs w:val="22"/>
        </w:rPr>
        <w:t xml:space="preserve"> je </w:t>
      </w:r>
      <w:proofErr w:type="spellStart"/>
      <w:r w:rsidR="00180938" w:rsidRPr="008D5D8C">
        <w:rPr>
          <w:rFonts w:ascii="Arial" w:hAnsi="Arial" w:cs="Arial"/>
          <w:bCs/>
          <w:color w:val="000000"/>
          <w:sz w:val="22"/>
          <w:szCs w:val="22"/>
        </w:rPr>
        <w:t>provozní</w:t>
      </w:r>
      <w:proofErr w:type="spellEnd"/>
      <w:r w:rsidR="00180938" w:rsidRPr="008D5D8C">
        <w:rPr>
          <w:rFonts w:ascii="Arial" w:hAnsi="Arial" w:cs="Arial"/>
          <w:bCs/>
          <w:color w:val="000000"/>
          <w:sz w:val="22"/>
          <w:szCs w:val="22"/>
        </w:rPr>
        <w:t xml:space="preserve"> </w:t>
      </w:r>
      <w:proofErr w:type="spellStart"/>
      <w:r w:rsidR="00180938" w:rsidRPr="008D5D8C">
        <w:rPr>
          <w:rFonts w:ascii="Arial" w:hAnsi="Arial" w:cs="Arial"/>
          <w:bCs/>
          <w:color w:val="000000"/>
          <w:sz w:val="22"/>
          <w:szCs w:val="22"/>
        </w:rPr>
        <w:t>doba</w:t>
      </w:r>
      <w:proofErr w:type="spellEnd"/>
      <w:r w:rsidR="00180938" w:rsidRPr="008D5D8C">
        <w:rPr>
          <w:rFonts w:ascii="Arial" w:hAnsi="Arial" w:cs="Arial"/>
          <w:bCs/>
          <w:color w:val="000000"/>
          <w:sz w:val="22"/>
          <w:szCs w:val="22"/>
        </w:rPr>
        <w:t xml:space="preserve"> </w:t>
      </w:r>
      <w:proofErr w:type="spellStart"/>
      <w:r w:rsidR="00180938" w:rsidRPr="008D5D8C">
        <w:rPr>
          <w:rFonts w:ascii="Arial" w:hAnsi="Arial" w:cs="Arial"/>
          <w:bCs/>
          <w:color w:val="000000"/>
          <w:sz w:val="22"/>
          <w:szCs w:val="22"/>
        </w:rPr>
        <w:t>stanovena</w:t>
      </w:r>
      <w:proofErr w:type="spellEnd"/>
      <w:r w:rsidR="00180938" w:rsidRPr="008D5D8C">
        <w:rPr>
          <w:rFonts w:ascii="Arial" w:hAnsi="Arial" w:cs="Arial"/>
          <w:bCs/>
          <w:color w:val="000000"/>
          <w:sz w:val="22"/>
          <w:szCs w:val="22"/>
        </w:rPr>
        <w:t xml:space="preserve"> do 14:00 </w:t>
      </w:r>
      <w:proofErr w:type="spellStart"/>
      <w:r w:rsidR="00180938" w:rsidRPr="008D5D8C">
        <w:rPr>
          <w:rFonts w:ascii="Arial" w:hAnsi="Arial" w:cs="Arial"/>
          <w:bCs/>
          <w:color w:val="000000"/>
          <w:sz w:val="22"/>
          <w:szCs w:val="22"/>
        </w:rPr>
        <w:t>hodin</w:t>
      </w:r>
      <w:proofErr w:type="spellEnd"/>
      <w:r w:rsidR="00180938"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Doba</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výdeje</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poledního</w:t>
      </w:r>
      <w:proofErr w:type="spellEnd"/>
      <w:r w:rsidRPr="008D5D8C">
        <w:rPr>
          <w:rFonts w:ascii="Arial" w:hAnsi="Arial" w:cs="Arial"/>
          <w:bCs/>
          <w:color w:val="000000"/>
          <w:sz w:val="22"/>
          <w:szCs w:val="22"/>
        </w:rPr>
        <w:t xml:space="preserve"> menu </w:t>
      </w:r>
      <w:r w:rsidR="009913AE" w:rsidRPr="008D5D8C">
        <w:rPr>
          <w:rFonts w:ascii="Arial" w:hAnsi="Arial" w:cs="Arial"/>
          <w:bCs/>
          <w:color w:val="000000"/>
          <w:sz w:val="22"/>
          <w:szCs w:val="22"/>
        </w:rPr>
        <w:t>je</w:t>
      </w:r>
      <w:r w:rsidR="005259BB" w:rsidRPr="008D5D8C">
        <w:rPr>
          <w:rFonts w:ascii="Arial" w:hAnsi="Arial" w:cs="Arial"/>
          <w:bCs/>
          <w:color w:val="000000"/>
          <w:sz w:val="22"/>
          <w:szCs w:val="22"/>
        </w:rPr>
        <w:t xml:space="preserve"> </w:t>
      </w:r>
      <w:proofErr w:type="gramStart"/>
      <w:r w:rsidR="005259BB" w:rsidRPr="008D5D8C">
        <w:rPr>
          <w:rFonts w:ascii="Arial" w:hAnsi="Arial" w:cs="Arial"/>
          <w:bCs/>
          <w:color w:val="000000"/>
          <w:sz w:val="22"/>
          <w:szCs w:val="22"/>
        </w:rPr>
        <w:t>od</w:t>
      </w:r>
      <w:proofErr w:type="gramEnd"/>
      <w:r w:rsidR="005259BB" w:rsidRPr="008D5D8C">
        <w:rPr>
          <w:rFonts w:ascii="Arial" w:hAnsi="Arial" w:cs="Arial"/>
          <w:bCs/>
          <w:color w:val="000000"/>
          <w:sz w:val="22"/>
          <w:szCs w:val="22"/>
        </w:rPr>
        <w:t xml:space="preserve"> </w:t>
      </w:r>
      <w:r w:rsidRPr="008D5D8C">
        <w:rPr>
          <w:rFonts w:ascii="Arial" w:hAnsi="Arial" w:cs="Arial"/>
          <w:bCs/>
          <w:color w:val="000000"/>
          <w:sz w:val="22"/>
          <w:szCs w:val="22"/>
        </w:rPr>
        <w:t xml:space="preserve">11.00 </w:t>
      </w:r>
      <w:r w:rsidR="005259BB" w:rsidRPr="008D5D8C">
        <w:rPr>
          <w:rFonts w:ascii="Arial" w:hAnsi="Arial" w:cs="Arial"/>
          <w:bCs/>
          <w:color w:val="000000"/>
          <w:sz w:val="22"/>
          <w:szCs w:val="22"/>
        </w:rPr>
        <w:t>do</w:t>
      </w:r>
      <w:r w:rsidRPr="008D5D8C">
        <w:rPr>
          <w:rFonts w:ascii="Arial" w:hAnsi="Arial" w:cs="Arial"/>
          <w:bCs/>
          <w:color w:val="000000"/>
          <w:sz w:val="22"/>
          <w:szCs w:val="22"/>
        </w:rPr>
        <w:t xml:space="preserve"> 13.30</w:t>
      </w:r>
      <w:r w:rsidR="00B64777" w:rsidRPr="008D5D8C">
        <w:rPr>
          <w:rFonts w:ascii="Arial" w:hAnsi="Arial" w:cs="Arial"/>
          <w:bCs/>
          <w:color w:val="000000"/>
          <w:sz w:val="22"/>
          <w:szCs w:val="22"/>
        </w:rPr>
        <w:t xml:space="preserve"> </w:t>
      </w:r>
      <w:proofErr w:type="spellStart"/>
      <w:r w:rsidR="00B64777" w:rsidRPr="008D5D8C">
        <w:rPr>
          <w:rFonts w:ascii="Arial" w:hAnsi="Arial" w:cs="Arial"/>
          <w:bCs/>
          <w:color w:val="000000"/>
          <w:sz w:val="22"/>
          <w:szCs w:val="22"/>
        </w:rPr>
        <w:t>hodin</w:t>
      </w:r>
      <w:proofErr w:type="spellEnd"/>
      <w:r w:rsidR="00DC2EE4" w:rsidRPr="008D5D8C">
        <w:rPr>
          <w:rFonts w:ascii="Arial" w:hAnsi="Arial" w:cs="Arial"/>
          <w:bCs/>
          <w:color w:val="000000"/>
          <w:sz w:val="22"/>
          <w:szCs w:val="22"/>
        </w:rPr>
        <w:t xml:space="preserve">, </w:t>
      </w:r>
      <w:proofErr w:type="spellStart"/>
      <w:r w:rsidR="00DC2EE4" w:rsidRPr="008D5D8C">
        <w:rPr>
          <w:rFonts w:ascii="Arial" w:hAnsi="Arial" w:cs="Arial"/>
          <w:bCs/>
          <w:color w:val="000000"/>
          <w:sz w:val="22"/>
          <w:szCs w:val="22"/>
        </w:rPr>
        <w:t>nebo</w:t>
      </w:r>
      <w:proofErr w:type="spellEnd"/>
      <w:r w:rsidR="00DC2EE4" w:rsidRPr="008D5D8C">
        <w:rPr>
          <w:rFonts w:ascii="Arial" w:hAnsi="Arial" w:cs="Arial"/>
          <w:bCs/>
          <w:color w:val="000000"/>
          <w:sz w:val="22"/>
          <w:szCs w:val="22"/>
        </w:rPr>
        <w:t xml:space="preserve"> do </w:t>
      </w:r>
      <w:proofErr w:type="spellStart"/>
      <w:r w:rsidR="00DC2EE4" w:rsidRPr="008D5D8C">
        <w:rPr>
          <w:rFonts w:ascii="Arial" w:hAnsi="Arial" w:cs="Arial"/>
          <w:bCs/>
          <w:color w:val="000000"/>
          <w:sz w:val="22"/>
          <w:szCs w:val="22"/>
        </w:rPr>
        <w:t>vyprodání</w:t>
      </w:r>
      <w:proofErr w:type="spellEnd"/>
      <w:r w:rsidR="00DC2EE4" w:rsidRPr="008D5D8C">
        <w:rPr>
          <w:rFonts w:ascii="Arial" w:hAnsi="Arial" w:cs="Arial"/>
          <w:bCs/>
          <w:color w:val="000000"/>
          <w:sz w:val="22"/>
          <w:szCs w:val="22"/>
        </w:rPr>
        <w:t xml:space="preserve"> </w:t>
      </w:r>
      <w:proofErr w:type="spellStart"/>
      <w:r w:rsidR="00DC2EE4" w:rsidRPr="008D5D8C">
        <w:rPr>
          <w:rFonts w:ascii="Arial" w:hAnsi="Arial" w:cs="Arial"/>
          <w:bCs/>
          <w:color w:val="000000"/>
          <w:sz w:val="22"/>
          <w:szCs w:val="22"/>
        </w:rPr>
        <w:t>zásob</w:t>
      </w:r>
      <w:proofErr w:type="spellEnd"/>
      <w:r w:rsidR="00B64777" w:rsidRPr="008D5D8C">
        <w:rPr>
          <w:rFonts w:ascii="Arial" w:hAnsi="Arial" w:cs="Arial"/>
          <w:bCs/>
          <w:color w:val="000000"/>
          <w:sz w:val="22"/>
          <w:szCs w:val="22"/>
        </w:rPr>
        <w:t>.</w:t>
      </w:r>
    </w:p>
    <w:p w:rsidR="00173567" w:rsidRPr="008D5D8C" w:rsidRDefault="00173567" w:rsidP="0002437E">
      <w:pPr>
        <w:rPr>
          <w:rFonts w:ascii="Arial" w:hAnsi="Arial" w:cs="Arial"/>
          <w:bCs/>
          <w:color w:val="000000"/>
          <w:sz w:val="22"/>
          <w:szCs w:val="22"/>
        </w:rPr>
      </w:pPr>
    </w:p>
    <w:p w:rsidR="00E53D3D" w:rsidRPr="008D5D8C" w:rsidRDefault="0009121F" w:rsidP="00E53D3D">
      <w:pPr>
        <w:pStyle w:val="Import1"/>
        <w:numPr>
          <w:ilvl w:val="0"/>
          <w:numId w:val="2"/>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bCs/>
          <w:color w:val="000000"/>
          <w:sz w:val="22"/>
          <w:szCs w:val="22"/>
        </w:rPr>
      </w:pPr>
      <w:r w:rsidRPr="008D5D8C">
        <w:rPr>
          <w:rFonts w:ascii="Arial" w:hAnsi="Arial" w:cs="Arial"/>
          <w:bCs/>
          <w:color w:val="000000"/>
          <w:sz w:val="22"/>
          <w:szCs w:val="22"/>
        </w:rPr>
        <w:t>O</w:t>
      </w:r>
      <w:r w:rsidR="00173567" w:rsidRPr="008D5D8C">
        <w:rPr>
          <w:rFonts w:ascii="Arial" w:hAnsi="Arial" w:cs="Arial"/>
          <w:bCs/>
          <w:color w:val="000000"/>
          <w:sz w:val="22"/>
          <w:szCs w:val="22"/>
        </w:rPr>
        <w:t xml:space="preserve"> </w:t>
      </w:r>
      <w:proofErr w:type="spellStart"/>
      <w:r w:rsidR="00173567" w:rsidRPr="008D5D8C">
        <w:rPr>
          <w:rFonts w:ascii="Arial" w:hAnsi="Arial" w:cs="Arial"/>
          <w:bCs/>
          <w:color w:val="000000"/>
          <w:sz w:val="22"/>
          <w:szCs w:val="22"/>
        </w:rPr>
        <w:t>předání</w:t>
      </w:r>
      <w:proofErr w:type="spellEnd"/>
      <w:r w:rsidR="00173567" w:rsidRPr="008D5D8C">
        <w:rPr>
          <w:rFonts w:ascii="Arial" w:hAnsi="Arial" w:cs="Arial"/>
          <w:bCs/>
          <w:color w:val="000000"/>
          <w:sz w:val="22"/>
          <w:szCs w:val="22"/>
        </w:rPr>
        <w:t xml:space="preserve"> a </w:t>
      </w:r>
      <w:proofErr w:type="spellStart"/>
      <w:r w:rsidR="00173567" w:rsidRPr="008D5D8C">
        <w:rPr>
          <w:rFonts w:ascii="Arial" w:hAnsi="Arial" w:cs="Arial"/>
          <w:bCs/>
          <w:color w:val="000000"/>
          <w:sz w:val="22"/>
          <w:szCs w:val="22"/>
        </w:rPr>
        <w:t>převzetí</w:t>
      </w:r>
      <w:proofErr w:type="spellEnd"/>
      <w:r w:rsidR="00173567" w:rsidRPr="008D5D8C">
        <w:rPr>
          <w:rFonts w:ascii="Arial" w:hAnsi="Arial" w:cs="Arial"/>
          <w:bCs/>
          <w:color w:val="000000"/>
          <w:sz w:val="22"/>
          <w:szCs w:val="22"/>
        </w:rPr>
        <w:t xml:space="preserve"> </w:t>
      </w:r>
      <w:proofErr w:type="spellStart"/>
      <w:r w:rsidR="00173567" w:rsidRPr="008D5D8C">
        <w:rPr>
          <w:rFonts w:ascii="Arial" w:hAnsi="Arial" w:cs="Arial"/>
          <w:bCs/>
          <w:color w:val="000000"/>
          <w:sz w:val="22"/>
          <w:szCs w:val="22"/>
        </w:rPr>
        <w:t>nebytových</w:t>
      </w:r>
      <w:proofErr w:type="spellEnd"/>
      <w:r w:rsidR="00173567" w:rsidRPr="008D5D8C">
        <w:rPr>
          <w:rFonts w:ascii="Arial" w:hAnsi="Arial" w:cs="Arial"/>
          <w:bCs/>
          <w:color w:val="000000"/>
          <w:sz w:val="22"/>
          <w:szCs w:val="22"/>
        </w:rPr>
        <w:t xml:space="preserve"> </w:t>
      </w:r>
      <w:proofErr w:type="spellStart"/>
      <w:r w:rsidR="00173567" w:rsidRPr="008D5D8C">
        <w:rPr>
          <w:rFonts w:ascii="Arial" w:hAnsi="Arial" w:cs="Arial"/>
          <w:bCs/>
          <w:color w:val="000000"/>
          <w:sz w:val="22"/>
          <w:szCs w:val="22"/>
        </w:rPr>
        <w:t>pro</w:t>
      </w:r>
      <w:r w:rsidRPr="008D5D8C">
        <w:rPr>
          <w:rFonts w:ascii="Arial" w:hAnsi="Arial" w:cs="Arial"/>
          <w:bCs/>
          <w:color w:val="000000"/>
          <w:sz w:val="22"/>
          <w:szCs w:val="22"/>
        </w:rPr>
        <w:t>s</w:t>
      </w:r>
      <w:r w:rsidR="00173567" w:rsidRPr="008D5D8C">
        <w:rPr>
          <w:rFonts w:ascii="Arial" w:hAnsi="Arial" w:cs="Arial"/>
          <w:bCs/>
          <w:color w:val="000000"/>
          <w:sz w:val="22"/>
          <w:szCs w:val="22"/>
        </w:rPr>
        <w:t>tor</w:t>
      </w:r>
      <w:proofErr w:type="spellEnd"/>
      <w:r w:rsidR="00173567" w:rsidRPr="008D5D8C">
        <w:rPr>
          <w:rFonts w:ascii="Arial" w:hAnsi="Arial" w:cs="Arial"/>
          <w:bCs/>
          <w:color w:val="000000"/>
          <w:sz w:val="22"/>
          <w:szCs w:val="22"/>
        </w:rPr>
        <w:t xml:space="preserve"> </w:t>
      </w:r>
      <w:proofErr w:type="spellStart"/>
      <w:r w:rsidR="00173567" w:rsidRPr="008D5D8C">
        <w:rPr>
          <w:rFonts w:ascii="Arial" w:hAnsi="Arial" w:cs="Arial"/>
          <w:bCs/>
          <w:color w:val="000000"/>
          <w:sz w:val="22"/>
          <w:szCs w:val="22"/>
        </w:rPr>
        <w:t>sepíší</w:t>
      </w:r>
      <w:proofErr w:type="spellEnd"/>
      <w:r w:rsidR="00173567" w:rsidRPr="008D5D8C">
        <w:rPr>
          <w:rFonts w:ascii="Arial" w:hAnsi="Arial" w:cs="Arial"/>
          <w:bCs/>
          <w:color w:val="000000"/>
          <w:sz w:val="22"/>
          <w:szCs w:val="22"/>
        </w:rPr>
        <w:t xml:space="preserve"> </w:t>
      </w:r>
      <w:proofErr w:type="spellStart"/>
      <w:r w:rsidR="00173567" w:rsidRPr="008D5D8C">
        <w:rPr>
          <w:rFonts w:ascii="Arial" w:hAnsi="Arial" w:cs="Arial"/>
          <w:bCs/>
          <w:color w:val="000000"/>
          <w:sz w:val="22"/>
          <w:szCs w:val="22"/>
        </w:rPr>
        <w:t>smluvní</w:t>
      </w:r>
      <w:proofErr w:type="spellEnd"/>
      <w:r w:rsidR="00173567" w:rsidRPr="008D5D8C">
        <w:rPr>
          <w:rFonts w:ascii="Arial" w:hAnsi="Arial" w:cs="Arial"/>
          <w:bCs/>
          <w:color w:val="000000"/>
          <w:sz w:val="22"/>
          <w:szCs w:val="22"/>
        </w:rPr>
        <w:t xml:space="preserve"> </w:t>
      </w:r>
      <w:proofErr w:type="spellStart"/>
      <w:r w:rsidR="00173567" w:rsidRPr="008D5D8C">
        <w:rPr>
          <w:rFonts w:ascii="Arial" w:hAnsi="Arial" w:cs="Arial"/>
          <w:bCs/>
          <w:color w:val="000000"/>
          <w:sz w:val="22"/>
          <w:szCs w:val="22"/>
        </w:rPr>
        <w:t>strany</w:t>
      </w:r>
      <w:proofErr w:type="spellEnd"/>
      <w:r w:rsidR="00173567" w:rsidRPr="008D5D8C">
        <w:rPr>
          <w:rFonts w:ascii="Arial" w:hAnsi="Arial" w:cs="Arial"/>
          <w:bCs/>
          <w:color w:val="000000"/>
          <w:sz w:val="22"/>
          <w:szCs w:val="22"/>
        </w:rPr>
        <w:t xml:space="preserve"> </w:t>
      </w:r>
      <w:proofErr w:type="spellStart"/>
      <w:r w:rsidR="006D11FA" w:rsidRPr="008D5D8C">
        <w:rPr>
          <w:rFonts w:ascii="Arial" w:hAnsi="Arial" w:cs="Arial"/>
          <w:bCs/>
          <w:color w:val="000000"/>
          <w:sz w:val="22"/>
          <w:szCs w:val="22"/>
        </w:rPr>
        <w:t>datovaný</w:t>
      </w:r>
      <w:proofErr w:type="spellEnd"/>
      <w:r w:rsidR="006D11FA" w:rsidRPr="008D5D8C">
        <w:rPr>
          <w:rFonts w:ascii="Arial" w:hAnsi="Arial" w:cs="Arial"/>
          <w:bCs/>
          <w:color w:val="000000"/>
          <w:sz w:val="22"/>
          <w:szCs w:val="22"/>
        </w:rPr>
        <w:t xml:space="preserve"> </w:t>
      </w:r>
      <w:proofErr w:type="spellStart"/>
      <w:r w:rsidR="006D11FA" w:rsidRPr="008D5D8C">
        <w:rPr>
          <w:rFonts w:ascii="Arial" w:hAnsi="Arial" w:cs="Arial"/>
          <w:bCs/>
          <w:color w:val="000000"/>
          <w:sz w:val="22"/>
          <w:szCs w:val="22"/>
        </w:rPr>
        <w:t>předávací</w:t>
      </w:r>
      <w:proofErr w:type="spellEnd"/>
      <w:r w:rsidR="006D11FA" w:rsidRPr="008D5D8C">
        <w:rPr>
          <w:rFonts w:ascii="Arial" w:hAnsi="Arial" w:cs="Arial"/>
          <w:bCs/>
          <w:color w:val="000000"/>
          <w:sz w:val="22"/>
          <w:szCs w:val="22"/>
        </w:rPr>
        <w:t xml:space="preserve"> </w:t>
      </w:r>
      <w:proofErr w:type="spellStart"/>
      <w:r w:rsidR="006D11FA" w:rsidRPr="008D5D8C">
        <w:rPr>
          <w:rFonts w:ascii="Arial" w:hAnsi="Arial" w:cs="Arial"/>
          <w:bCs/>
          <w:color w:val="000000"/>
          <w:sz w:val="22"/>
          <w:szCs w:val="22"/>
        </w:rPr>
        <w:t>proto</w:t>
      </w:r>
      <w:r w:rsidRPr="008D5D8C">
        <w:rPr>
          <w:rFonts w:ascii="Arial" w:hAnsi="Arial" w:cs="Arial"/>
          <w:bCs/>
          <w:color w:val="000000"/>
          <w:sz w:val="22"/>
          <w:szCs w:val="22"/>
        </w:rPr>
        <w:t>k</w:t>
      </w:r>
      <w:r w:rsidR="006D11FA" w:rsidRPr="008D5D8C">
        <w:rPr>
          <w:rFonts w:ascii="Arial" w:hAnsi="Arial" w:cs="Arial"/>
          <w:bCs/>
          <w:color w:val="000000"/>
          <w:sz w:val="22"/>
          <w:szCs w:val="22"/>
        </w:rPr>
        <w:t>ol</w:t>
      </w:r>
      <w:proofErr w:type="spellEnd"/>
      <w:r w:rsidR="006D11FA" w:rsidRPr="008D5D8C">
        <w:rPr>
          <w:rFonts w:ascii="Arial" w:hAnsi="Arial" w:cs="Arial"/>
          <w:bCs/>
          <w:color w:val="000000"/>
          <w:sz w:val="22"/>
          <w:szCs w:val="22"/>
        </w:rPr>
        <w:t xml:space="preserve"> s </w:t>
      </w:r>
      <w:proofErr w:type="spellStart"/>
      <w:r w:rsidR="006D11FA" w:rsidRPr="008D5D8C">
        <w:rPr>
          <w:rFonts w:ascii="Arial" w:hAnsi="Arial" w:cs="Arial"/>
          <w:bCs/>
          <w:color w:val="000000"/>
          <w:sz w:val="22"/>
          <w:szCs w:val="22"/>
        </w:rPr>
        <w:t>podpisem</w:t>
      </w:r>
      <w:proofErr w:type="spellEnd"/>
      <w:r w:rsidR="00434F2A" w:rsidRPr="008D5D8C">
        <w:rPr>
          <w:rFonts w:ascii="Arial" w:hAnsi="Arial" w:cs="Arial"/>
          <w:bCs/>
          <w:color w:val="000000"/>
          <w:sz w:val="22"/>
          <w:szCs w:val="22"/>
        </w:rPr>
        <w:t xml:space="preserve">. </w:t>
      </w:r>
      <w:r w:rsidR="006D11FA" w:rsidRPr="008D5D8C">
        <w:rPr>
          <w:rFonts w:ascii="Arial" w:hAnsi="Arial" w:cs="Arial"/>
          <w:bCs/>
          <w:color w:val="000000"/>
          <w:sz w:val="22"/>
          <w:szCs w:val="22"/>
        </w:rPr>
        <w:t xml:space="preserve"> </w:t>
      </w:r>
    </w:p>
    <w:p w:rsidR="00434F2A" w:rsidRPr="008D5D8C" w:rsidRDefault="00434F2A" w:rsidP="00434F2A">
      <w:pPr>
        <w:pStyle w:val="Odstavecseseznamem"/>
        <w:rPr>
          <w:rFonts w:ascii="Arial" w:hAnsi="Arial" w:cs="Arial"/>
          <w:bCs/>
          <w:color w:val="000000"/>
          <w:sz w:val="22"/>
          <w:szCs w:val="22"/>
        </w:rPr>
      </w:pPr>
    </w:p>
    <w:p w:rsidR="00434F2A" w:rsidRPr="008D5D8C" w:rsidRDefault="00434F2A" w:rsidP="00434F2A">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rPr>
          <w:rFonts w:ascii="Arial" w:hAnsi="Arial" w:cs="Arial"/>
          <w:bCs/>
          <w:color w:val="000000"/>
          <w:sz w:val="22"/>
          <w:szCs w:val="22"/>
        </w:rPr>
      </w:pPr>
    </w:p>
    <w:p w:rsidR="006B1A71" w:rsidRPr="008D5D8C" w:rsidRDefault="006B1A71" w:rsidP="006B1A71">
      <w:pPr>
        <w:pStyle w:val="Import4"/>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8D5D8C">
        <w:rPr>
          <w:rFonts w:ascii="Arial" w:hAnsi="Arial" w:cs="Arial"/>
          <w:b/>
          <w:sz w:val="22"/>
          <w:szCs w:val="22"/>
          <w:lang w:val="cs-CZ"/>
        </w:rPr>
        <w:t>II.</w:t>
      </w:r>
    </w:p>
    <w:p w:rsidR="006B1A71" w:rsidRPr="008D5D8C" w:rsidRDefault="00265283" w:rsidP="006B1A71">
      <w:pPr>
        <w:pStyle w:val="Import4"/>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8D5D8C">
        <w:rPr>
          <w:rFonts w:ascii="Arial" w:hAnsi="Arial" w:cs="Arial"/>
          <w:b/>
          <w:sz w:val="22"/>
          <w:szCs w:val="22"/>
          <w:lang w:val="cs-CZ"/>
        </w:rPr>
        <w:t xml:space="preserve">Úhrada </w:t>
      </w:r>
      <w:r w:rsidR="003D3199" w:rsidRPr="008D5D8C">
        <w:rPr>
          <w:rFonts w:ascii="Arial" w:hAnsi="Arial" w:cs="Arial"/>
          <w:b/>
          <w:sz w:val="22"/>
          <w:szCs w:val="22"/>
          <w:lang w:val="cs-CZ"/>
        </w:rPr>
        <w:t>nákladů</w:t>
      </w:r>
    </w:p>
    <w:p w:rsidR="006B1A71" w:rsidRPr="008D5D8C" w:rsidRDefault="006D5EAE" w:rsidP="00434F2A">
      <w:pPr>
        <w:pStyle w:val="Import1"/>
        <w:numPr>
          <w:ilvl w:val="0"/>
          <w:numId w:val="3"/>
        </w:numPr>
        <w:tabs>
          <w:tab w:val="clear" w:pos="504"/>
          <w:tab w:val="left" w:pos="426"/>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Úhrada</w:t>
      </w:r>
      <w:proofErr w:type="spellEnd"/>
      <w:r w:rsidRPr="008D5D8C">
        <w:rPr>
          <w:rFonts w:ascii="Arial" w:hAnsi="Arial" w:cs="Arial"/>
          <w:sz w:val="22"/>
          <w:szCs w:val="22"/>
        </w:rPr>
        <w:t xml:space="preserve"> </w:t>
      </w:r>
      <w:proofErr w:type="spellStart"/>
      <w:r w:rsidRPr="008D5D8C">
        <w:rPr>
          <w:rFonts w:ascii="Arial" w:hAnsi="Arial" w:cs="Arial"/>
          <w:sz w:val="22"/>
          <w:szCs w:val="22"/>
        </w:rPr>
        <w:t>nájemného</w:t>
      </w:r>
      <w:proofErr w:type="spellEnd"/>
      <w:r w:rsidRPr="008D5D8C">
        <w:rPr>
          <w:rFonts w:ascii="Arial" w:hAnsi="Arial" w:cs="Arial"/>
          <w:sz w:val="22"/>
          <w:szCs w:val="22"/>
        </w:rPr>
        <w:t xml:space="preserve"> a </w:t>
      </w:r>
      <w:proofErr w:type="spellStart"/>
      <w:r w:rsidRPr="008D5D8C">
        <w:rPr>
          <w:rFonts w:ascii="Arial" w:hAnsi="Arial" w:cs="Arial"/>
          <w:sz w:val="22"/>
          <w:szCs w:val="22"/>
        </w:rPr>
        <w:t>služeb</w:t>
      </w:r>
      <w:proofErr w:type="spellEnd"/>
      <w:r w:rsidRPr="008D5D8C">
        <w:rPr>
          <w:rFonts w:ascii="Arial" w:hAnsi="Arial" w:cs="Arial"/>
          <w:sz w:val="22"/>
          <w:szCs w:val="22"/>
        </w:rPr>
        <w:t xml:space="preserve"> je </w:t>
      </w:r>
      <w:proofErr w:type="spellStart"/>
      <w:r w:rsidRPr="008D5D8C">
        <w:rPr>
          <w:rFonts w:ascii="Arial" w:hAnsi="Arial" w:cs="Arial"/>
          <w:sz w:val="22"/>
          <w:szCs w:val="22"/>
        </w:rPr>
        <w:t>řešena</w:t>
      </w:r>
      <w:proofErr w:type="spellEnd"/>
      <w:r w:rsidRPr="008D5D8C">
        <w:rPr>
          <w:rFonts w:ascii="Arial" w:hAnsi="Arial" w:cs="Arial"/>
          <w:sz w:val="22"/>
          <w:szCs w:val="22"/>
        </w:rPr>
        <w:t xml:space="preserve"> </w:t>
      </w:r>
      <w:proofErr w:type="spellStart"/>
      <w:r w:rsidRPr="008D5D8C">
        <w:rPr>
          <w:rFonts w:ascii="Arial" w:hAnsi="Arial" w:cs="Arial"/>
          <w:sz w:val="22"/>
          <w:szCs w:val="22"/>
        </w:rPr>
        <w:t>ve</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Smlouvě</w:t>
      </w:r>
      <w:proofErr w:type="spellEnd"/>
      <w:r w:rsidRPr="008D5D8C">
        <w:rPr>
          <w:rFonts w:ascii="Arial" w:hAnsi="Arial" w:cs="Arial"/>
          <w:sz w:val="22"/>
          <w:szCs w:val="22"/>
        </w:rPr>
        <w:t xml:space="preserve"> o </w:t>
      </w:r>
      <w:proofErr w:type="spellStart"/>
      <w:r w:rsidRPr="008D5D8C">
        <w:rPr>
          <w:rFonts w:ascii="Arial" w:hAnsi="Arial" w:cs="Arial"/>
          <w:sz w:val="22"/>
          <w:szCs w:val="22"/>
        </w:rPr>
        <w:t>nájmu</w:t>
      </w:r>
      <w:proofErr w:type="spellEnd"/>
      <w:r w:rsidRPr="008D5D8C">
        <w:rPr>
          <w:rFonts w:ascii="Arial" w:hAnsi="Arial" w:cs="Arial"/>
          <w:sz w:val="22"/>
          <w:szCs w:val="22"/>
        </w:rPr>
        <w:t xml:space="preserve"> </w:t>
      </w:r>
      <w:proofErr w:type="spellStart"/>
      <w:r w:rsidRPr="008D5D8C">
        <w:rPr>
          <w:rFonts w:ascii="Arial" w:hAnsi="Arial" w:cs="Arial"/>
          <w:sz w:val="22"/>
          <w:szCs w:val="22"/>
        </w:rPr>
        <w:t>prostor</w:t>
      </w:r>
      <w:proofErr w:type="spellEnd"/>
      <w:r w:rsidRPr="008D5D8C">
        <w:rPr>
          <w:rFonts w:ascii="Arial" w:hAnsi="Arial" w:cs="Arial"/>
          <w:sz w:val="22"/>
          <w:szCs w:val="22"/>
        </w:rPr>
        <w:t xml:space="preserve"> </w:t>
      </w:r>
      <w:proofErr w:type="spellStart"/>
      <w:r w:rsidRPr="008D5D8C">
        <w:rPr>
          <w:rFonts w:ascii="Arial" w:hAnsi="Arial" w:cs="Arial"/>
          <w:sz w:val="22"/>
          <w:szCs w:val="22"/>
        </w:rPr>
        <w:t>sloužících</w:t>
      </w:r>
      <w:proofErr w:type="spellEnd"/>
      <w:r w:rsidRPr="008D5D8C">
        <w:rPr>
          <w:rFonts w:ascii="Arial" w:hAnsi="Arial" w:cs="Arial"/>
          <w:sz w:val="22"/>
          <w:szCs w:val="22"/>
        </w:rPr>
        <w:t xml:space="preserve"> </w:t>
      </w:r>
      <w:r w:rsidR="008D5D8C">
        <w:rPr>
          <w:rFonts w:ascii="Arial" w:hAnsi="Arial" w:cs="Arial"/>
          <w:sz w:val="22"/>
          <w:szCs w:val="22"/>
        </w:rPr>
        <w:br/>
      </w:r>
      <w:r w:rsidRPr="008D5D8C">
        <w:rPr>
          <w:rFonts w:ascii="Arial" w:hAnsi="Arial" w:cs="Arial"/>
          <w:sz w:val="22"/>
          <w:szCs w:val="22"/>
        </w:rPr>
        <w:t xml:space="preserve">k </w:t>
      </w:r>
      <w:proofErr w:type="spellStart"/>
      <w:r w:rsidRPr="008D5D8C">
        <w:rPr>
          <w:rFonts w:ascii="Arial" w:hAnsi="Arial" w:cs="Arial"/>
          <w:sz w:val="22"/>
          <w:szCs w:val="22"/>
        </w:rPr>
        <w:t>podnikání</w:t>
      </w:r>
      <w:proofErr w:type="spellEnd"/>
      <w:r w:rsidRPr="008D5D8C">
        <w:rPr>
          <w:rFonts w:ascii="Arial" w:hAnsi="Arial" w:cs="Arial"/>
          <w:sz w:val="22"/>
          <w:szCs w:val="22"/>
        </w:rPr>
        <w:t xml:space="preserve">, </w:t>
      </w:r>
      <w:proofErr w:type="spellStart"/>
      <w:r w:rsidRPr="008D5D8C">
        <w:rPr>
          <w:rFonts w:ascii="Arial" w:hAnsi="Arial" w:cs="Arial"/>
          <w:sz w:val="22"/>
          <w:szCs w:val="22"/>
        </w:rPr>
        <w:t>která</w:t>
      </w:r>
      <w:proofErr w:type="spellEnd"/>
      <w:r w:rsidRPr="008D5D8C">
        <w:rPr>
          <w:rFonts w:ascii="Arial" w:hAnsi="Arial" w:cs="Arial"/>
          <w:sz w:val="22"/>
          <w:szCs w:val="22"/>
        </w:rPr>
        <w:t xml:space="preserve"> je </w:t>
      </w:r>
      <w:proofErr w:type="spellStart"/>
      <w:r w:rsidRPr="008D5D8C">
        <w:rPr>
          <w:rFonts w:ascii="Arial" w:hAnsi="Arial" w:cs="Arial"/>
          <w:sz w:val="22"/>
          <w:szCs w:val="22"/>
        </w:rPr>
        <w:t>uzavírána</w:t>
      </w:r>
      <w:proofErr w:type="spellEnd"/>
      <w:r w:rsidRPr="008D5D8C">
        <w:rPr>
          <w:rFonts w:ascii="Arial" w:hAnsi="Arial" w:cs="Arial"/>
          <w:sz w:val="22"/>
          <w:szCs w:val="22"/>
        </w:rPr>
        <w:t xml:space="preserve"> </w:t>
      </w:r>
      <w:proofErr w:type="spellStart"/>
      <w:r w:rsidRPr="008D5D8C">
        <w:rPr>
          <w:rFonts w:ascii="Arial" w:hAnsi="Arial" w:cs="Arial"/>
          <w:sz w:val="22"/>
          <w:szCs w:val="22"/>
        </w:rPr>
        <w:t>současně</w:t>
      </w:r>
      <w:proofErr w:type="spellEnd"/>
      <w:r w:rsidRPr="008D5D8C">
        <w:rPr>
          <w:rFonts w:ascii="Arial" w:hAnsi="Arial" w:cs="Arial"/>
          <w:sz w:val="22"/>
          <w:szCs w:val="22"/>
        </w:rPr>
        <w:t xml:space="preserve"> s </w:t>
      </w:r>
      <w:proofErr w:type="spellStart"/>
      <w:r w:rsidRPr="008D5D8C">
        <w:rPr>
          <w:rFonts w:ascii="Arial" w:hAnsi="Arial" w:cs="Arial"/>
          <w:sz w:val="22"/>
          <w:szCs w:val="22"/>
        </w:rPr>
        <w:t>touto</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smlouvou</w:t>
      </w:r>
      <w:proofErr w:type="spellEnd"/>
      <w:r w:rsidRPr="008D5D8C">
        <w:rPr>
          <w:rFonts w:ascii="Arial" w:hAnsi="Arial" w:cs="Arial"/>
          <w:sz w:val="22"/>
          <w:szCs w:val="22"/>
        </w:rPr>
        <w:t>.</w:t>
      </w:r>
    </w:p>
    <w:p w:rsidR="006D5EAE" w:rsidRPr="008D5D8C" w:rsidRDefault="006D5EAE" w:rsidP="006D5EAE">
      <w:pPr>
        <w:pStyle w:val="Import1"/>
        <w:tabs>
          <w:tab w:val="clear" w:pos="504"/>
          <w:tab w:val="left" w:pos="426"/>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rPr>
          <w:rFonts w:ascii="Arial" w:hAnsi="Arial" w:cs="Arial"/>
          <w:sz w:val="22"/>
          <w:szCs w:val="22"/>
        </w:rPr>
      </w:pPr>
    </w:p>
    <w:p w:rsidR="00E15A17" w:rsidRPr="008D5D8C" w:rsidRDefault="00E15A17" w:rsidP="009913AE">
      <w:pPr>
        <w:tabs>
          <w:tab w:val="right" w:pos="0"/>
        </w:tabs>
        <w:jc w:val="both"/>
        <w:rPr>
          <w:rFonts w:ascii="Arial" w:hAnsi="Arial" w:cs="Arial"/>
          <w:sz w:val="22"/>
          <w:szCs w:val="22"/>
        </w:rPr>
      </w:pPr>
    </w:p>
    <w:p w:rsidR="00265283" w:rsidRPr="008D5D8C" w:rsidRDefault="00265283" w:rsidP="00E15A17">
      <w:pPr>
        <w:rPr>
          <w:rFonts w:ascii="Arial" w:hAnsi="Arial" w:cs="Arial"/>
          <w:sz w:val="22"/>
          <w:szCs w:val="22"/>
        </w:rPr>
      </w:pPr>
    </w:p>
    <w:p w:rsidR="006B1A71" w:rsidRPr="008D5D8C" w:rsidRDefault="006B1A71" w:rsidP="0072751C">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8D5D8C">
        <w:rPr>
          <w:rFonts w:ascii="Arial" w:hAnsi="Arial" w:cs="Arial"/>
          <w:b/>
          <w:sz w:val="22"/>
          <w:szCs w:val="22"/>
          <w:lang w:val="cs-CZ"/>
        </w:rPr>
        <w:t xml:space="preserve"> I</w:t>
      </w:r>
      <w:r w:rsidR="0072751C" w:rsidRPr="008D5D8C">
        <w:rPr>
          <w:rFonts w:ascii="Arial" w:hAnsi="Arial" w:cs="Arial"/>
          <w:b/>
          <w:sz w:val="22"/>
          <w:szCs w:val="22"/>
          <w:lang w:val="cs-CZ"/>
        </w:rPr>
        <w:t>II</w:t>
      </w:r>
      <w:r w:rsidRPr="008D5D8C">
        <w:rPr>
          <w:rFonts w:ascii="Arial" w:hAnsi="Arial" w:cs="Arial"/>
          <w:b/>
          <w:sz w:val="22"/>
          <w:szCs w:val="22"/>
          <w:lang w:val="cs-CZ"/>
        </w:rPr>
        <w:t>.</w:t>
      </w:r>
    </w:p>
    <w:p w:rsidR="006B1A71" w:rsidRPr="008D5D8C" w:rsidRDefault="006B1A71" w:rsidP="006B1A71">
      <w:pPr>
        <w:pStyle w:val="Import24"/>
        <w:tabs>
          <w:tab w:val="clear" w:pos="3096"/>
          <w:tab w:val="left" w:pos="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8D5D8C">
        <w:rPr>
          <w:rFonts w:ascii="Arial" w:hAnsi="Arial" w:cs="Arial"/>
          <w:b/>
          <w:sz w:val="22"/>
          <w:szCs w:val="22"/>
          <w:lang w:val="cs-CZ"/>
        </w:rPr>
        <w:t xml:space="preserve">Práva a povinnosti </w:t>
      </w:r>
    </w:p>
    <w:p w:rsidR="00C05F15" w:rsidRPr="008D5D8C" w:rsidRDefault="00C61C8E" w:rsidP="00E156B9">
      <w:pPr>
        <w:numPr>
          <w:ilvl w:val="0"/>
          <w:numId w:val="5"/>
        </w:numPr>
        <w:tabs>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357" w:hanging="357"/>
        <w:jc w:val="both"/>
        <w:rPr>
          <w:rFonts w:ascii="Arial" w:hAnsi="Arial" w:cs="Arial"/>
          <w:bCs/>
          <w:color w:val="000000"/>
          <w:sz w:val="22"/>
          <w:szCs w:val="22"/>
        </w:rPr>
      </w:pPr>
      <w:r w:rsidRPr="008D5D8C">
        <w:rPr>
          <w:rFonts w:ascii="Arial" w:hAnsi="Arial" w:cs="Arial"/>
          <w:bCs/>
          <w:color w:val="000000"/>
          <w:sz w:val="22"/>
          <w:szCs w:val="22"/>
        </w:rPr>
        <w:t xml:space="preserve">Poskytovatel </w:t>
      </w:r>
      <w:r w:rsidR="006B1A71" w:rsidRPr="008D5D8C">
        <w:rPr>
          <w:rFonts w:ascii="Arial" w:hAnsi="Arial" w:cs="Arial"/>
          <w:bCs/>
          <w:color w:val="000000"/>
          <w:sz w:val="22"/>
          <w:szCs w:val="22"/>
        </w:rPr>
        <w:t>j</w:t>
      </w:r>
      <w:r w:rsidRPr="008D5D8C">
        <w:rPr>
          <w:rFonts w:ascii="Arial" w:hAnsi="Arial" w:cs="Arial"/>
          <w:bCs/>
          <w:color w:val="000000"/>
          <w:sz w:val="22"/>
          <w:szCs w:val="22"/>
        </w:rPr>
        <w:t>e</w:t>
      </w:r>
      <w:r w:rsidR="006B1A71" w:rsidRPr="008D5D8C">
        <w:rPr>
          <w:rFonts w:ascii="Arial" w:hAnsi="Arial" w:cs="Arial"/>
          <w:bCs/>
          <w:color w:val="000000"/>
          <w:sz w:val="22"/>
          <w:szCs w:val="22"/>
        </w:rPr>
        <w:t xml:space="preserve"> povin</w:t>
      </w:r>
      <w:r w:rsidRPr="008D5D8C">
        <w:rPr>
          <w:rFonts w:ascii="Arial" w:hAnsi="Arial" w:cs="Arial"/>
          <w:bCs/>
          <w:color w:val="000000"/>
          <w:sz w:val="22"/>
          <w:szCs w:val="22"/>
        </w:rPr>
        <w:t>e</w:t>
      </w:r>
      <w:r w:rsidR="006B1A71" w:rsidRPr="008D5D8C">
        <w:rPr>
          <w:rFonts w:ascii="Arial" w:hAnsi="Arial" w:cs="Arial"/>
          <w:bCs/>
          <w:color w:val="000000"/>
          <w:sz w:val="22"/>
          <w:szCs w:val="22"/>
        </w:rPr>
        <w:t xml:space="preserve">n udržovat </w:t>
      </w:r>
      <w:r w:rsidR="0072751C" w:rsidRPr="008D5D8C">
        <w:rPr>
          <w:rFonts w:ascii="Arial" w:hAnsi="Arial" w:cs="Arial"/>
          <w:bCs/>
          <w:color w:val="000000"/>
          <w:sz w:val="22"/>
          <w:szCs w:val="22"/>
        </w:rPr>
        <w:t xml:space="preserve">v náležité čistotě </w:t>
      </w:r>
      <w:r w:rsidR="00180938" w:rsidRPr="008D5D8C">
        <w:rPr>
          <w:rFonts w:ascii="Arial" w:hAnsi="Arial" w:cs="Arial"/>
          <w:bCs/>
          <w:color w:val="000000"/>
          <w:sz w:val="22"/>
          <w:szCs w:val="22"/>
        </w:rPr>
        <w:t>prostory, ve kterých dochází k </w:t>
      </w:r>
      <w:r w:rsidR="006B1A71" w:rsidRPr="008D5D8C">
        <w:rPr>
          <w:rFonts w:ascii="Arial" w:hAnsi="Arial" w:cs="Arial"/>
          <w:bCs/>
          <w:color w:val="000000"/>
          <w:sz w:val="22"/>
          <w:szCs w:val="22"/>
        </w:rPr>
        <w:t xml:space="preserve">manipulaci s potravinami. Úklid poskytnutých </w:t>
      </w:r>
      <w:r w:rsidR="00C05F15" w:rsidRPr="008D5D8C">
        <w:rPr>
          <w:rFonts w:ascii="Arial" w:hAnsi="Arial" w:cs="Arial"/>
          <w:bCs/>
          <w:color w:val="000000"/>
          <w:sz w:val="22"/>
          <w:szCs w:val="22"/>
        </w:rPr>
        <w:t xml:space="preserve">nebytových </w:t>
      </w:r>
      <w:r w:rsidR="006B1A71" w:rsidRPr="008D5D8C">
        <w:rPr>
          <w:rFonts w:ascii="Arial" w:hAnsi="Arial" w:cs="Arial"/>
          <w:bCs/>
          <w:color w:val="000000"/>
          <w:sz w:val="22"/>
          <w:szCs w:val="22"/>
        </w:rPr>
        <w:t>prostor si poskytovatel zajišťuje sám</w:t>
      </w:r>
      <w:r w:rsidR="00C05F15" w:rsidRPr="008D5D8C">
        <w:rPr>
          <w:rFonts w:ascii="Arial" w:hAnsi="Arial" w:cs="Arial"/>
          <w:bCs/>
          <w:color w:val="000000"/>
          <w:sz w:val="22"/>
          <w:szCs w:val="22"/>
        </w:rPr>
        <w:t xml:space="preserve"> na své náklady</w:t>
      </w:r>
      <w:r w:rsidR="006B1A71" w:rsidRPr="008D5D8C">
        <w:rPr>
          <w:rFonts w:ascii="Arial" w:hAnsi="Arial" w:cs="Arial"/>
          <w:bCs/>
          <w:color w:val="000000"/>
          <w:sz w:val="22"/>
          <w:szCs w:val="22"/>
        </w:rPr>
        <w:t xml:space="preserve">. Poskytovatel zajišťuje na své náklady běžnou údržbu </w:t>
      </w:r>
      <w:r w:rsidR="00C05F15" w:rsidRPr="008D5D8C">
        <w:rPr>
          <w:rFonts w:ascii="Arial" w:hAnsi="Arial" w:cs="Arial"/>
          <w:bCs/>
          <w:color w:val="000000"/>
          <w:sz w:val="22"/>
          <w:szCs w:val="22"/>
        </w:rPr>
        <w:t>nebytových prostor</w:t>
      </w:r>
      <w:r w:rsidR="006B1A71" w:rsidRPr="008D5D8C">
        <w:rPr>
          <w:rFonts w:ascii="Arial" w:hAnsi="Arial" w:cs="Arial"/>
          <w:bCs/>
          <w:color w:val="000000"/>
          <w:sz w:val="22"/>
          <w:szCs w:val="22"/>
        </w:rPr>
        <w:t>.</w:t>
      </w:r>
      <w:r w:rsidR="003332F4" w:rsidRPr="008D5D8C">
        <w:rPr>
          <w:rFonts w:ascii="Arial" w:hAnsi="Arial" w:cs="Arial"/>
          <w:bCs/>
          <w:color w:val="000000"/>
          <w:sz w:val="22"/>
          <w:szCs w:val="22"/>
        </w:rPr>
        <w:t xml:space="preserve"> </w:t>
      </w:r>
    </w:p>
    <w:p w:rsidR="00C05F15" w:rsidRPr="008D5D8C" w:rsidRDefault="00C05F15" w:rsidP="00C05F15">
      <w:pPr>
        <w:pStyle w:val="Odstavecseseznamem"/>
        <w:rPr>
          <w:rFonts w:ascii="Arial" w:hAnsi="Arial" w:cs="Arial"/>
          <w:bCs/>
          <w:color w:val="000000"/>
          <w:sz w:val="22"/>
          <w:szCs w:val="22"/>
        </w:rPr>
      </w:pPr>
    </w:p>
    <w:p w:rsidR="006B1A71" w:rsidRPr="008D5D8C" w:rsidRDefault="00C05F15" w:rsidP="00E156B9">
      <w:pPr>
        <w:numPr>
          <w:ilvl w:val="0"/>
          <w:numId w:val="5"/>
        </w:numPr>
        <w:tabs>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ind w:left="357" w:hanging="357"/>
        <w:jc w:val="both"/>
        <w:rPr>
          <w:rFonts w:ascii="Arial" w:hAnsi="Arial" w:cs="Arial"/>
          <w:bCs/>
          <w:color w:val="000000"/>
          <w:sz w:val="22"/>
          <w:szCs w:val="22"/>
        </w:rPr>
      </w:pPr>
      <w:r w:rsidRPr="008D5D8C">
        <w:rPr>
          <w:rFonts w:ascii="Arial" w:hAnsi="Arial" w:cs="Arial"/>
          <w:bCs/>
          <w:color w:val="000000"/>
          <w:sz w:val="22"/>
          <w:szCs w:val="22"/>
        </w:rPr>
        <w:t xml:space="preserve">Poskytovatel si zajistí na své náklady spotřební materiál (ubrousky apod.), </w:t>
      </w:r>
      <w:r w:rsidR="003332F4" w:rsidRPr="008D5D8C">
        <w:rPr>
          <w:rFonts w:ascii="Arial" w:hAnsi="Arial" w:cs="Arial"/>
          <w:bCs/>
          <w:color w:val="000000"/>
          <w:sz w:val="22"/>
          <w:szCs w:val="22"/>
        </w:rPr>
        <w:t xml:space="preserve">mycí </w:t>
      </w:r>
      <w:r w:rsidRPr="008D5D8C">
        <w:rPr>
          <w:rFonts w:ascii="Arial" w:hAnsi="Arial" w:cs="Arial"/>
          <w:bCs/>
          <w:color w:val="000000"/>
          <w:sz w:val="22"/>
          <w:szCs w:val="22"/>
        </w:rPr>
        <w:t>a čist</w:t>
      </w:r>
      <w:r w:rsidR="00E00568" w:rsidRPr="008D5D8C">
        <w:rPr>
          <w:rFonts w:ascii="Arial" w:hAnsi="Arial" w:cs="Arial"/>
          <w:bCs/>
          <w:color w:val="000000"/>
          <w:sz w:val="22"/>
          <w:szCs w:val="22"/>
        </w:rPr>
        <w:t>i</w:t>
      </w:r>
      <w:r w:rsidRPr="008D5D8C">
        <w:rPr>
          <w:rFonts w:ascii="Arial" w:hAnsi="Arial" w:cs="Arial"/>
          <w:bCs/>
          <w:color w:val="000000"/>
          <w:sz w:val="22"/>
          <w:szCs w:val="22"/>
        </w:rPr>
        <w:t xml:space="preserve">cí </w:t>
      </w:r>
      <w:r w:rsidR="003332F4" w:rsidRPr="008D5D8C">
        <w:rPr>
          <w:rFonts w:ascii="Arial" w:hAnsi="Arial" w:cs="Arial"/>
          <w:bCs/>
          <w:color w:val="000000"/>
          <w:sz w:val="22"/>
          <w:szCs w:val="22"/>
        </w:rPr>
        <w:t xml:space="preserve">prostředky </w:t>
      </w:r>
      <w:r w:rsidRPr="008D5D8C">
        <w:rPr>
          <w:rFonts w:ascii="Arial" w:hAnsi="Arial" w:cs="Arial"/>
          <w:bCs/>
          <w:color w:val="000000"/>
          <w:sz w:val="22"/>
          <w:szCs w:val="22"/>
        </w:rPr>
        <w:t xml:space="preserve">včetně </w:t>
      </w:r>
      <w:r w:rsidR="00F20295" w:rsidRPr="008D5D8C">
        <w:rPr>
          <w:rFonts w:ascii="Arial" w:hAnsi="Arial" w:cs="Arial"/>
          <w:bCs/>
          <w:color w:val="000000"/>
          <w:sz w:val="22"/>
          <w:szCs w:val="22"/>
        </w:rPr>
        <w:t xml:space="preserve">chemie pro </w:t>
      </w:r>
      <w:proofErr w:type="spellStart"/>
      <w:r w:rsidR="00F20295" w:rsidRPr="008D5D8C">
        <w:rPr>
          <w:rFonts w:ascii="Arial" w:hAnsi="Arial" w:cs="Arial"/>
          <w:bCs/>
          <w:color w:val="000000"/>
          <w:sz w:val="22"/>
          <w:szCs w:val="22"/>
        </w:rPr>
        <w:t>gastro</w:t>
      </w:r>
      <w:proofErr w:type="spellEnd"/>
      <w:r w:rsidR="00F20295" w:rsidRPr="008D5D8C">
        <w:rPr>
          <w:rFonts w:ascii="Arial" w:hAnsi="Arial" w:cs="Arial"/>
          <w:bCs/>
          <w:color w:val="000000"/>
          <w:sz w:val="22"/>
          <w:szCs w:val="22"/>
        </w:rPr>
        <w:t xml:space="preserve"> zařízení</w:t>
      </w:r>
      <w:r w:rsidR="000756AA" w:rsidRPr="008D5D8C">
        <w:rPr>
          <w:rFonts w:ascii="Arial" w:hAnsi="Arial" w:cs="Arial"/>
          <w:bCs/>
          <w:color w:val="000000"/>
          <w:sz w:val="22"/>
          <w:szCs w:val="22"/>
        </w:rPr>
        <w:t>.</w:t>
      </w:r>
    </w:p>
    <w:p w:rsidR="006B1A71" w:rsidRPr="008D5D8C" w:rsidRDefault="006B1A71" w:rsidP="006B1A71">
      <w:pPr>
        <w:tabs>
          <w:tab w:val="left" w:pos="1368"/>
          <w:tab w:val="left" w:pos="1584"/>
          <w:tab w:val="left" w:pos="2232"/>
          <w:tab w:val="left" w:pos="2448"/>
          <w:tab w:val="left" w:pos="3096"/>
          <w:tab w:val="left" w:pos="3312"/>
          <w:tab w:val="left" w:pos="3960"/>
          <w:tab w:val="left" w:pos="4176"/>
          <w:tab w:val="left" w:pos="4824"/>
          <w:tab w:val="left" w:pos="5040"/>
          <w:tab w:val="left" w:pos="5688"/>
          <w:tab w:val="left" w:pos="5904"/>
          <w:tab w:val="left" w:pos="6552"/>
          <w:tab w:val="left" w:pos="6768"/>
          <w:tab w:val="left" w:pos="7416"/>
          <w:tab w:val="left" w:pos="7632"/>
          <w:tab w:val="left" w:pos="8280"/>
          <w:tab w:val="left" w:pos="8496"/>
          <w:tab w:val="left" w:pos="9360"/>
          <w:tab w:val="left" w:pos="10224"/>
        </w:tabs>
        <w:jc w:val="both"/>
        <w:rPr>
          <w:rFonts w:ascii="Arial" w:hAnsi="Arial" w:cs="Arial"/>
          <w:sz w:val="22"/>
          <w:szCs w:val="22"/>
        </w:rPr>
      </w:pPr>
    </w:p>
    <w:p w:rsidR="002D59ED" w:rsidRPr="008D5D8C" w:rsidRDefault="006B1A71" w:rsidP="00E156B9">
      <w:pPr>
        <w:pStyle w:val="Import1"/>
        <w:numPr>
          <w:ilvl w:val="0"/>
          <w:numId w:val="5"/>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r w:rsidR="000756AA" w:rsidRPr="008D5D8C">
        <w:rPr>
          <w:rFonts w:ascii="Arial" w:hAnsi="Arial" w:cs="Arial"/>
          <w:sz w:val="22"/>
          <w:szCs w:val="22"/>
        </w:rPr>
        <w:t xml:space="preserve">se </w:t>
      </w:r>
      <w:proofErr w:type="spellStart"/>
      <w:r w:rsidR="000756AA" w:rsidRPr="008D5D8C">
        <w:rPr>
          <w:rFonts w:ascii="Arial" w:hAnsi="Arial" w:cs="Arial"/>
          <w:sz w:val="22"/>
          <w:szCs w:val="22"/>
        </w:rPr>
        <w:t>zavazuje</w:t>
      </w:r>
      <w:proofErr w:type="spellEnd"/>
      <w:r w:rsidR="000756AA" w:rsidRPr="008D5D8C">
        <w:rPr>
          <w:rFonts w:ascii="Arial" w:hAnsi="Arial" w:cs="Arial"/>
          <w:sz w:val="22"/>
          <w:szCs w:val="22"/>
        </w:rPr>
        <w:t xml:space="preserve"> </w:t>
      </w:r>
      <w:proofErr w:type="spellStart"/>
      <w:r w:rsidR="000756AA" w:rsidRPr="008D5D8C">
        <w:rPr>
          <w:rFonts w:ascii="Arial" w:hAnsi="Arial" w:cs="Arial"/>
          <w:sz w:val="22"/>
          <w:szCs w:val="22"/>
        </w:rPr>
        <w:t>poskytovat</w:t>
      </w:r>
      <w:proofErr w:type="spellEnd"/>
      <w:r w:rsidR="000756AA" w:rsidRPr="008D5D8C">
        <w:rPr>
          <w:rFonts w:ascii="Arial" w:hAnsi="Arial" w:cs="Arial"/>
          <w:sz w:val="22"/>
          <w:szCs w:val="22"/>
        </w:rPr>
        <w:t xml:space="preserve"> </w:t>
      </w:r>
      <w:proofErr w:type="spellStart"/>
      <w:r w:rsidR="003E073E" w:rsidRPr="008D5D8C">
        <w:rPr>
          <w:rFonts w:ascii="Arial" w:hAnsi="Arial" w:cs="Arial"/>
          <w:sz w:val="22"/>
          <w:szCs w:val="22"/>
        </w:rPr>
        <w:t>služby</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dle</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této</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smlouvy</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řádně</w:t>
      </w:r>
      <w:proofErr w:type="spellEnd"/>
      <w:r w:rsidR="003E073E" w:rsidRPr="008D5D8C">
        <w:rPr>
          <w:rFonts w:ascii="Arial" w:hAnsi="Arial" w:cs="Arial"/>
          <w:sz w:val="22"/>
          <w:szCs w:val="22"/>
        </w:rPr>
        <w:t xml:space="preserve"> a </w:t>
      </w:r>
      <w:proofErr w:type="spellStart"/>
      <w:r w:rsidR="003E073E" w:rsidRPr="008D5D8C">
        <w:rPr>
          <w:rFonts w:ascii="Arial" w:hAnsi="Arial" w:cs="Arial"/>
          <w:sz w:val="22"/>
          <w:szCs w:val="22"/>
        </w:rPr>
        <w:t>včas</w:t>
      </w:r>
      <w:proofErr w:type="spellEnd"/>
      <w:r w:rsidR="003E073E" w:rsidRPr="008D5D8C">
        <w:rPr>
          <w:rFonts w:ascii="Arial" w:hAnsi="Arial" w:cs="Arial"/>
          <w:sz w:val="22"/>
          <w:szCs w:val="22"/>
        </w:rPr>
        <w:t xml:space="preserve"> a </w:t>
      </w:r>
      <w:proofErr w:type="spellStart"/>
      <w:r w:rsidR="003E073E" w:rsidRPr="008D5D8C">
        <w:rPr>
          <w:rFonts w:ascii="Arial" w:hAnsi="Arial" w:cs="Arial"/>
          <w:sz w:val="22"/>
          <w:szCs w:val="22"/>
        </w:rPr>
        <w:t>provozovat</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bufet</w:t>
      </w:r>
      <w:proofErr w:type="spellEnd"/>
      <w:r w:rsidR="003E073E" w:rsidRPr="008D5D8C">
        <w:rPr>
          <w:rFonts w:ascii="Arial" w:hAnsi="Arial" w:cs="Arial"/>
          <w:sz w:val="22"/>
          <w:szCs w:val="22"/>
        </w:rPr>
        <w:t xml:space="preserve"> v </w:t>
      </w:r>
      <w:proofErr w:type="spellStart"/>
      <w:r w:rsidR="003E073E" w:rsidRPr="008D5D8C">
        <w:rPr>
          <w:rFonts w:ascii="Arial" w:hAnsi="Arial" w:cs="Arial"/>
          <w:sz w:val="22"/>
          <w:szCs w:val="22"/>
        </w:rPr>
        <w:t>souladu</w:t>
      </w:r>
      <w:proofErr w:type="spellEnd"/>
      <w:r w:rsidR="003E073E" w:rsidRPr="008D5D8C">
        <w:rPr>
          <w:rFonts w:ascii="Arial" w:hAnsi="Arial" w:cs="Arial"/>
          <w:sz w:val="22"/>
          <w:szCs w:val="22"/>
        </w:rPr>
        <w:t xml:space="preserve"> s </w:t>
      </w:r>
      <w:proofErr w:type="spellStart"/>
      <w:r w:rsidR="003E073E" w:rsidRPr="008D5D8C">
        <w:rPr>
          <w:rFonts w:ascii="Arial" w:hAnsi="Arial" w:cs="Arial"/>
          <w:sz w:val="22"/>
          <w:szCs w:val="22"/>
        </w:rPr>
        <w:t>touto</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smlouvou</w:t>
      </w:r>
      <w:proofErr w:type="spellEnd"/>
      <w:r w:rsidR="003E073E" w:rsidRPr="008D5D8C">
        <w:rPr>
          <w:rFonts w:ascii="Arial" w:hAnsi="Arial" w:cs="Arial"/>
          <w:sz w:val="22"/>
          <w:szCs w:val="22"/>
        </w:rPr>
        <w:t xml:space="preserve"> a </w:t>
      </w:r>
      <w:proofErr w:type="spellStart"/>
      <w:r w:rsidR="003E073E" w:rsidRPr="008D5D8C">
        <w:rPr>
          <w:rFonts w:ascii="Arial" w:hAnsi="Arial" w:cs="Arial"/>
          <w:sz w:val="22"/>
          <w:szCs w:val="22"/>
        </w:rPr>
        <w:t>požadavky</w:t>
      </w:r>
      <w:proofErr w:type="spellEnd"/>
      <w:r w:rsidR="003E073E" w:rsidRPr="008D5D8C">
        <w:rPr>
          <w:rFonts w:ascii="Arial" w:hAnsi="Arial" w:cs="Arial"/>
          <w:sz w:val="22"/>
          <w:szCs w:val="22"/>
        </w:rPr>
        <w:t xml:space="preserve"> </w:t>
      </w:r>
      <w:proofErr w:type="spellStart"/>
      <w:r w:rsidR="003E073E" w:rsidRPr="008D5D8C">
        <w:rPr>
          <w:rFonts w:ascii="Arial" w:hAnsi="Arial" w:cs="Arial"/>
          <w:sz w:val="22"/>
          <w:szCs w:val="22"/>
        </w:rPr>
        <w:t>objednatele</w:t>
      </w:r>
      <w:proofErr w:type="spellEnd"/>
      <w:r w:rsidR="003E073E" w:rsidRPr="008D5D8C">
        <w:rPr>
          <w:rFonts w:ascii="Arial" w:hAnsi="Arial" w:cs="Arial"/>
          <w:sz w:val="22"/>
          <w:szCs w:val="22"/>
        </w:rPr>
        <w:t xml:space="preserve">. </w:t>
      </w:r>
      <w:proofErr w:type="spellStart"/>
      <w:r w:rsidR="002D59ED" w:rsidRPr="008D5D8C">
        <w:rPr>
          <w:rFonts w:ascii="Arial" w:hAnsi="Arial" w:cs="Arial"/>
          <w:sz w:val="22"/>
          <w:szCs w:val="22"/>
        </w:rPr>
        <w:t>Poskytovatel</w:t>
      </w:r>
      <w:proofErr w:type="spellEnd"/>
      <w:r w:rsidR="002D59ED" w:rsidRPr="008D5D8C">
        <w:rPr>
          <w:rFonts w:ascii="Arial" w:hAnsi="Arial" w:cs="Arial"/>
          <w:sz w:val="22"/>
          <w:szCs w:val="22"/>
        </w:rPr>
        <w:t xml:space="preserve"> je </w:t>
      </w:r>
      <w:proofErr w:type="spellStart"/>
      <w:r w:rsidR="002D59ED" w:rsidRPr="008D5D8C">
        <w:rPr>
          <w:rFonts w:ascii="Arial" w:hAnsi="Arial" w:cs="Arial"/>
          <w:sz w:val="22"/>
          <w:szCs w:val="22"/>
        </w:rPr>
        <w:t>povinen</w:t>
      </w:r>
      <w:proofErr w:type="spellEnd"/>
      <w:r w:rsidR="002D59ED" w:rsidRPr="008D5D8C">
        <w:rPr>
          <w:rFonts w:ascii="Arial" w:hAnsi="Arial" w:cs="Arial"/>
          <w:sz w:val="22"/>
          <w:szCs w:val="22"/>
        </w:rPr>
        <w:t xml:space="preserve"> </w:t>
      </w:r>
      <w:proofErr w:type="spellStart"/>
      <w:r w:rsidR="002D59ED" w:rsidRPr="008D5D8C">
        <w:rPr>
          <w:rFonts w:ascii="Arial" w:hAnsi="Arial" w:cs="Arial"/>
          <w:sz w:val="22"/>
          <w:szCs w:val="22"/>
        </w:rPr>
        <w:t>vypracovat</w:t>
      </w:r>
      <w:proofErr w:type="spellEnd"/>
      <w:r w:rsidR="002D59ED" w:rsidRPr="008D5D8C">
        <w:rPr>
          <w:rFonts w:ascii="Arial" w:hAnsi="Arial" w:cs="Arial"/>
          <w:sz w:val="22"/>
          <w:szCs w:val="22"/>
        </w:rPr>
        <w:t xml:space="preserve"> a </w:t>
      </w:r>
      <w:proofErr w:type="spellStart"/>
      <w:r w:rsidR="002D59ED" w:rsidRPr="008D5D8C">
        <w:rPr>
          <w:rFonts w:ascii="Arial" w:hAnsi="Arial" w:cs="Arial"/>
          <w:sz w:val="22"/>
          <w:szCs w:val="22"/>
        </w:rPr>
        <w:t>zveřejnit</w:t>
      </w:r>
      <w:proofErr w:type="spellEnd"/>
      <w:r w:rsidR="002D59ED" w:rsidRPr="008D5D8C">
        <w:rPr>
          <w:rFonts w:ascii="Arial" w:hAnsi="Arial" w:cs="Arial"/>
          <w:sz w:val="22"/>
          <w:szCs w:val="22"/>
        </w:rPr>
        <w:t xml:space="preserve"> v </w:t>
      </w:r>
      <w:proofErr w:type="spellStart"/>
      <w:r w:rsidR="002D59ED" w:rsidRPr="008D5D8C">
        <w:rPr>
          <w:rFonts w:ascii="Arial" w:hAnsi="Arial" w:cs="Arial"/>
          <w:sz w:val="22"/>
          <w:szCs w:val="22"/>
        </w:rPr>
        <w:t>prostorách</w:t>
      </w:r>
      <w:proofErr w:type="spellEnd"/>
      <w:r w:rsidR="002D59ED" w:rsidRPr="008D5D8C">
        <w:rPr>
          <w:rFonts w:ascii="Arial" w:hAnsi="Arial" w:cs="Arial"/>
          <w:sz w:val="22"/>
          <w:szCs w:val="22"/>
        </w:rPr>
        <w:t xml:space="preserve"> </w:t>
      </w:r>
      <w:proofErr w:type="spellStart"/>
      <w:r w:rsidR="002D59ED" w:rsidRPr="008D5D8C">
        <w:rPr>
          <w:rFonts w:ascii="Arial" w:hAnsi="Arial" w:cs="Arial"/>
          <w:sz w:val="22"/>
          <w:szCs w:val="22"/>
        </w:rPr>
        <w:t>bufetu</w:t>
      </w:r>
      <w:proofErr w:type="spellEnd"/>
      <w:r w:rsidR="002D59ED" w:rsidRPr="008D5D8C">
        <w:rPr>
          <w:rFonts w:ascii="Arial" w:hAnsi="Arial" w:cs="Arial"/>
          <w:sz w:val="22"/>
          <w:szCs w:val="22"/>
        </w:rPr>
        <w:t xml:space="preserve"> </w:t>
      </w:r>
      <w:proofErr w:type="spellStart"/>
      <w:r w:rsidR="002D59ED" w:rsidRPr="008D5D8C">
        <w:rPr>
          <w:rFonts w:ascii="Arial" w:hAnsi="Arial" w:cs="Arial"/>
          <w:sz w:val="22"/>
          <w:szCs w:val="22"/>
        </w:rPr>
        <w:t>provozní</w:t>
      </w:r>
      <w:proofErr w:type="spellEnd"/>
      <w:r w:rsidR="002D59ED" w:rsidRPr="008D5D8C">
        <w:rPr>
          <w:rFonts w:ascii="Arial" w:hAnsi="Arial" w:cs="Arial"/>
          <w:sz w:val="22"/>
          <w:szCs w:val="22"/>
        </w:rPr>
        <w:t xml:space="preserve"> </w:t>
      </w:r>
      <w:proofErr w:type="spellStart"/>
      <w:r w:rsidR="002D59ED" w:rsidRPr="008D5D8C">
        <w:rPr>
          <w:rFonts w:ascii="Arial" w:hAnsi="Arial" w:cs="Arial"/>
          <w:sz w:val="22"/>
          <w:szCs w:val="22"/>
        </w:rPr>
        <w:t>řád</w:t>
      </w:r>
      <w:proofErr w:type="spellEnd"/>
      <w:r w:rsidR="002D59ED" w:rsidRPr="008D5D8C">
        <w:rPr>
          <w:rFonts w:ascii="Arial" w:hAnsi="Arial" w:cs="Arial"/>
          <w:sz w:val="22"/>
          <w:szCs w:val="22"/>
        </w:rPr>
        <w:t>.</w:t>
      </w:r>
    </w:p>
    <w:p w:rsidR="002D59ED" w:rsidRPr="008D5D8C" w:rsidRDefault="002D59ED" w:rsidP="002D59ED">
      <w:pPr>
        <w:pStyle w:val="Odstavecseseznamem"/>
        <w:rPr>
          <w:rFonts w:ascii="Arial" w:hAnsi="Arial" w:cs="Arial"/>
          <w:sz w:val="22"/>
          <w:szCs w:val="22"/>
        </w:rPr>
      </w:pPr>
    </w:p>
    <w:p w:rsidR="006B1A71" w:rsidRPr="005D1302" w:rsidRDefault="003E073E" w:rsidP="00E156B9">
      <w:pPr>
        <w:pStyle w:val="Import1"/>
        <w:numPr>
          <w:ilvl w:val="0"/>
          <w:numId w:val="5"/>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bCs/>
          <w:color w:val="000000"/>
          <w:sz w:val="22"/>
          <w:szCs w:val="22"/>
        </w:rPr>
        <w:t>Poskytovatel</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sestaví</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jídelní</w:t>
      </w:r>
      <w:proofErr w:type="spellEnd"/>
      <w:r w:rsidR="00C61C8E" w:rsidRPr="008D5D8C">
        <w:rPr>
          <w:rFonts w:ascii="Arial" w:hAnsi="Arial" w:cs="Arial"/>
          <w:bCs/>
          <w:color w:val="000000"/>
          <w:sz w:val="22"/>
          <w:szCs w:val="22"/>
        </w:rPr>
        <w:t xml:space="preserve"> </w:t>
      </w:r>
      <w:proofErr w:type="spellStart"/>
      <w:r w:rsidR="00C61C8E" w:rsidRPr="008D5D8C">
        <w:rPr>
          <w:rFonts w:ascii="Arial" w:hAnsi="Arial" w:cs="Arial"/>
          <w:bCs/>
          <w:color w:val="000000"/>
          <w:sz w:val="22"/>
          <w:szCs w:val="22"/>
        </w:rPr>
        <w:t>lístek</w:t>
      </w:r>
      <w:proofErr w:type="spellEnd"/>
      <w:r w:rsidR="002D59ED" w:rsidRPr="008D5D8C">
        <w:rPr>
          <w:rFonts w:ascii="Arial" w:hAnsi="Arial" w:cs="Arial"/>
          <w:bCs/>
          <w:color w:val="000000"/>
          <w:sz w:val="22"/>
          <w:szCs w:val="22"/>
        </w:rPr>
        <w:t xml:space="preserve"> </w:t>
      </w:r>
      <w:proofErr w:type="spellStart"/>
      <w:proofErr w:type="gramStart"/>
      <w:r w:rsidR="002D59ED" w:rsidRPr="008D5D8C">
        <w:rPr>
          <w:rFonts w:ascii="Arial" w:hAnsi="Arial" w:cs="Arial"/>
          <w:bCs/>
          <w:color w:val="000000"/>
          <w:sz w:val="22"/>
          <w:szCs w:val="22"/>
        </w:rPr>
        <w:t>na</w:t>
      </w:r>
      <w:proofErr w:type="spellEnd"/>
      <w:proofErr w:type="gram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následující</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týden</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který</w:t>
      </w:r>
      <w:proofErr w:type="spellEnd"/>
      <w:r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zašle</w:t>
      </w:r>
      <w:proofErr w:type="spellEnd"/>
      <w:r w:rsidRPr="008D5D8C">
        <w:rPr>
          <w:rFonts w:ascii="Arial" w:hAnsi="Arial" w:cs="Arial"/>
          <w:bCs/>
          <w:color w:val="000000"/>
          <w:sz w:val="22"/>
          <w:szCs w:val="22"/>
        </w:rPr>
        <w:t xml:space="preserve"> </w:t>
      </w:r>
      <w:r w:rsidR="002D59ED" w:rsidRPr="008D5D8C">
        <w:rPr>
          <w:rFonts w:ascii="Arial" w:hAnsi="Arial" w:cs="Arial"/>
          <w:bCs/>
          <w:color w:val="000000"/>
          <w:sz w:val="22"/>
          <w:szCs w:val="22"/>
        </w:rPr>
        <w:t xml:space="preserve">v </w:t>
      </w:r>
      <w:proofErr w:type="spellStart"/>
      <w:r w:rsidR="002D59ED" w:rsidRPr="008D5D8C">
        <w:rPr>
          <w:rFonts w:ascii="Arial" w:hAnsi="Arial" w:cs="Arial"/>
          <w:bCs/>
          <w:color w:val="000000"/>
          <w:sz w:val="22"/>
          <w:szCs w:val="22"/>
        </w:rPr>
        <w:t>dostatečném</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předstihu</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na</w:t>
      </w:r>
      <w:proofErr w:type="spellEnd"/>
      <w:r w:rsidR="002D59ED" w:rsidRPr="008D5D8C">
        <w:rPr>
          <w:rFonts w:ascii="Arial" w:hAnsi="Arial" w:cs="Arial"/>
          <w:bCs/>
          <w:color w:val="000000"/>
          <w:sz w:val="22"/>
          <w:szCs w:val="22"/>
        </w:rPr>
        <w:t xml:space="preserve"> </w:t>
      </w:r>
      <w:r w:rsidR="00C53448" w:rsidRPr="008D5D8C">
        <w:rPr>
          <w:rFonts w:ascii="Arial" w:hAnsi="Arial" w:cs="Arial"/>
          <w:bCs/>
          <w:color w:val="000000"/>
          <w:sz w:val="22"/>
          <w:szCs w:val="22"/>
        </w:rPr>
        <w:t>e-</w:t>
      </w:r>
      <w:proofErr w:type="spellStart"/>
      <w:r w:rsidR="002D59ED" w:rsidRPr="008D5D8C">
        <w:rPr>
          <w:rFonts w:ascii="Arial" w:hAnsi="Arial" w:cs="Arial"/>
          <w:bCs/>
          <w:color w:val="000000"/>
          <w:sz w:val="22"/>
          <w:szCs w:val="22"/>
        </w:rPr>
        <w:t>mailovou</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adresu</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kontaktní</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osoby</w:t>
      </w:r>
      <w:proofErr w:type="spellEnd"/>
      <w:r w:rsidR="002D59ED" w:rsidRPr="008D5D8C">
        <w:rPr>
          <w:rFonts w:ascii="Arial" w:hAnsi="Arial" w:cs="Arial"/>
          <w:bCs/>
          <w:color w:val="000000"/>
          <w:sz w:val="22"/>
          <w:szCs w:val="22"/>
        </w:rPr>
        <w:t xml:space="preserve"> </w:t>
      </w:r>
      <w:proofErr w:type="spellStart"/>
      <w:r w:rsidRPr="008D5D8C">
        <w:rPr>
          <w:rFonts w:ascii="Arial" w:hAnsi="Arial" w:cs="Arial"/>
          <w:bCs/>
          <w:color w:val="000000"/>
          <w:sz w:val="22"/>
          <w:szCs w:val="22"/>
        </w:rPr>
        <w:t>objednatele</w:t>
      </w:r>
      <w:proofErr w:type="spellEnd"/>
      <w:r w:rsidR="002D59ED" w:rsidRPr="008D5D8C">
        <w:rPr>
          <w:rFonts w:ascii="Arial" w:hAnsi="Arial" w:cs="Arial"/>
          <w:bCs/>
          <w:color w:val="000000"/>
          <w:sz w:val="22"/>
          <w:szCs w:val="22"/>
        </w:rPr>
        <w:t xml:space="preserve">. V </w:t>
      </w:r>
      <w:proofErr w:type="spellStart"/>
      <w:r w:rsidR="002D59ED" w:rsidRPr="008D5D8C">
        <w:rPr>
          <w:rFonts w:ascii="Arial" w:hAnsi="Arial" w:cs="Arial"/>
          <w:bCs/>
          <w:color w:val="000000"/>
          <w:sz w:val="22"/>
          <w:szCs w:val="22"/>
        </w:rPr>
        <w:t>případě</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připomínek</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objednatele</w:t>
      </w:r>
      <w:proofErr w:type="spellEnd"/>
      <w:r w:rsidR="002D59ED" w:rsidRPr="008D5D8C">
        <w:rPr>
          <w:rFonts w:ascii="Arial" w:hAnsi="Arial" w:cs="Arial"/>
          <w:bCs/>
          <w:color w:val="000000"/>
          <w:sz w:val="22"/>
          <w:szCs w:val="22"/>
        </w:rPr>
        <w:t xml:space="preserve"> k </w:t>
      </w:r>
      <w:proofErr w:type="spellStart"/>
      <w:r w:rsidR="002D59ED" w:rsidRPr="008D5D8C">
        <w:rPr>
          <w:rFonts w:ascii="Arial" w:hAnsi="Arial" w:cs="Arial"/>
          <w:bCs/>
          <w:color w:val="000000"/>
          <w:sz w:val="22"/>
          <w:szCs w:val="22"/>
        </w:rPr>
        <w:t>předloženému</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jídelníčku</w:t>
      </w:r>
      <w:proofErr w:type="spellEnd"/>
      <w:r w:rsidR="002D59ED" w:rsidRPr="008D5D8C">
        <w:rPr>
          <w:rFonts w:ascii="Arial" w:hAnsi="Arial" w:cs="Arial"/>
          <w:bCs/>
          <w:color w:val="000000"/>
          <w:sz w:val="22"/>
          <w:szCs w:val="22"/>
        </w:rPr>
        <w:t xml:space="preserve"> se </w:t>
      </w:r>
      <w:proofErr w:type="spellStart"/>
      <w:r w:rsidR="002D59ED" w:rsidRPr="008D5D8C">
        <w:rPr>
          <w:rFonts w:ascii="Arial" w:hAnsi="Arial" w:cs="Arial"/>
          <w:bCs/>
          <w:color w:val="000000"/>
          <w:sz w:val="22"/>
          <w:szCs w:val="22"/>
        </w:rPr>
        <w:t>poskytovatel</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zavazuje</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tyto</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připomínky</w:t>
      </w:r>
      <w:proofErr w:type="spellEnd"/>
      <w:r w:rsidR="002D59ED" w:rsidRPr="008D5D8C">
        <w:rPr>
          <w:rFonts w:ascii="Arial" w:hAnsi="Arial" w:cs="Arial"/>
          <w:bCs/>
          <w:color w:val="000000"/>
          <w:sz w:val="22"/>
          <w:szCs w:val="22"/>
        </w:rPr>
        <w:t xml:space="preserve"> </w:t>
      </w:r>
      <w:proofErr w:type="spellStart"/>
      <w:r w:rsidR="002D59ED" w:rsidRPr="008D5D8C">
        <w:rPr>
          <w:rFonts w:ascii="Arial" w:hAnsi="Arial" w:cs="Arial"/>
          <w:bCs/>
          <w:color w:val="000000"/>
          <w:sz w:val="22"/>
          <w:szCs w:val="22"/>
        </w:rPr>
        <w:t>zapracovat</w:t>
      </w:r>
      <w:proofErr w:type="spellEnd"/>
      <w:r w:rsidR="002D59ED" w:rsidRPr="008D5D8C">
        <w:rPr>
          <w:rFonts w:ascii="Arial" w:hAnsi="Arial" w:cs="Arial"/>
          <w:bCs/>
          <w:color w:val="000000"/>
          <w:sz w:val="22"/>
          <w:szCs w:val="22"/>
        </w:rPr>
        <w:t>.</w:t>
      </w:r>
    </w:p>
    <w:p w:rsidR="005D1302" w:rsidRDefault="005D1302" w:rsidP="005D1302">
      <w:pPr>
        <w:pStyle w:val="Odstavecseseznamem"/>
        <w:rPr>
          <w:rFonts w:ascii="Arial" w:hAnsi="Arial" w:cs="Arial"/>
          <w:sz w:val="22"/>
          <w:szCs w:val="22"/>
        </w:rPr>
      </w:pPr>
    </w:p>
    <w:p w:rsidR="005D1302" w:rsidRPr="008D5D8C" w:rsidRDefault="005D1302" w:rsidP="00E156B9">
      <w:pPr>
        <w:pStyle w:val="Import1"/>
        <w:numPr>
          <w:ilvl w:val="0"/>
          <w:numId w:val="5"/>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Pr>
          <w:rFonts w:ascii="Arial" w:hAnsi="Arial" w:cs="Arial"/>
          <w:sz w:val="22"/>
          <w:szCs w:val="22"/>
        </w:rPr>
        <w:t>Poskytovatel</w:t>
      </w:r>
      <w:proofErr w:type="spellEnd"/>
      <w:r>
        <w:rPr>
          <w:rFonts w:ascii="Arial" w:hAnsi="Arial" w:cs="Arial"/>
          <w:sz w:val="22"/>
          <w:szCs w:val="22"/>
        </w:rPr>
        <w:t xml:space="preserve"> se </w:t>
      </w:r>
      <w:proofErr w:type="spellStart"/>
      <w:r>
        <w:rPr>
          <w:rFonts w:ascii="Arial" w:hAnsi="Arial" w:cs="Arial"/>
          <w:sz w:val="22"/>
          <w:szCs w:val="22"/>
        </w:rPr>
        <w:t>zavazuje</w:t>
      </w:r>
      <w:proofErr w:type="spellEnd"/>
      <w:r>
        <w:rPr>
          <w:rFonts w:ascii="Arial" w:hAnsi="Arial" w:cs="Arial"/>
          <w:sz w:val="22"/>
          <w:szCs w:val="22"/>
        </w:rPr>
        <w:t xml:space="preserve"> </w:t>
      </w:r>
      <w:proofErr w:type="spellStart"/>
      <w:r>
        <w:rPr>
          <w:rFonts w:ascii="Arial" w:hAnsi="Arial" w:cs="Arial"/>
          <w:sz w:val="22"/>
          <w:szCs w:val="22"/>
        </w:rPr>
        <w:t>během</w:t>
      </w:r>
      <w:proofErr w:type="spellEnd"/>
      <w:r>
        <w:rPr>
          <w:rFonts w:ascii="Arial" w:hAnsi="Arial" w:cs="Arial"/>
          <w:sz w:val="22"/>
          <w:szCs w:val="22"/>
        </w:rPr>
        <w:t xml:space="preserve"> </w:t>
      </w:r>
      <w:proofErr w:type="spellStart"/>
      <w:r>
        <w:rPr>
          <w:rFonts w:ascii="Arial" w:hAnsi="Arial" w:cs="Arial"/>
          <w:sz w:val="22"/>
          <w:szCs w:val="22"/>
        </w:rPr>
        <w:t>trvání</w:t>
      </w:r>
      <w:proofErr w:type="spellEnd"/>
      <w:r>
        <w:rPr>
          <w:rFonts w:ascii="Arial" w:hAnsi="Arial" w:cs="Arial"/>
          <w:sz w:val="22"/>
          <w:szCs w:val="22"/>
        </w:rPr>
        <w:t xml:space="preserve"> </w:t>
      </w:r>
      <w:proofErr w:type="spellStart"/>
      <w:r>
        <w:rPr>
          <w:rFonts w:ascii="Arial" w:hAnsi="Arial" w:cs="Arial"/>
          <w:sz w:val="22"/>
          <w:szCs w:val="22"/>
        </w:rPr>
        <w:t>této</w:t>
      </w:r>
      <w:proofErr w:type="spellEnd"/>
      <w:r>
        <w:rPr>
          <w:rFonts w:ascii="Arial" w:hAnsi="Arial" w:cs="Arial"/>
          <w:sz w:val="22"/>
          <w:szCs w:val="22"/>
        </w:rPr>
        <w:t xml:space="preserve"> </w:t>
      </w:r>
      <w:proofErr w:type="spellStart"/>
      <w:r>
        <w:rPr>
          <w:rFonts w:ascii="Arial" w:hAnsi="Arial" w:cs="Arial"/>
          <w:sz w:val="22"/>
          <w:szCs w:val="22"/>
        </w:rPr>
        <w:t>smlouvy</w:t>
      </w:r>
      <w:proofErr w:type="spellEnd"/>
      <w:r>
        <w:rPr>
          <w:rFonts w:ascii="Arial" w:hAnsi="Arial" w:cs="Arial"/>
          <w:sz w:val="22"/>
          <w:szCs w:val="22"/>
        </w:rPr>
        <w:t xml:space="preserve"> </w:t>
      </w:r>
      <w:proofErr w:type="spellStart"/>
      <w:r>
        <w:rPr>
          <w:rFonts w:ascii="Arial" w:hAnsi="Arial" w:cs="Arial"/>
          <w:sz w:val="22"/>
          <w:szCs w:val="22"/>
        </w:rPr>
        <w:t>zachovat</w:t>
      </w:r>
      <w:proofErr w:type="spellEnd"/>
      <w:r>
        <w:rPr>
          <w:rFonts w:ascii="Arial" w:hAnsi="Arial" w:cs="Arial"/>
          <w:sz w:val="22"/>
          <w:szCs w:val="22"/>
        </w:rPr>
        <w:t xml:space="preserve"> </w:t>
      </w:r>
      <w:proofErr w:type="spellStart"/>
      <w:r w:rsidR="00E96D9B">
        <w:rPr>
          <w:rFonts w:ascii="Arial" w:hAnsi="Arial" w:cs="Arial"/>
          <w:sz w:val="22"/>
          <w:szCs w:val="22"/>
        </w:rPr>
        <w:t>prodej</w:t>
      </w:r>
      <w:proofErr w:type="spellEnd"/>
      <w:r w:rsidR="00E96D9B">
        <w:rPr>
          <w:rFonts w:ascii="Arial" w:hAnsi="Arial" w:cs="Arial"/>
          <w:sz w:val="22"/>
          <w:szCs w:val="22"/>
        </w:rPr>
        <w:t xml:space="preserve"> </w:t>
      </w:r>
      <w:proofErr w:type="spellStart"/>
      <w:r w:rsidR="00E96D9B">
        <w:rPr>
          <w:rFonts w:ascii="Arial" w:hAnsi="Arial" w:cs="Arial"/>
          <w:sz w:val="22"/>
          <w:szCs w:val="22"/>
        </w:rPr>
        <w:t>sortimentu</w:t>
      </w:r>
      <w:proofErr w:type="spellEnd"/>
      <w:r w:rsidR="00E96D9B">
        <w:rPr>
          <w:rFonts w:ascii="Arial" w:hAnsi="Arial" w:cs="Arial"/>
          <w:sz w:val="22"/>
          <w:szCs w:val="22"/>
        </w:rPr>
        <w:t xml:space="preserve"> a take </w:t>
      </w:r>
      <w:proofErr w:type="spellStart"/>
      <w:r w:rsidR="00E96D9B">
        <w:rPr>
          <w:rFonts w:ascii="Arial" w:hAnsi="Arial" w:cs="Arial"/>
          <w:sz w:val="22"/>
          <w:szCs w:val="22"/>
        </w:rPr>
        <w:t>vyší</w:t>
      </w:r>
      <w:proofErr w:type="spellEnd"/>
      <w:r w:rsidR="00E96D9B">
        <w:rPr>
          <w:rFonts w:ascii="Arial" w:hAnsi="Arial" w:cs="Arial"/>
          <w:sz w:val="22"/>
          <w:szCs w:val="22"/>
        </w:rPr>
        <w:t xml:space="preserve"> </w:t>
      </w:r>
      <w:proofErr w:type="spellStart"/>
      <w:r w:rsidR="00E96D9B">
        <w:rPr>
          <w:rFonts w:ascii="Arial" w:hAnsi="Arial" w:cs="Arial"/>
          <w:sz w:val="22"/>
          <w:szCs w:val="22"/>
        </w:rPr>
        <w:t>jeho</w:t>
      </w:r>
      <w:proofErr w:type="spellEnd"/>
      <w:r w:rsidR="00E96D9B">
        <w:rPr>
          <w:rFonts w:ascii="Arial" w:hAnsi="Arial" w:cs="Arial"/>
          <w:sz w:val="22"/>
          <w:szCs w:val="22"/>
        </w:rPr>
        <w:t xml:space="preserve"> </w:t>
      </w:r>
      <w:proofErr w:type="spellStart"/>
      <w:r>
        <w:rPr>
          <w:rFonts w:ascii="Arial" w:hAnsi="Arial" w:cs="Arial"/>
          <w:sz w:val="22"/>
          <w:szCs w:val="22"/>
        </w:rPr>
        <w:t>cen</w:t>
      </w:r>
      <w:proofErr w:type="spellEnd"/>
      <w:r>
        <w:rPr>
          <w:rFonts w:ascii="Arial" w:hAnsi="Arial" w:cs="Arial"/>
          <w:sz w:val="22"/>
          <w:szCs w:val="22"/>
        </w:rPr>
        <w:t xml:space="preserve"> </w:t>
      </w:r>
      <w:proofErr w:type="spellStart"/>
      <w:r>
        <w:rPr>
          <w:rFonts w:ascii="Arial" w:hAnsi="Arial" w:cs="Arial"/>
          <w:sz w:val="22"/>
          <w:szCs w:val="22"/>
        </w:rPr>
        <w:t>dle</w:t>
      </w:r>
      <w:proofErr w:type="spellEnd"/>
      <w:r>
        <w:rPr>
          <w:rFonts w:ascii="Arial" w:hAnsi="Arial" w:cs="Arial"/>
          <w:sz w:val="22"/>
          <w:szCs w:val="22"/>
        </w:rPr>
        <w:t xml:space="preserve"> </w:t>
      </w:r>
      <w:proofErr w:type="spellStart"/>
      <w:r>
        <w:rPr>
          <w:rFonts w:ascii="Arial" w:hAnsi="Arial" w:cs="Arial"/>
          <w:sz w:val="22"/>
          <w:szCs w:val="22"/>
        </w:rPr>
        <w:t>Přílohy</w:t>
      </w:r>
      <w:proofErr w:type="spellEnd"/>
      <w:r>
        <w:rPr>
          <w:rFonts w:ascii="Arial" w:hAnsi="Arial" w:cs="Arial"/>
          <w:sz w:val="22"/>
          <w:szCs w:val="22"/>
        </w:rPr>
        <w:t xml:space="preserve"> č. 1 </w:t>
      </w:r>
      <w:proofErr w:type="spellStart"/>
      <w:r>
        <w:rPr>
          <w:rFonts w:ascii="Arial" w:hAnsi="Arial" w:cs="Arial"/>
          <w:sz w:val="22"/>
          <w:szCs w:val="22"/>
        </w:rPr>
        <w:t>této</w:t>
      </w:r>
      <w:proofErr w:type="spellEnd"/>
      <w:r>
        <w:rPr>
          <w:rFonts w:ascii="Arial" w:hAnsi="Arial" w:cs="Arial"/>
          <w:sz w:val="22"/>
          <w:szCs w:val="22"/>
        </w:rPr>
        <w:t xml:space="preserve"> </w:t>
      </w:r>
      <w:proofErr w:type="spellStart"/>
      <w:r>
        <w:rPr>
          <w:rFonts w:ascii="Arial" w:hAnsi="Arial" w:cs="Arial"/>
          <w:sz w:val="22"/>
          <w:szCs w:val="22"/>
        </w:rPr>
        <w:t>smlouvy</w:t>
      </w:r>
      <w:proofErr w:type="spellEnd"/>
      <w:r>
        <w:rPr>
          <w:rFonts w:ascii="Arial" w:hAnsi="Arial" w:cs="Arial"/>
          <w:sz w:val="22"/>
          <w:szCs w:val="22"/>
        </w:rPr>
        <w:t xml:space="preserve">, </w:t>
      </w:r>
      <w:proofErr w:type="spellStart"/>
      <w:r>
        <w:rPr>
          <w:rFonts w:ascii="Arial" w:hAnsi="Arial" w:cs="Arial"/>
          <w:sz w:val="22"/>
          <w:szCs w:val="22"/>
        </w:rPr>
        <w:t>pokud</w:t>
      </w:r>
      <w:proofErr w:type="spellEnd"/>
      <w:r>
        <w:rPr>
          <w:rFonts w:ascii="Arial" w:hAnsi="Arial" w:cs="Arial"/>
          <w:sz w:val="22"/>
          <w:szCs w:val="22"/>
        </w:rPr>
        <w:t xml:space="preserve"> </w:t>
      </w:r>
      <w:proofErr w:type="spellStart"/>
      <w:r>
        <w:rPr>
          <w:rFonts w:ascii="Arial" w:hAnsi="Arial" w:cs="Arial"/>
          <w:sz w:val="22"/>
          <w:szCs w:val="22"/>
        </w:rPr>
        <w:t>nebude</w:t>
      </w:r>
      <w:proofErr w:type="spellEnd"/>
      <w:r>
        <w:rPr>
          <w:rFonts w:ascii="Arial" w:hAnsi="Arial" w:cs="Arial"/>
          <w:sz w:val="22"/>
          <w:szCs w:val="22"/>
        </w:rPr>
        <w:t xml:space="preserve"> s </w:t>
      </w:r>
      <w:proofErr w:type="spellStart"/>
      <w:r>
        <w:rPr>
          <w:rFonts w:ascii="Arial" w:hAnsi="Arial" w:cs="Arial"/>
          <w:sz w:val="22"/>
          <w:szCs w:val="22"/>
        </w:rPr>
        <w:t>objednatelem</w:t>
      </w:r>
      <w:proofErr w:type="spellEnd"/>
      <w:r>
        <w:rPr>
          <w:rFonts w:ascii="Arial" w:hAnsi="Arial" w:cs="Arial"/>
          <w:sz w:val="22"/>
          <w:szCs w:val="22"/>
        </w:rPr>
        <w:t xml:space="preserve"> </w:t>
      </w:r>
      <w:proofErr w:type="spellStart"/>
      <w:r>
        <w:rPr>
          <w:rFonts w:ascii="Arial" w:hAnsi="Arial" w:cs="Arial"/>
          <w:sz w:val="22"/>
          <w:szCs w:val="22"/>
        </w:rPr>
        <w:t>dohodnuto</w:t>
      </w:r>
      <w:proofErr w:type="spellEnd"/>
      <w:r>
        <w:rPr>
          <w:rFonts w:ascii="Arial" w:hAnsi="Arial" w:cs="Arial"/>
          <w:sz w:val="22"/>
          <w:szCs w:val="22"/>
        </w:rPr>
        <w:t xml:space="preserve"> </w:t>
      </w:r>
      <w:proofErr w:type="spellStart"/>
      <w:r>
        <w:rPr>
          <w:rFonts w:ascii="Arial" w:hAnsi="Arial" w:cs="Arial"/>
          <w:sz w:val="22"/>
          <w:szCs w:val="22"/>
        </w:rPr>
        <w:t>jinak</w:t>
      </w:r>
      <w:proofErr w:type="spellEnd"/>
      <w:r>
        <w:rPr>
          <w:rFonts w:ascii="Arial" w:hAnsi="Arial" w:cs="Arial"/>
          <w:sz w:val="22"/>
          <w:szCs w:val="22"/>
        </w:rPr>
        <w:t xml:space="preserve">. </w:t>
      </w:r>
    </w:p>
    <w:p w:rsidR="006B1A71" w:rsidRPr="008D5D8C" w:rsidRDefault="006B1A71" w:rsidP="006B1A71">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rPr>
      </w:pPr>
    </w:p>
    <w:p w:rsidR="00C53448" w:rsidRPr="008D5D8C" w:rsidRDefault="00D6643D" w:rsidP="006D5EAE">
      <w:pPr>
        <w:numPr>
          <w:ilvl w:val="0"/>
          <w:numId w:val="5"/>
        </w:numPr>
        <w:tabs>
          <w:tab w:val="left" w:pos="720"/>
        </w:tabs>
        <w:ind w:left="357" w:hanging="357"/>
        <w:jc w:val="both"/>
        <w:rPr>
          <w:rFonts w:ascii="Arial" w:hAnsi="Arial" w:cs="Arial"/>
          <w:sz w:val="22"/>
          <w:szCs w:val="22"/>
        </w:rPr>
      </w:pPr>
      <w:r w:rsidRPr="008D5D8C">
        <w:rPr>
          <w:rFonts w:ascii="Arial" w:hAnsi="Arial" w:cs="Arial"/>
          <w:sz w:val="22"/>
          <w:szCs w:val="22"/>
        </w:rPr>
        <w:t>Poskytovatel je povinen při provádění veškerých činností spojených s poskytováním služeb dle této smlouvy dodržovat veškeré právní předpisy bezpečnosti a ochrany zdraví při práci, požární ochrany, právní předpisy hygienické (</w:t>
      </w:r>
      <w:r w:rsidRPr="008D5D8C">
        <w:rPr>
          <w:rFonts w:ascii="Arial" w:hAnsi="Arial" w:cs="Arial"/>
          <w:bCs/>
          <w:color w:val="000000"/>
          <w:sz w:val="22"/>
          <w:szCs w:val="22"/>
        </w:rPr>
        <w:t>zejména předpisy v oblasti skladování a zpracování potravin)</w:t>
      </w:r>
      <w:r w:rsidRPr="008D5D8C">
        <w:rPr>
          <w:rFonts w:ascii="Arial" w:hAnsi="Arial" w:cs="Arial"/>
          <w:sz w:val="22"/>
          <w:szCs w:val="22"/>
        </w:rPr>
        <w:t xml:space="preserve"> a další příslušné právní předpisy, přičemž odpovídá za jejich porušení a ponese v plném rozsahu případné sankce uložené správními orgány kterékoliv smluvní straně na základě porušení příslušných právních předpisů poskytovatelem. Poskytovatel se zavazuje pravideln</w:t>
      </w:r>
      <w:r w:rsidR="00180938" w:rsidRPr="008D5D8C">
        <w:rPr>
          <w:rFonts w:ascii="Arial" w:hAnsi="Arial" w:cs="Arial"/>
          <w:sz w:val="22"/>
          <w:szCs w:val="22"/>
        </w:rPr>
        <w:t>ě proškolovat své zaměstnance o </w:t>
      </w:r>
      <w:r w:rsidRPr="008D5D8C">
        <w:rPr>
          <w:rFonts w:ascii="Arial" w:hAnsi="Arial" w:cs="Arial"/>
          <w:sz w:val="22"/>
          <w:szCs w:val="22"/>
        </w:rPr>
        <w:t>obecně platných právní</w:t>
      </w:r>
      <w:r w:rsidR="006F54E0" w:rsidRPr="008D5D8C">
        <w:rPr>
          <w:rFonts w:ascii="Arial" w:hAnsi="Arial" w:cs="Arial"/>
          <w:sz w:val="22"/>
          <w:szCs w:val="22"/>
        </w:rPr>
        <w:t>ch</w:t>
      </w:r>
      <w:r w:rsidRPr="008D5D8C">
        <w:rPr>
          <w:rFonts w:ascii="Arial" w:hAnsi="Arial" w:cs="Arial"/>
          <w:sz w:val="22"/>
          <w:szCs w:val="22"/>
        </w:rPr>
        <w:t xml:space="preserve"> předpis</w:t>
      </w:r>
      <w:r w:rsidR="006F775E" w:rsidRPr="008D5D8C">
        <w:rPr>
          <w:rFonts w:ascii="Arial" w:hAnsi="Arial" w:cs="Arial"/>
          <w:sz w:val="22"/>
          <w:szCs w:val="22"/>
        </w:rPr>
        <w:t>ech</w:t>
      </w:r>
      <w:r w:rsidRPr="008D5D8C">
        <w:rPr>
          <w:rFonts w:ascii="Arial" w:hAnsi="Arial" w:cs="Arial"/>
          <w:sz w:val="22"/>
          <w:szCs w:val="22"/>
        </w:rPr>
        <w:t xml:space="preserve"> o požární ochraně, bezpečnosti práce a ochraně majetku</w:t>
      </w:r>
      <w:r w:rsidR="006F775E" w:rsidRPr="008D5D8C">
        <w:rPr>
          <w:rFonts w:ascii="Arial" w:hAnsi="Arial" w:cs="Arial"/>
          <w:sz w:val="22"/>
          <w:szCs w:val="22"/>
        </w:rPr>
        <w:t>.</w:t>
      </w:r>
      <w:r w:rsidRPr="008D5D8C">
        <w:rPr>
          <w:rFonts w:ascii="Arial" w:hAnsi="Arial" w:cs="Arial"/>
          <w:sz w:val="22"/>
          <w:szCs w:val="22"/>
        </w:rPr>
        <w:t xml:space="preserve"> </w:t>
      </w:r>
      <w:r w:rsidR="00765482" w:rsidRPr="008D5D8C">
        <w:rPr>
          <w:rFonts w:ascii="Arial" w:hAnsi="Arial" w:cs="Arial"/>
          <w:sz w:val="22"/>
          <w:szCs w:val="22"/>
        </w:rPr>
        <w:t>Poskytovatel zajistí dodržování zákazu kouření v</w:t>
      </w:r>
      <w:r w:rsidRPr="008D5D8C">
        <w:rPr>
          <w:rFonts w:ascii="Arial" w:hAnsi="Arial" w:cs="Arial"/>
          <w:sz w:val="22"/>
          <w:szCs w:val="22"/>
        </w:rPr>
        <w:t xml:space="preserve"> užívaných </w:t>
      </w:r>
      <w:r w:rsidR="00765482" w:rsidRPr="008D5D8C">
        <w:rPr>
          <w:rFonts w:ascii="Arial" w:hAnsi="Arial" w:cs="Arial"/>
          <w:sz w:val="22"/>
          <w:szCs w:val="22"/>
        </w:rPr>
        <w:t>nebytových prostorech.</w:t>
      </w:r>
    </w:p>
    <w:p w:rsidR="006B1A71" w:rsidRPr="008D5D8C" w:rsidRDefault="006B1A71" w:rsidP="006B1A71">
      <w:pPr>
        <w:pStyle w:val="Odstavecseseznamem"/>
        <w:rPr>
          <w:rFonts w:ascii="Arial" w:hAnsi="Arial" w:cs="Arial"/>
          <w:sz w:val="22"/>
          <w:szCs w:val="22"/>
        </w:rPr>
      </w:pPr>
    </w:p>
    <w:p w:rsidR="006B1A71" w:rsidRPr="008D5D8C" w:rsidRDefault="006B1A71" w:rsidP="002E1BEE">
      <w:pPr>
        <w:numPr>
          <w:ilvl w:val="0"/>
          <w:numId w:val="5"/>
        </w:numPr>
        <w:tabs>
          <w:tab w:val="left" w:pos="720"/>
        </w:tabs>
        <w:ind w:left="357" w:hanging="357"/>
        <w:jc w:val="both"/>
        <w:rPr>
          <w:rFonts w:ascii="Arial" w:hAnsi="Arial" w:cs="Arial"/>
          <w:sz w:val="22"/>
          <w:szCs w:val="22"/>
        </w:rPr>
      </w:pPr>
      <w:r w:rsidRPr="008D5D8C">
        <w:rPr>
          <w:rFonts w:ascii="Arial" w:hAnsi="Arial" w:cs="Arial"/>
          <w:sz w:val="22"/>
          <w:szCs w:val="22"/>
        </w:rPr>
        <w:lastRenderedPageBreak/>
        <w:t>Po ukončení provozu jsou zaměstnanci poskytovatele povinni denně před svým odchodem užívané prostory zkontrolovat z hlediska bezpečnosti (oheň, elektřina, voda, vniknutí neoprávněných osob) a řádně uzamknout. Poskytovateli bude poskytnuta při</w:t>
      </w:r>
      <w:r w:rsidR="00243A06" w:rsidRPr="008D5D8C">
        <w:rPr>
          <w:rFonts w:ascii="Arial" w:hAnsi="Arial" w:cs="Arial"/>
          <w:sz w:val="22"/>
          <w:szCs w:val="22"/>
        </w:rPr>
        <w:t xml:space="preserve"> podpisu předávacího protokolu jedna</w:t>
      </w:r>
      <w:r w:rsidRPr="008D5D8C">
        <w:rPr>
          <w:rFonts w:ascii="Arial" w:hAnsi="Arial" w:cs="Arial"/>
          <w:sz w:val="22"/>
          <w:szCs w:val="22"/>
        </w:rPr>
        <w:t xml:space="preserve"> sada klíčů od předmětných </w:t>
      </w:r>
      <w:r w:rsidR="00776775" w:rsidRPr="008D5D8C">
        <w:rPr>
          <w:rFonts w:ascii="Arial" w:hAnsi="Arial" w:cs="Arial"/>
          <w:sz w:val="22"/>
          <w:szCs w:val="22"/>
        </w:rPr>
        <w:t xml:space="preserve">nebytových </w:t>
      </w:r>
      <w:r w:rsidRPr="008D5D8C">
        <w:rPr>
          <w:rFonts w:ascii="Arial" w:hAnsi="Arial" w:cs="Arial"/>
          <w:sz w:val="22"/>
          <w:szCs w:val="22"/>
        </w:rPr>
        <w:t>prostor, druhá sada klíčů bude uložena na vrátnici objednatele v zapečetěné obálce</w:t>
      </w:r>
      <w:r w:rsidR="00776775" w:rsidRPr="008D5D8C">
        <w:rPr>
          <w:rFonts w:ascii="Arial" w:hAnsi="Arial" w:cs="Arial"/>
          <w:sz w:val="22"/>
          <w:szCs w:val="22"/>
        </w:rPr>
        <w:t>, třetí sada klíčů bude uložena u kontaktní osoby objednatele</w:t>
      </w:r>
      <w:r w:rsidRPr="008D5D8C">
        <w:rPr>
          <w:rFonts w:ascii="Arial" w:hAnsi="Arial" w:cs="Arial"/>
          <w:sz w:val="22"/>
          <w:szCs w:val="22"/>
        </w:rPr>
        <w:t>.</w:t>
      </w:r>
    </w:p>
    <w:p w:rsidR="006B1A71" w:rsidRPr="008D5D8C" w:rsidRDefault="006B1A71" w:rsidP="006B1A71">
      <w:pPr>
        <w:pStyle w:val="Odstavecseseznamem"/>
        <w:rPr>
          <w:rFonts w:ascii="Arial" w:hAnsi="Arial" w:cs="Arial"/>
          <w:sz w:val="22"/>
          <w:szCs w:val="22"/>
        </w:rPr>
      </w:pPr>
    </w:p>
    <w:p w:rsidR="006B1A71" w:rsidRPr="008D5D8C" w:rsidRDefault="006B1A71" w:rsidP="002E1BEE">
      <w:pPr>
        <w:numPr>
          <w:ilvl w:val="0"/>
          <w:numId w:val="5"/>
        </w:numPr>
        <w:tabs>
          <w:tab w:val="left" w:pos="720"/>
        </w:tabs>
        <w:ind w:left="357" w:hanging="357"/>
        <w:jc w:val="both"/>
        <w:rPr>
          <w:rFonts w:ascii="Arial" w:hAnsi="Arial" w:cs="Arial"/>
          <w:sz w:val="22"/>
          <w:szCs w:val="22"/>
        </w:rPr>
      </w:pPr>
      <w:r w:rsidRPr="008D5D8C">
        <w:rPr>
          <w:rFonts w:ascii="Arial" w:hAnsi="Arial" w:cs="Arial"/>
          <w:sz w:val="22"/>
          <w:szCs w:val="22"/>
        </w:rPr>
        <w:t xml:space="preserve">Poskytovatel odpovídá za to, že veškeré jídlo a nápoje budou předávány k prodeji ve stavu odpovídajícím všem obecně platným právním předpisům vztahujícím se na složení, čerstvost a kvalitu jídla. </w:t>
      </w:r>
    </w:p>
    <w:p w:rsidR="006B1A71" w:rsidRPr="008D5D8C" w:rsidRDefault="006B1A71" w:rsidP="006B1A71">
      <w:pPr>
        <w:pStyle w:val="Odstavecseseznamem"/>
        <w:rPr>
          <w:rFonts w:ascii="Arial" w:hAnsi="Arial" w:cs="Arial"/>
          <w:sz w:val="22"/>
          <w:szCs w:val="22"/>
        </w:rPr>
      </w:pPr>
    </w:p>
    <w:p w:rsidR="006B1A71" w:rsidRPr="008D5D8C" w:rsidRDefault="006B1A71" w:rsidP="002E1BEE">
      <w:pPr>
        <w:pStyle w:val="Import1"/>
        <w:numPr>
          <w:ilvl w:val="0"/>
          <w:numId w:val="5"/>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proofErr w:type="spellStart"/>
      <w:r w:rsidRPr="008D5D8C">
        <w:rPr>
          <w:rFonts w:ascii="Arial" w:hAnsi="Arial" w:cs="Arial"/>
          <w:sz w:val="22"/>
          <w:szCs w:val="22"/>
        </w:rPr>
        <w:t>odpovídá</w:t>
      </w:r>
      <w:proofErr w:type="spellEnd"/>
      <w:r w:rsidRPr="008D5D8C">
        <w:rPr>
          <w:rFonts w:ascii="Arial" w:hAnsi="Arial" w:cs="Arial"/>
          <w:sz w:val="22"/>
          <w:szCs w:val="22"/>
        </w:rPr>
        <w:t xml:space="preserve"> </w:t>
      </w:r>
      <w:proofErr w:type="spellStart"/>
      <w:r w:rsidRPr="008D5D8C">
        <w:rPr>
          <w:rFonts w:ascii="Arial" w:hAnsi="Arial" w:cs="Arial"/>
          <w:sz w:val="22"/>
          <w:szCs w:val="22"/>
        </w:rPr>
        <w:t>za</w:t>
      </w:r>
      <w:proofErr w:type="spellEnd"/>
      <w:r w:rsidRPr="008D5D8C">
        <w:rPr>
          <w:rFonts w:ascii="Arial" w:hAnsi="Arial" w:cs="Arial"/>
          <w:sz w:val="22"/>
          <w:szCs w:val="22"/>
        </w:rPr>
        <w:t xml:space="preserve"> </w:t>
      </w:r>
      <w:proofErr w:type="spellStart"/>
      <w:r w:rsidRPr="008D5D8C">
        <w:rPr>
          <w:rFonts w:ascii="Arial" w:hAnsi="Arial" w:cs="Arial"/>
          <w:sz w:val="22"/>
          <w:szCs w:val="22"/>
        </w:rPr>
        <w:t>škody</w:t>
      </w:r>
      <w:proofErr w:type="spellEnd"/>
      <w:r w:rsidRPr="008D5D8C">
        <w:rPr>
          <w:rFonts w:ascii="Arial" w:hAnsi="Arial" w:cs="Arial"/>
          <w:sz w:val="22"/>
          <w:szCs w:val="22"/>
        </w:rPr>
        <w:t xml:space="preserve">, </w:t>
      </w:r>
      <w:proofErr w:type="spellStart"/>
      <w:r w:rsidRPr="008D5D8C">
        <w:rPr>
          <w:rFonts w:ascii="Arial" w:hAnsi="Arial" w:cs="Arial"/>
          <w:sz w:val="22"/>
          <w:szCs w:val="22"/>
        </w:rPr>
        <w:t>které</w:t>
      </w:r>
      <w:proofErr w:type="spellEnd"/>
      <w:r w:rsidRPr="008D5D8C">
        <w:rPr>
          <w:rFonts w:ascii="Arial" w:hAnsi="Arial" w:cs="Arial"/>
          <w:sz w:val="22"/>
          <w:szCs w:val="22"/>
        </w:rPr>
        <w:t xml:space="preserve"> </w:t>
      </w:r>
      <w:proofErr w:type="spellStart"/>
      <w:r w:rsidRPr="008D5D8C">
        <w:rPr>
          <w:rFonts w:ascii="Arial" w:hAnsi="Arial" w:cs="Arial"/>
          <w:sz w:val="22"/>
          <w:szCs w:val="22"/>
        </w:rPr>
        <w:t>vzniknou</w:t>
      </w:r>
      <w:proofErr w:type="spellEnd"/>
      <w:r w:rsidRPr="008D5D8C">
        <w:rPr>
          <w:rFonts w:ascii="Arial" w:hAnsi="Arial" w:cs="Arial"/>
          <w:sz w:val="22"/>
          <w:szCs w:val="22"/>
        </w:rPr>
        <w:t xml:space="preserve"> </w:t>
      </w:r>
      <w:proofErr w:type="spellStart"/>
      <w:proofErr w:type="gramStart"/>
      <w:r w:rsidRPr="008D5D8C">
        <w:rPr>
          <w:rFonts w:ascii="Arial" w:hAnsi="Arial" w:cs="Arial"/>
          <w:sz w:val="22"/>
          <w:szCs w:val="22"/>
        </w:rPr>
        <w:t>na</w:t>
      </w:r>
      <w:proofErr w:type="spellEnd"/>
      <w:proofErr w:type="gramEnd"/>
      <w:r w:rsidRPr="008D5D8C">
        <w:rPr>
          <w:rFonts w:ascii="Arial" w:hAnsi="Arial" w:cs="Arial"/>
          <w:sz w:val="22"/>
          <w:szCs w:val="22"/>
        </w:rPr>
        <w:t xml:space="preserve"> </w:t>
      </w:r>
      <w:proofErr w:type="spellStart"/>
      <w:r w:rsidRPr="008D5D8C">
        <w:rPr>
          <w:rFonts w:ascii="Arial" w:hAnsi="Arial" w:cs="Arial"/>
          <w:sz w:val="22"/>
          <w:szCs w:val="22"/>
        </w:rPr>
        <w:t>zdraví</w:t>
      </w:r>
      <w:proofErr w:type="spellEnd"/>
      <w:r w:rsidRPr="008D5D8C">
        <w:rPr>
          <w:rFonts w:ascii="Arial" w:hAnsi="Arial" w:cs="Arial"/>
          <w:sz w:val="22"/>
          <w:szCs w:val="22"/>
        </w:rPr>
        <w:t xml:space="preserve"> </w:t>
      </w:r>
      <w:proofErr w:type="spellStart"/>
      <w:r w:rsidRPr="008D5D8C">
        <w:rPr>
          <w:rFonts w:ascii="Arial" w:hAnsi="Arial" w:cs="Arial"/>
          <w:sz w:val="22"/>
          <w:szCs w:val="22"/>
        </w:rPr>
        <w:t>osob</w:t>
      </w:r>
      <w:proofErr w:type="spellEnd"/>
      <w:r w:rsidRPr="008D5D8C">
        <w:rPr>
          <w:rFonts w:ascii="Arial" w:hAnsi="Arial" w:cs="Arial"/>
          <w:sz w:val="22"/>
          <w:szCs w:val="22"/>
        </w:rPr>
        <w:t xml:space="preserve"> </w:t>
      </w:r>
      <w:proofErr w:type="spellStart"/>
      <w:r w:rsidRPr="008D5D8C">
        <w:rPr>
          <w:rFonts w:ascii="Arial" w:hAnsi="Arial" w:cs="Arial"/>
          <w:sz w:val="22"/>
          <w:szCs w:val="22"/>
        </w:rPr>
        <w:t>po</w:t>
      </w:r>
      <w:proofErr w:type="spellEnd"/>
      <w:r w:rsidRPr="008D5D8C">
        <w:rPr>
          <w:rFonts w:ascii="Arial" w:hAnsi="Arial" w:cs="Arial"/>
          <w:sz w:val="22"/>
          <w:szCs w:val="22"/>
        </w:rPr>
        <w:t xml:space="preserve"> </w:t>
      </w:r>
      <w:proofErr w:type="spellStart"/>
      <w:r w:rsidRPr="008D5D8C">
        <w:rPr>
          <w:rFonts w:ascii="Arial" w:hAnsi="Arial" w:cs="Arial"/>
          <w:sz w:val="22"/>
          <w:szCs w:val="22"/>
        </w:rPr>
        <w:t>požití</w:t>
      </w:r>
      <w:proofErr w:type="spellEnd"/>
      <w:r w:rsidRPr="008D5D8C">
        <w:rPr>
          <w:rFonts w:ascii="Arial" w:hAnsi="Arial" w:cs="Arial"/>
          <w:sz w:val="22"/>
          <w:szCs w:val="22"/>
        </w:rPr>
        <w:t xml:space="preserve"> </w:t>
      </w:r>
      <w:proofErr w:type="spellStart"/>
      <w:r w:rsidRPr="008D5D8C">
        <w:rPr>
          <w:rFonts w:ascii="Arial" w:hAnsi="Arial" w:cs="Arial"/>
          <w:sz w:val="22"/>
          <w:szCs w:val="22"/>
        </w:rPr>
        <w:t>jídla</w:t>
      </w:r>
      <w:proofErr w:type="spellEnd"/>
      <w:r w:rsidRPr="008D5D8C">
        <w:rPr>
          <w:rFonts w:ascii="Arial" w:hAnsi="Arial" w:cs="Arial"/>
          <w:sz w:val="22"/>
          <w:szCs w:val="22"/>
        </w:rPr>
        <w:t xml:space="preserve"> </w:t>
      </w:r>
      <w:proofErr w:type="spellStart"/>
      <w:r w:rsidRPr="008D5D8C">
        <w:rPr>
          <w:rFonts w:ascii="Arial" w:hAnsi="Arial" w:cs="Arial"/>
          <w:sz w:val="22"/>
          <w:szCs w:val="22"/>
        </w:rPr>
        <w:t>nebo</w:t>
      </w:r>
      <w:proofErr w:type="spellEnd"/>
      <w:r w:rsidRPr="008D5D8C">
        <w:rPr>
          <w:rFonts w:ascii="Arial" w:hAnsi="Arial" w:cs="Arial"/>
          <w:sz w:val="22"/>
          <w:szCs w:val="22"/>
        </w:rPr>
        <w:t xml:space="preserve"> </w:t>
      </w:r>
      <w:proofErr w:type="spellStart"/>
      <w:r w:rsidRPr="008D5D8C">
        <w:rPr>
          <w:rFonts w:ascii="Arial" w:hAnsi="Arial" w:cs="Arial"/>
          <w:sz w:val="22"/>
          <w:szCs w:val="22"/>
        </w:rPr>
        <w:t>nápojů</w:t>
      </w:r>
      <w:proofErr w:type="spellEnd"/>
      <w:r w:rsidRPr="008D5D8C">
        <w:rPr>
          <w:rFonts w:ascii="Arial" w:hAnsi="Arial" w:cs="Arial"/>
          <w:sz w:val="22"/>
          <w:szCs w:val="22"/>
        </w:rPr>
        <w:t xml:space="preserve">, </w:t>
      </w:r>
      <w:proofErr w:type="spellStart"/>
      <w:r w:rsidRPr="008D5D8C">
        <w:rPr>
          <w:rFonts w:ascii="Arial" w:hAnsi="Arial" w:cs="Arial"/>
          <w:sz w:val="22"/>
          <w:szCs w:val="22"/>
        </w:rPr>
        <w:t>které</w:t>
      </w:r>
      <w:proofErr w:type="spellEnd"/>
      <w:r w:rsidRPr="008D5D8C">
        <w:rPr>
          <w:rFonts w:ascii="Arial" w:hAnsi="Arial" w:cs="Arial"/>
          <w:sz w:val="22"/>
          <w:szCs w:val="22"/>
        </w:rPr>
        <w:t xml:space="preserve"> </w:t>
      </w: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proofErr w:type="spellStart"/>
      <w:r w:rsidRPr="008D5D8C">
        <w:rPr>
          <w:rFonts w:ascii="Arial" w:hAnsi="Arial" w:cs="Arial"/>
          <w:sz w:val="22"/>
          <w:szCs w:val="22"/>
        </w:rPr>
        <w:t>na</w:t>
      </w:r>
      <w:proofErr w:type="spellEnd"/>
      <w:r w:rsidRPr="008D5D8C">
        <w:rPr>
          <w:rFonts w:ascii="Arial" w:hAnsi="Arial" w:cs="Arial"/>
          <w:sz w:val="22"/>
          <w:szCs w:val="22"/>
        </w:rPr>
        <w:t xml:space="preserve"> </w:t>
      </w:r>
      <w:proofErr w:type="spellStart"/>
      <w:r w:rsidRPr="008D5D8C">
        <w:rPr>
          <w:rFonts w:ascii="Arial" w:hAnsi="Arial" w:cs="Arial"/>
          <w:sz w:val="22"/>
          <w:szCs w:val="22"/>
        </w:rPr>
        <w:t>základě</w:t>
      </w:r>
      <w:proofErr w:type="spellEnd"/>
      <w:r w:rsidRPr="008D5D8C">
        <w:rPr>
          <w:rFonts w:ascii="Arial" w:hAnsi="Arial" w:cs="Arial"/>
          <w:sz w:val="22"/>
          <w:szCs w:val="22"/>
        </w:rPr>
        <w:t xml:space="preserve"> </w:t>
      </w:r>
      <w:proofErr w:type="spellStart"/>
      <w:r w:rsidRPr="008D5D8C">
        <w:rPr>
          <w:rFonts w:ascii="Arial" w:hAnsi="Arial" w:cs="Arial"/>
          <w:sz w:val="22"/>
          <w:szCs w:val="22"/>
        </w:rPr>
        <w:t>této</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smlouvy</w:t>
      </w:r>
      <w:proofErr w:type="spellEnd"/>
      <w:r w:rsidRPr="008D5D8C">
        <w:rPr>
          <w:rFonts w:ascii="Arial" w:hAnsi="Arial" w:cs="Arial"/>
          <w:sz w:val="22"/>
          <w:szCs w:val="22"/>
        </w:rPr>
        <w:t xml:space="preserve"> </w:t>
      </w:r>
      <w:proofErr w:type="spellStart"/>
      <w:r w:rsidRPr="008D5D8C">
        <w:rPr>
          <w:rFonts w:ascii="Arial" w:hAnsi="Arial" w:cs="Arial"/>
          <w:sz w:val="22"/>
          <w:szCs w:val="22"/>
        </w:rPr>
        <w:t>dodá</w:t>
      </w:r>
      <w:proofErr w:type="spellEnd"/>
      <w:r w:rsidRPr="008D5D8C">
        <w:rPr>
          <w:rFonts w:ascii="Arial" w:hAnsi="Arial" w:cs="Arial"/>
          <w:sz w:val="22"/>
          <w:szCs w:val="22"/>
        </w:rPr>
        <w:t xml:space="preserve">.  </w:t>
      </w:r>
    </w:p>
    <w:p w:rsidR="006B1A71" w:rsidRPr="008D5D8C" w:rsidRDefault="006B1A71" w:rsidP="006B1A71">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rPr>
      </w:pPr>
    </w:p>
    <w:p w:rsidR="006B1A71" w:rsidRPr="008D5D8C" w:rsidRDefault="006B1A71" w:rsidP="00162B21">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je </w:t>
      </w:r>
      <w:proofErr w:type="spellStart"/>
      <w:r w:rsidRPr="008D5D8C">
        <w:rPr>
          <w:rFonts w:ascii="Arial" w:hAnsi="Arial" w:cs="Arial"/>
          <w:sz w:val="22"/>
          <w:szCs w:val="22"/>
        </w:rPr>
        <w:t>povinen</w:t>
      </w:r>
      <w:proofErr w:type="spellEnd"/>
      <w:r w:rsidRPr="008D5D8C">
        <w:rPr>
          <w:rFonts w:ascii="Arial" w:hAnsi="Arial" w:cs="Arial"/>
          <w:sz w:val="22"/>
          <w:szCs w:val="22"/>
        </w:rPr>
        <w:t xml:space="preserve"> </w:t>
      </w:r>
      <w:proofErr w:type="spellStart"/>
      <w:r w:rsidRPr="008D5D8C">
        <w:rPr>
          <w:rFonts w:ascii="Arial" w:hAnsi="Arial" w:cs="Arial"/>
          <w:sz w:val="22"/>
          <w:szCs w:val="22"/>
        </w:rPr>
        <w:t>zajistit</w:t>
      </w:r>
      <w:proofErr w:type="spellEnd"/>
      <w:r w:rsidRPr="008D5D8C">
        <w:rPr>
          <w:rFonts w:ascii="Arial" w:hAnsi="Arial" w:cs="Arial"/>
          <w:sz w:val="22"/>
          <w:szCs w:val="22"/>
        </w:rPr>
        <w:t xml:space="preserve"> </w:t>
      </w:r>
      <w:proofErr w:type="spellStart"/>
      <w:r w:rsidRPr="008D5D8C">
        <w:rPr>
          <w:rFonts w:ascii="Arial" w:hAnsi="Arial" w:cs="Arial"/>
          <w:sz w:val="22"/>
          <w:szCs w:val="22"/>
        </w:rPr>
        <w:t>dostatečnou</w:t>
      </w:r>
      <w:proofErr w:type="spellEnd"/>
      <w:r w:rsidRPr="008D5D8C">
        <w:rPr>
          <w:rFonts w:ascii="Arial" w:hAnsi="Arial" w:cs="Arial"/>
          <w:sz w:val="22"/>
          <w:szCs w:val="22"/>
        </w:rPr>
        <w:t xml:space="preserve"> </w:t>
      </w:r>
      <w:proofErr w:type="spellStart"/>
      <w:r w:rsidRPr="008D5D8C">
        <w:rPr>
          <w:rFonts w:ascii="Arial" w:hAnsi="Arial" w:cs="Arial"/>
          <w:sz w:val="22"/>
          <w:szCs w:val="22"/>
        </w:rPr>
        <w:t>teplotu</w:t>
      </w:r>
      <w:proofErr w:type="spellEnd"/>
      <w:r w:rsidRPr="008D5D8C">
        <w:rPr>
          <w:rFonts w:ascii="Arial" w:hAnsi="Arial" w:cs="Arial"/>
          <w:sz w:val="22"/>
          <w:szCs w:val="22"/>
        </w:rPr>
        <w:t xml:space="preserve"> </w:t>
      </w:r>
      <w:proofErr w:type="spellStart"/>
      <w:r w:rsidRPr="008D5D8C">
        <w:rPr>
          <w:rFonts w:ascii="Arial" w:hAnsi="Arial" w:cs="Arial"/>
          <w:sz w:val="22"/>
          <w:szCs w:val="22"/>
        </w:rPr>
        <w:t>teplých</w:t>
      </w:r>
      <w:proofErr w:type="spellEnd"/>
      <w:r w:rsidRPr="008D5D8C">
        <w:rPr>
          <w:rFonts w:ascii="Arial" w:hAnsi="Arial" w:cs="Arial"/>
          <w:sz w:val="22"/>
          <w:szCs w:val="22"/>
        </w:rPr>
        <w:t xml:space="preserve"> </w:t>
      </w:r>
      <w:proofErr w:type="spellStart"/>
      <w:r w:rsidRPr="008D5D8C">
        <w:rPr>
          <w:rFonts w:ascii="Arial" w:hAnsi="Arial" w:cs="Arial"/>
          <w:sz w:val="22"/>
          <w:szCs w:val="22"/>
        </w:rPr>
        <w:t>hlavních</w:t>
      </w:r>
      <w:proofErr w:type="spellEnd"/>
      <w:r w:rsidRPr="008D5D8C">
        <w:rPr>
          <w:rFonts w:ascii="Arial" w:hAnsi="Arial" w:cs="Arial"/>
          <w:sz w:val="22"/>
          <w:szCs w:val="22"/>
        </w:rPr>
        <w:t xml:space="preserve"> </w:t>
      </w:r>
      <w:proofErr w:type="spellStart"/>
      <w:r w:rsidRPr="008D5D8C">
        <w:rPr>
          <w:rFonts w:ascii="Arial" w:hAnsi="Arial" w:cs="Arial"/>
          <w:sz w:val="22"/>
          <w:szCs w:val="22"/>
        </w:rPr>
        <w:t>jídel</w:t>
      </w:r>
      <w:proofErr w:type="spellEnd"/>
      <w:r w:rsidRPr="008D5D8C">
        <w:rPr>
          <w:rFonts w:ascii="Arial" w:hAnsi="Arial" w:cs="Arial"/>
          <w:sz w:val="22"/>
          <w:szCs w:val="22"/>
        </w:rPr>
        <w:t xml:space="preserve"> v </w:t>
      </w:r>
      <w:proofErr w:type="spellStart"/>
      <w:r w:rsidRPr="008D5D8C">
        <w:rPr>
          <w:rFonts w:ascii="Arial" w:hAnsi="Arial" w:cs="Arial"/>
          <w:sz w:val="22"/>
          <w:szCs w:val="22"/>
        </w:rPr>
        <w:t>době</w:t>
      </w:r>
      <w:proofErr w:type="spellEnd"/>
      <w:r w:rsidRPr="008D5D8C">
        <w:rPr>
          <w:rFonts w:ascii="Arial" w:hAnsi="Arial" w:cs="Arial"/>
          <w:sz w:val="22"/>
          <w:szCs w:val="22"/>
        </w:rPr>
        <w:t xml:space="preserve"> </w:t>
      </w:r>
      <w:proofErr w:type="spellStart"/>
      <w:r w:rsidRPr="008D5D8C">
        <w:rPr>
          <w:rFonts w:ascii="Arial" w:hAnsi="Arial" w:cs="Arial"/>
          <w:sz w:val="22"/>
          <w:szCs w:val="22"/>
        </w:rPr>
        <w:t>jejich</w:t>
      </w:r>
      <w:proofErr w:type="spellEnd"/>
      <w:r w:rsidRPr="008D5D8C">
        <w:rPr>
          <w:rFonts w:ascii="Arial" w:hAnsi="Arial" w:cs="Arial"/>
          <w:sz w:val="22"/>
          <w:szCs w:val="22"/>
        </w:rPr>
        <w:t xml:space="preserve"> </w:t>
      </w:r>
      <w:proofErr w:type="spellStart"/>
      <w:r w:rsidRPr="008D5D8C">
        <w:rPr>
          <w:rFonts w:ascii="Arial" w:hAnsi="Arial" w:cs="Arial"/>
          <w:sz w:val="22"/>
          <w:szCs w:val="22"/>
        </w:rPr>
        <w:t>výdeje</w:t>
      </w:r>
      <w:proofErr w:type="spellEnd"/>
      <w:r w:rsidRPr="008D5D8C">
        <w:rPr>
          <w:rFonts w:ascii="Arial" w:hAnsi="Arial" w:cs="Arial"/>
          <w:sz w:val="22"/>
          <w:szCs w:val="22"/>
        </w:rPr>
        <w:t xml:space="preserve"> </w:t>
      </w:r>
      <w:proofErr w:type="spellStart"/>
      <w:r w:rsidRPr="008D5D8C">
        <w:rPr>
          <w:rFonts w:ascii="Arial" w:hAnsi="Arial" w:cs="Arial"/>
          <w:sz w:val="22"/>
          <w:szCs w:val="22"/>
        </w:rPr>
        <w:t>strávníkovi</w:t>
      </w:r>
      <w:proofErr w:type="spellEnd"/>
      <w:r w:rsidRPr="008D5D8C">
        <w:rPr>
          <w:rFonts w:ascii="Arial" w:hAnsi="Arial" w:cs="Arial"/>
          <w:sz w:val="22"/>
          <w:szCs w:val="22"/>
        </w:rPr>
        <w:t xml:space="preserve">. </w:t>
      </w:r>
    </w:p>
    <w:p w:rsidR="006B1A71" w:rsidRPr="008D5D8C" w:rsidRDefault="006B1A71" w:rsidP="006B1A71">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720"/>
        <w:rPr>
          <w:rFonts w:ascii="Arial" w:hAnsi="Arial" w:cs="Arial"/>
          <w:bCs/>
          <w:sz w:val="22"/>
          <w:szCs w:val="22"/>
          <w:lang w:val="cs-CZ"/>
        </w:rPr>
      </w:pPr>
    </w:p>
    <w:p w:rsidR="006B1A71" w:rsidRPr="008D5D8C" w:rsidRDefault="006B1A71" w:rsidP="00162B21">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se </w:t>
      </w:r>
      <w:proofErr w:type="spellStart"/>
      <w:r w:rsidRPr="008D5D8C">
        <w:rPr>
          <w:rFonts w:ascii="Arial" w:hAnsi="Arial" w:cs="Arial"/>
          <w:sz w:val="22"/>
          <w:szCs w:val="22"/>
        </w:rPr>
        <w:t>zavazuje</w:t>
      </w:r>
      <w:proofErr w:type="spellEnd"/>
      <w:r w:rsidRPr="008D5D8C">
        <w:rPr>
          <w:rFonts w:ascii="Arial" w:hAnsi="Arial" w:cs="Arial"/>
          <w:sz w:val="22"/>
          <w:szCs w:val="22"/>
        </w:rPr>
        <w:t xml:space="preserve"> </w:t>
      </w:r>
      <w:proofErr w:type="spellStart"/>
      <w:proofErr w:type="gramStart"/>
      <w:r w:rsidRPr="008D5D8C">
        <w:rPr>
          <w:rFonts w:ascii="Arial" w:hAnsi="Arial" w:cs="Arial"/>
          <w:sz w:val="22"/>
          <w:szCs w:val="22"/>
        </w:rPr>
        <w:t>na</w:t>
      </w:r>
      <w:proofErr w:type="spellEnd"/>
      <w:proofErr w:type="gramEnd"/>
      <w:r w:rsidRPr="008D5D8C">
        <w:rPr>
          <w:rFonts w:ascii="Arial" w:hAnsi="Arial" w:cs="Arial"/>
          <w:sz w:val="22"/>
          <w:szCs w:val="22"/>
        </w:rPr>
        <w:t xml:space="preserve"> </w:t>
      </w:r>
      <w:proofErr w:type="spellStart"/>
      <w:r w:rsidRPr="008D5D8C">
        <w:rPr>
          <w:rFonts w:ascii="Arial" w:hAnsi="Arial" w:cs="Arial"/>
          <w:sz w:val="22"/>
          <w:szCs w:val="22"/>
        </w:rPr>
        <w:t>své</w:t>
      </w:r>
      <w:proofErr w:type="spellEnd"/>
      <w:r w:rsidRPr="008D5D8C">
        <w:rPr>
          <w:rFonts w:ascii="Arial" w:hAnsi="Arial" w:cs="Arial"/>
          <w:sz w:val="22"/>
          <w:szCs w:val="22"/>
        </w:rPr>
        <w:t xml:space="preserve"> </w:t>
      </w:r>
      <w:proofErr w:type="spellStart"/>
      <w:r w:rsidRPr="008D5D8C">
        <w:rPr>
          <w:rFonts w:ascii="Arial" w:hAnsi="Arial" w:cs="Arial"/>
          <w:sz w:val="22"/>
          <w:szCs w:val="22"/>
        </w:rPr>
        <w:t>náklady</w:t>
      </w:r>
      <w:proofErr w:type="spellEnd"/>
      <w:r w:rsidRPr="008D5D8C">
        <w:rPr>
          <w:rFonts w:ascii="Arial" w:hAnsi="Arial" w:cs="Arial"/>
          <w:sz w:val="22"/>
          <w:szCs w:val="22"/>
        </w:rPr>
        <w:t xml:space="preserve"> </w:t>
      </w:r>
      <w:proofErr w:type="spellStart"/>
      <w:r w:rsidRPr="008D5D8C">
        <w:rPr>
          <w:rFonts w:ascii="Arial" w:hAnsi="Arial" w:cs="Arial"/>
          <w:sz w:val="22"/>
          <w:szCs w:val="22"/>
        </w:rPr>
        <w:t>zajistit</w:t>
      </w:r>
      <w:proofErr w:type="spellEnd"/>
      <w:r w:rsidRPr="008D5D8C">
        <w:rPr>
          <w:rFonts w:ascii="Arial" w:hAnsi="Arial" w:cs="Arial"/>
          <w:sz w:val="22"/>
          <w:szCs w:val="22"/>
        </w:rPr>
        <w:t xml:space="preserve"> </w:t>
      </w:r>
      <w:proofErr w:type="spellStart"/>
      <w:r w:rsidRPr="008D5D8C">
        <w:rPr>
          <w:rFonts w:ascii="Arial" w:hAnsi="Arial" w:cs="Arial"/>
          <w:sz w:val="22"/>
          <w:szCs w:val="22"/>
        </w:rPr>
        <w:t>likvidaci</w:t>
      </w:r>
      <w:proofErr w:type="spellEnd"/>
      <w:r w:rsidRPr="008D5D8C">
        <w:rPr>
          <w:rFonts w:ascii="Arial" w:hAnsi="Arial" w:cs="Arial"/>
          <w:sz w:val="22"/>
          <w:szCs w:val="22"/>
        </w:rPr>
        <w:t xml:space="preserve"> </w:t>
      </w:r>
      <w:proofErr w:type="spellStart"/>
      <w:r w:rsidRPr="008D5D8C">
        <w:rPr>
          <w:rFonts w:ascii="Arial" w:hAnsi="Arial" w:cs="Arial"/>
          <w:sz w:val="22"/>
          <w:szCs w:val="22"/>
        </w:rPr>
        <w:t>zbytků</w:t>
      </w:r>
      <w:proofErr w:type="spellEnd"/>
      <w:r w:rsidRPr="008D5D8C">
        <w:rPr>
          <w:rFonts w:ascii="Arial" w:hAnsi="Arial" w:cs="Arial"/>
          <w:sz w:val="22"/>
          <w:szCs w:val="22"/>
        </w:rPr>
        <w:t xml:space="preserve"> </w:t>
      </w:r>
      <w:proofErr w:type="spellStart"/>
      <w:r w:rsidRPr="008D5D8C">
        <w:rPr>
          <w:rFonts w:ascii="Arial" w:hAnsi="Arial" w:cs="Arial"/>
          <w:sz w:val="22"/>
          <w:szCs w:val="22"/>
        </w:rPr>
        <w:t>jídel</w:t>
      </w:r>
      <w:proofErr w:type="spellEnd"/>
      <w:r w:rsidRPr="008D5D8C">
        <w:rPr>
          <w:rFonts w:ascii="Arial" w:hAnsi="Arial" w:cs="Arial"/>
          <w:sz w:val="22"/>
          <w:szCs w:val="22"/>
        </w:rPr>
        <w:t xml:space="preserve"> a </w:t>
      </w:r>
      <w:proofErr w:type="spellStart"/>
      <w:r w:rsidR="00ED235B" w:rsidRPr="008D5D8C">
        <w:rPr>
          <w:rFonts w:ascii="Arial" w:hAnsi="Arial" w:cs="Arial"/>
          <w:sz w:val="22"/>
          <w:szCs w:val="22"/>
        </w:rPr>
        <w:t>jejich</w:t>
      </w:r>
      <w:proofErr w:type="spellEnd"/>
      <w:r w:rsidR="00ED235B" w:rsidRPr="008D5D8C">
        <w:rPr>
          <w:rFonts w:ascii="Arial" w:hAnsi="Arial" w:cs="Arial"/>
          <w:sz w:val="22"/>
          <w:szCs w:val="22"/>
        </w:rPr>
        <w:t xml:space="preserve"> </w:t>
      </w:r>
      <w:proofErr w:type="spellStart"/>
      <w:r w:rsidR="00ED235B" w:rsidRPr="008D5D8C">
        <w:rPr>
          <w:rFonts w:ascii="Arial" w:hAnsi="Arial" w:cs="Arial"/>
          <w:sz w:val="22"/>
          <w:szCs w:val="22"/>
        </w:rPr>
        <w:t>odvoz</w:t>
      </w:r>
      <w:proofErr w:type="spellEnd"/>
      <w:r w:rsidR="004E305D" w:rsidRPr="008D5D8C">
        <w:rPr>
          <w:rFonts w:ascii="Arial" w:hAnsi="Arial" w:cs="Arial"/>
          <w:sz w:val="22"/>
          <w:szCs w:val="22"/>
        </w:rPr>
        <w:t>.</w:t>
      </w:r>
      <w:r w:rsidR="00EA3ED4" w:rsidRPr="008D5D8C">
        <w:rPr>
          <w:rFonts w:ascii="Arial" w:hAnsi="Arial" w:cs="Arial"/>
          <w:sz w:val="22"/>
          <w:szCs w:val="22"/>
          <w:highlight w:val="yellow"/>
        </w:rPr>
        <w:t xml:space="preserve">  </w:t>
      </w:r>
      <w:r w:rsidRPr="008D5D8C">
        <w:rPr>
          <w:rFonts w:ascii="Arial" w:hAnsi="Arial" w:cs="Arial"/>
          <w:sz w:val="22"/>
          <w:szCs w:val="22"/>
        </w:rPr>
        <w:t xml:space="preserve"> </w:t>
      </w:r>
    </w:p>
    <w:p w:rsidR="006B1A71" w:rsidRPr="008D5D8C" w:rsidRDefault="006B1A71" w:rsidP="006B1A71">
      <w:pPr>
        <w:pStyle w:val="Odstavecseseznamem"/>
        <w:rPr>
          <w:rFonts w:ascii="Arial" w:hAnsi="Arial" w:cs="Arial"/>
          <w:sz w:val="22"/>
          <w:szCs w:val="22"/>
        </w:rPr>
      </w:pPr>
    </w:p>
    <w:p w:rsidR="006B1A71" w:rsidRPr="008D5D8C" w:rsidRDefault="006B1A71" w:rsidP="006D5EAE">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proofErr w:type="spellStart"/>
      <w:r w:rsidRPr="008D5D8C">
        <w:rPr>
          <w:rFonts w:ascii="Arial" w:hAnsi="Arial" w:cs="Arial"/>
          <w:sz w:val="22"/>
          <w:szCs w:val="22"/>
        </w:rPr>
        <w:t>bude</w:t>
      </w:r>
      <w:proofErr w:type="spellEnd"/>
      <w:r w:rsidRPr="008D5D8C">
        <w:rPr>
          <w:rFonts w:ascii="Arial" w:hAnsi="Arial" w:cs="Arial"/>
          <w:sz w:val="22"/>
          <w:szCs w:val="22"/>
        </w:rPr>
        <w:t xml:space="preserve"> </w:t>
      </w:r>
      <w:proofErr w:type="spellStart"/>
      <w:r w:rsidRPr="008D5D8C">
        <w:rPr>
          <w:rFonts w:ascii="Arial" w:hAnsi="Arial" w:cs="Arial"/>
          <w:sz w:val="22"/>
          <w:szCs w:val="22"/>
        </w:rPr>
        <w:t>mít</w:t>
      </w:r>
      <w:proofErr w:type="spellEnd"/>
      <w:r w:rsidRPr="008D5D8C">
        <w:rPr>
          <w:rFonts w:ascii="Arial" w:hAnsi="Arial" w:cs="Arial"/>
          <w:sz w:val="22"/>
          <w:szCs w:val="22"/>
        </w:rPr>
        <w:t xml:space="preserve"> </w:t>
      </w:r>
      <w:proofErr w:type="spellStart"/>
      <w:r w:rsidRPr="008D5D8C">
        <w:rPr>
          <w:rFonts w:ascii="Arial" w:hAnsi="Arial" w:cs="Arial"/>
          <w:sz w:val="22"/>
          <w:szCs w:val="22"/>
        </w:rPr>
        <w:t>po</w:t>
      </w:r>
      <w:proofErr w:type="spellEnd"/>
      <w:r w:rsidRPr="008D5D8C">
        <w:rPr>
          <w:rFonts w:ascii="Arial" w:hAnsi="Arial" w:cs="Arial"/>
          <w:sz w:val="22"/>
          <w:szCs w:val="22"/>
        </w:rPr>
        <w:t xml:space="preserve"> </w:t>
      </w:r>
      <w:proofErr w:type="spellStart"/>
      <w:r w:rsidRPr="008D5D8C">
        <w:rPr>
          <w:rFonts w:ascii="Arial" w:hAnsi="Arial" w:cs="Arial"/>
          <w:sz w:val="22"/>
          <w:szCs w:val="22"/>
        </w:rPr>
        <w:t>celou</w:t>
      </w:r>
      <w:proofErr w:type="spellEnd"/>
      <w:r w:rsidRPr="008D5D8C">
        <w:rPr>
          <w:rFonts w:ascii="Arial" w:hAnsi="Arial" w:cs="Arial"/>
          <w:sz w:val="22"/>
          <w:szCs w:val="22"/>
        </w:rPr>
        <w:t xml:space="preserve"> </w:t>
      </w:r>
      <w:proofErr w:type="spellStart"/>
      <w:r w:rsidRPr="008D5D8C">
        <w:rPr>
          <w:rFonts w:ascii="Arial" w:hAnsi="Arial" w:cs="Arial"/>
          <w:sz w:val="22"/>
          <w:szCs w:val="22"/>
        </w:rPr>
        <w:t>dobu</w:t>
      </w:r>
      <w:proofErr w:type="spellEnd"/>
      <w:r w:rsidRPr="008D5D8C">
        <w:rPr>
          <w:rFonts w:ascii="Arial" w:hAnsi="Arial" w:cs="Arial"/>
          <w:sz w:val="22"/>
          <w:szCs w:val="22"/>
        </w:rPr>
        <w:t xml:space="preserve"> </w:t>
      </w:r>
      <w:proofErr w:type="spellStart"/>
      <w:r w:rsidRPr="008D5D8C">
        <w:rPr>
          <w:rFonts w:ascii="Arial" w:hAnsi="Arial" w:cs="Arial"/>
          <w:sz w:val="22"/>
          <w:szCs w:val="22"/>
        </w:rPr>
        <w:t>plnění</w:t>
      </w:r>
      <w:proofErr w:type="spellEnd"/>
      <w:r w:rsidRPr="008D5D8C">
        <w:rPr>
          <w:rFonts w:ascii="Arial" w:hAnsi="Arial" w:cs="Arial"/>
          <w:sz w:val="22"/>
          <w:szCs w:val="22"/>
        </w:rPr>
        <w:t xml:space="preserve"> </w:t>
      </w:r>
      <w:proofErr w:type="spellStart"/>
      <w:r w:rsidRPr="008D5D8C">
        <w:rPr>
          <w:rFonts w:ascii="Arial" w:hAnsi="Arial" w:cs="Arial"/>
          <w:sz w:val="22"/>
          <w:szCs w:val="22"/>
        </w:rPr>
        <w:t>dle</w:t>
      </w:r>
      <w:proofErr w:type="spellEnd"/>
      <w:r w:rsidRPr="008D5D8C">
        <w:rPr>
          <w:rFonts w:ascii="Arial" w:hAnsi="Arial" w:cs="Arial"/>
          <w:sz w:val="22"/>
          <w:szCs w:val="22"/>
        </w:rPr>
        <w:t xml:space="preserve"> </w:t>
      </w:r>
      <w:proofErr w:type="spellStart"/>
      <w:r w:rsidRPr="008D5D8C">
        <w:rPr>
          <w:rFonts w:ascii="Arial" w:hAnsi="Arial" w:cs="Arial"/>
          <w:sz w:val="22"/>
          <w:szCs w:val="22"/>
        </w:rPr>
        <w:t>této</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smlouvy</w:t>
      </w:r>
      <w:proofErr w:type="spellEnd"/>
      <w:r w:rsidRPr="008D5D8C">
        <w:rPr>
          <w:rFonts w:ascii="Arial" w:hAnsi="Arial" w:cs="Arial"/>
          <w:sz w:val="22"/>
          <w:szCs w:val="22"/>
        </w:rPr>
        <w:t xml:space="preserve"> </w:t>
      </w:r>
      <w:proofErr w:type="spellStart"/>
      <w:r w:rsidRPr="008D5D8C">
        <w:rPr>
          <w:rFonts w:ascii="Arial" w:hAnsi="Arial" w:cs="Arial"/>
          <w:sz w:val="22"/>
          <w:szCs w:val="22"/>
        </w:rPr>
        <w:t>uzavřenou</w:t>
      </w:r>
      <w:proofErr w:type="spellEnd"/>
      <w:r w:rsidRPr="008D5D8C">
        <w:rPr>
          <w:rFonts w:ascii="Arial" w:hAnsi="Arial" w:cs="Arial"/>
          <w:sz w:val="22"/>
          <w:szCs w:val="22"/>
        </w:rPr>
        <w:t xml:space="preserve"> </w:t>
      </w:r>
      <w:proofErr w:type="spellStart"/>
      <w:r w:rsidRPr="008D5D8C">
        <w:rPr>
          <w:rFonts w:ascii="Arial" w:hAnsi="Arial" w:cs="Arial"/>
          <w:sz w:val="22"/>
          <w:szCs w:val="22"/>
        </w:rPr>
        <w:t>pojistnou</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smlouvu</w:t>
      </w:r>
      <w:proofErr w:type="spellEnd"/>
      <w:r w:rsidRPr="008D5D8C">
        <w:rPr>
          <w:rFonts w:ascii="Arial" w:hAnsi="Arial" w:cs="Arial"/>
          <w:sz w:val="22"/>
          <w:szCs w:val="22"/>
        </w:rPr>
        <w:t xml:space="preserve"> </w:t>
      </w:r>
      <w:proofErr w:type="spellStart"/>
      <w:proofErr w:type="gramStart"/>
      <w:r w:rsidRPr="008D5D8C">
        <w:rPr>
          <w:rFonts w:ascii="Arial" w:hAnsi="Arial" w:cs="Arial"/>
          <w:sz w:val="22"/>
          <w:szCs w:val="22"/>
        </w:rPr>
        <w:t>na</w:t>
      </w:r>
      <w:proofErr w:type="spellEnd"/>
      <w:proofErr w:type="gramEnd"/>
      <w:r w:rsidRPr="008D5D8C">
        <w:rPr>
          <w:rFonts w:ascii="Arial" w:hAnsi="Arial" w:cs="Arial"/>
          <w:sz w:val="22"/>
          <w:szCs w:val="22"/>
        </w:rPr>
        <w:t xml:space="preserve"> </w:t>
      </w:r>
      <w:proofErr w:type="spellStart"/>
      <w:r w:rsidRPr="008D5D8C">
        <w:rPr>
          <w:rFonts w:ascii="Arial" w:hAnsi="Arial" w:cs="Arial"/>
          <w:sz w:val="22"/>
          <w:szCs w:val="22"/>
        </w:rPr>
        <w:t>pojištění</w:t>
      </w:r>
      <w:proofErr w:type="spellEnd"/>
      <w:r w:rsidRPr="008D5D8C">
        <w:rPr>
          <w:rFonts w:ascii="Arial" w:hAnsi="Arial" w:cs="Arial"/>
          <w:sz w:val="22"/>
          <w:szCs w:val="22"/>
        </w:rPr>
        <w:t xml:space="preserve"> </w:t>
      </w:r>
      <w:proofErr w:type="spellStart"/>
      <w:r w:rsidRPr="008D5D8C">
        <w:rPr>
          <w:rFonts w:ascii="Arial" w:hAnsi="Arial" w:cs="Arial"/>
          <w:sz w:val="22"/>
          <w:szCs w:val="22"/>
        </w:rPr>
        <w:t>odpovědnosti</w:t>
      </w:r>
      <w:proofErr w:type="spellEnd"/>
      <w:r w:rsidRPr="008D5D8C">
        <w:rPr>
          <w:rFonts w:ascii="Arial" w:hAnsi="Arial" w:cs="Arial"/>
          <w:sz w:val="22"/>
          <w:szCs w:val="22"/>
        </w:rPr>
        <w:t xml:space="preserve"> </w:t>
      </w:r>
      <w:proofErr w:type="spellStart"/>
      <w:r w:rsidRPr="008D5D8C">
        <w:rPr>
          <w:rFonts w:ascii="Arial" w:hAnsi="Arial" w:cs="Arial"/>
          <w:sz w:val="22"/>
          <w:szCs w:val="22"/>
        </w:rPr>
        <w:t>za</w:t>
      </w:r>
      <w:proofErr w:type="spellEnd"/>
      <w:r w:rsidRPr="008D5D8C">
        <w:rPr>
          <w:rFonts w:ascii="Arial" w:hAnsi="Arial" w:cs="Arial"/>
          <w:sz w:val="22"/>
          <w:szCs w:val="22"/>
        </w:rPr>
        <w:t xml:space="preserve"> </w:t>
      </w:r>
      <w:proofErr w:type="spellStart"/>
      <w:r w:rsidRPr="008D5D8C">
        <w:rPr>
          <w:rFonts w:ascii="Arial" w:hAnsi="Arial" w:cs="Arial"/>
          <w:sz w:val="22"/>
          <w:szCs w:val="22"/>
        </w:rPr>
        <w:t>způsobené</w:t>
      </w:r>
      <w:proofErr w:type="spellEnd"/>
      <w:r w:rsidRPr="008D5D8C">
        <w:rPr>
          <w:rFonts w:ascii="Arial" w:hAnsi="Arial" w:cs="Arial"/>
          <w:sz w:val="22"/>
          <w:szCs w:val="22"/>
        </w:rPr>
        <w:t xml:space="preserve"> </w:t>
      </w:r>
      <w:proofErr w:type="spellStart"/>
      <w:r w:rsidRPr="008D5D8C">
        <w:rPr>
          <w:rFonts w:ascii="Arial" w:hAnsi="Arial" w:cs="Arial"/>
          <w:sz w:val="22"/>
          <w:szCs w:val="22"/>
        </w:rPr>
        <w:t>škody</w:t>
      </w:r>
      <w:proofErr w:type="spellEnd"/>
      <w:r w:rsidRPr="008D5D8C">
        <w:rPr>
          <w:rFonts w:ascii="Arial" w:hAnsi="Arial" w:cs="Arial"/>
          <w:sz w:val="22"/>
          <w:szCs w:val="22"/>
        </w:rPr>
        <w:t xml:space="preserve"> </w:t>
      </w:r>
      <w:proofErr w:type="spellStart"/>
      <w:r w:rsidRPr="008D5D8C">
        <w:rPr>
          <w:rFonts w:ascii="Arial" w:hAnsi="Arial" w:cs="Arial"/>
          <w:sz w:val="22"/>
          <w:szCs w:val="22"/>
        </w:rPr>
        <w:t>na</w:t>
      </w:r>
      <w:proofErr w:type="spellEnd"/>
      <w:r w:rsidRPr="008D5D8C">
        <w:rPr>
          <w:rFonts w:ascii="Arial" w:hAnsi="Arial" w:cs="Arial"/>
          <w:sz w:val="22"/>
          <w:szCs w:val="22"/>
        </w:rPr>
        <w:t xml:space="preserve"> </w:t>
      </w:r>
      <w:proofErr w:type="spellStart"/>
      <w:r w:rsidRPr="008D5D8C">
        <w:rPr>
          <w:rFonts w:ascii="Arial" w:hAnsi="Arial" w:cs="Arial"/>
          <w:sz w:val="22"/>
          <w:szCs w:val="22"/>
        </w:rPr>
        <w:t>zdraví</w:t>
      </w:r>
      <w:proofErr w:type="spellEnd"/>
      <w:r w:rsidRPr="008D5D8C">
        <w:rPr>
          <w:rFonts w:ascii="Arial" w:hAnsi="Arial" w:cs="Arial"/>
          <w:sz w:val="22"/>
          <w:szCs w:val="22"/>
        </w:rPr>
        <w:t xml:space="preserve"> </w:t>
      </w:r>
      <w:proofErr w:type="spellStart"/>
      <w:r w:rsidRPr="008D5D8C">
        <w:rPr>
          <w:rFonts w:ascii="Arial" w:hAnsi="Arial" w:cs="Arial"/>
          <w:sz w:val="22"/>
          <w:szCs w:val="22"/>
        </w:rPr>
        <w:t>či</w:t>
      </w:r>
      <w:proofErr w:type="spellEnd"/>
      <w:r w:rsidRPr="008D5D8C">
        <w:rPr>
          <w:rFonts w:ascii="Arial" w:hAnsi="Arial" w:cs="Arial"/>
          <w:sz w:val="22"/>
          <w:szCs w:val="22"/>
        </w:rPr>
        <w:t xml:space="preserve"> </w:t>
      </w:r>
      <w:proofErr w:type="spellStart"/>
      <w:r w:rsidRPr="008D5D8C">
        <w:rPr>
          <w:rFonts w:ascii="Arial" w:hAnsi="Arial" w:cs="Arial"/>
          <w:sz w:val="22"/>
          <w:szCs w:val="22"/>
        </w:rPr>
        <w:t>majetku</w:t>
      </w:r>
      <w:proofErr w:type="spellEnd"/>
      <w:r w:rsidRPr="008D5D8C">
        <w:rPr>
          <w:rFonts w:ascii="Arial" w:hAnsi="Arial" w:cs="Arial"/>
          <w:sz w:val="22"/>
          <w:szCs w:val="22"/>
        </w:rPr>
        <w:t xml:space="preserve"> </w:t>
      </w:r>
      <w:proofErr w:type="spellStart"/>
      <w:r w:rsidRPr="008D5D8C">
        <w:rPr>
          <w:rFonts w:ascii="Arial" w:hAnsi="Arial" w:cs="Arial"/>
          <w:sz w:val="22"/>
          <w:szCs w:val="22"/>
        </w:rPr>
        <w:t>třetích</w:t>
      </w:r>
      <w:proofErr w:type="spellEnd"/>
      <w:r w:rsidRPr="008D5D8C">
        <w:rPr>
          <w:rFonts w:ascii="Arial" w:hAnsi="Arial" w:cs="Arial"/>
          <w:sz w:val="22"/>
          <w:szCs w:val="22"/>
        </w:rPr>
        <w:t xml:space="preserve"> </w:t>
      </w:r>
      <w:proofErr w:type="spellStart"/>
      <w:r w:rsidRPr="008D5D8C">
        <w:rPr>
          <w:rFonts w:ascii="Arial" w:hAnsi="Arial" w:cs="Arial"/>
          <w:sz w:val="22"/>
          <w:szCs w:val="22"/>
        </w:rPr>
        <w:t>osob</w:t>
      </w:r>
      <w:proofErr w:type="spellEnd"/>
      <w:r w:rsidRPr="008D5D8C">
        <w:rPr>
          <w:rFonts w:ascii="Arial" w:hAnsi="Arial" w:cs="Arial"/>
          <w:sz w:val="22"/>
          <w:szCs w:val="22"/>
        </w:rPr>
        <w:t>.</w:t>
      </w:r>
    </w:p>
    <w:p w:rsidR="00F20295" w:rsidRPr="008D5D8C" w:rsidRDefault="00F20295" w:rsidP="00F20295">
      <w:pPr>
        <w:pStyle w:val="Odstavecseseznamem"/>
        <w:rPr>
          <w:rFonts w:ascii="Arial" w:hAnsi="Arial" w:cs="Arial"/>
          <w:sz w:val="22"/>
          <w:szCs w:val="22"/>
        </w:rPr>
      </w:pPr>
    </w:p>
    <w:p w:rsidR="00F20295" w:rsidRPr="008D5D8C" w:rsidRDefault="00787180" w:rsidP="00F26493">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r w:rsidRPr="008D5D8C">
        <w:rPr>
          <w:rFonts w:ascii="Arial" w:hAnsi="Arial" w:cs="Arial"/>
          <w:sz w:val="22"/>
          <w:szCs w:val="22"/>
        </w:rPr>
        <w:t xml:space="preserve">V </w:t>
      </w:r>
      <w:proofErr w:type="spellStart"/>
      <w:r w:rsidRPr="008D5D8C">
        <w:rPr>
          <w:rFonts w:ascii="Arial" w:hAnsi="Arial" w:cs="Arial"/>
          <w:sz w:val="22"/>
          <w:szCs w:val="22"/>
        </w:rPr>
        <w:t>případě</w:t>
      </w:r>
      <w:proofErr w:type="spellEnd"/>
      <w:r w:rsidRPr="008D5D8C">
        <w:rPr>
          <w:rFonts w:ascii="Arial" w:hAnsi="Arial" w:cs="Arial"/>
          <w:sz w:val="22"/>
          <w:szCs w:val="22"/>
        </w:rPr>
        <w:t xml:space="preserve"> </w:t>
      </w:r>
      <w:proofErr w:type="spellStart"/>
      <w:r w:rsidRPr="008D5D8C">
        <w:rPr>
          <w:rFonts w:ascii="Arial" w:hAnsi="Arial" w:cs="Arial"/>
          <w:sz w:val="22"/>
          <w:szCs w:val="22"/>
        </w:rPr>
        <w:t>nefunkčnosti</w:t>
      </w:r>
      <w:proofErr w:type="spellEnd"/>
      <w:r w:rsidRPr="008D5D8C">
        <w:rPr>
          <w:rFonts w:ascii="Arial" w:hAnsi="Arial" w:cs="Arial"/>
          <w:sz w:val="22"/>
          <w:szCs w:val="22"/>
        </w:rPr>
        <w:t xml:space="preserve"> </w:t>
      </w:r>
      <w:proofErr w:type="spellStart"/>
      <w:r w:rsidRPr="008D5D8C">
        <w:rPr>
          <w:rFonts w:ascii="Arial" w:hAnsi="Arial" w:cs="Arial"/>
          <w:sz w:val="22"/>
          <w:szCs w:val="22"/>
        </w:rPr>
        <w:t>či</w:t>
      </w:r>
      <w:proofErr w:type="spellEnd"/>
      <w:r w:rsidRPr="008D5D8C">
        <w:rPr>
          <w:rFonts w:ascii="Arial" w:hAnsi="Arial" w:cs="Arial"/>
          <w:sz w:val="22"/>
          <w:szCs w:val="22"/>
        </w:rPr>
        <w:t xml:space="preserve"> </w:t>
      </w:r>
      <w:proofErr w:type="spellStart"/>
      <w:r w:rsidRPr="008D5D8C">
        <w:rPr>
          <w:rFonts w:ascii="Arial" w:hAnsi="Arial" w:cs="Arial"/>
          <w:sz w:val="22"/>
          <w:szCs w:val="22"/>
        </w:rPr>
        <w:t>nutnosti</w:t>
      </w:r>
      <w:proofErr w:type="spellEnd"/>
      <w:r w:rsidRPr="008D5D8C">
        <w:rPr>
          <w:rFonts w:ascii="Arial" w:hAnsi="Arial" w:cs="Arial"/>
          <w:sz w:val="22"/>
          <w:szCs w:val="22"/>
        </w:rPr>
        <w:t xml:space="preserve"> </w:t>
      </w:r>
      <w:proofErr w:type="spellStart"/>
      <w:r w:rsidRPr="008D5D8C">
        <w:rPr>
          <w:rFonts w:ascii="Arial" w:hAnsi="Arial" w:cs="Arial"/>
          <w:sz w:val="22"/>
          <w:szCs w:val="22"/>
        </w:rPr>
        <w:t>opravy</w:t>
      </w:r>
      <w:proofErr w:type="spellEnd"/>
      <w:r w:rsidR="00F20295" w:rsidRPr="008D5D8C">
        <w:rPr>
          <w:rFonts w:ascii="Arial" w:hAnsi="Arial" w:cs="Arial"/>
          <w:sz w:val="22"/>
          <w:szCs w:val="22"/>
        </w:rPr>
        <w:t xml:space="preserve"> </w:t>
      </w:r>
      <w:proofErr w:type="spellStart"/>
      <w:r w:rsidR="00F20295" w:rsidRPr="008D5D8C">
        <w:rPr>
          <w:rFonts w:ascii="Arial" w:hAnsi="Arial" w:cs="Arial"/>
          <w:sz w:val="22"/>
          <w:szCs w:val="22"/>
        </w:rPr>
        <w:t>vybavení</w:t>
      </w:r>
      <w:proofErr w:type="spellEnd"/>
      <w:r w:rsidR="00F20295" w:rsidRPr="008D5D8C">
        <w:rPr>
          <w:rFonts w:ascii="Arial" w:hAnsi="Arial" w:cs="Arial"/>
          <w:sz w:val="22"/>
          <w:szCs w:val="22"/>
        </w:rPr>
        <w:t xml:space="preserve"> a </w:t>
      </w:r>
      <w:proofErr w:type="spellStart"/>
      <w:r w:rsidR="00F20295" w:rsidRPr="008D5D8C">
        <w:rPr>
          <w:rFonts w:ascii="Arial" w:hAnsi="Arial" w:cs="Arial"/>
          <w:sz w:val="22"/>
          <w:szCs w:val="22"/>
        </w:rPr>
        <w:t>příst</w:t>
      </w:r>
      <w:r w:rsidRPr="008D5D8C">
        <w:rPr>
          <w:rFonts w:ascii="Arial" w:hAnsi="Arial" w:cs="Arial"/>
          <w:sz w:val="22"/>
          <w:szCs w:val="22"/>
        </w:rPr>
        <w:t>r</w:t>
      </w:r>
      <w:r w:rsidR="00F20295" w:rsidRPr="008D5D8C">
        <w:rPr>
          <w:rFonts w:ascii="Arial" w:hAnsi="Arial" w:cs="Arial"/>
          <w:sz w:val="22"/>
          <w:szCs w:val="22"/>
        </w:rPr>
        <w:t>ojů</w:t>
      </w:r>
      <w:proofErr w:type="spellEnd"/>
      <w:r w:rsidR="00F20295" w:rsidRPr="008D5D8C">
        <w:rPr>
          <w:rFonts w:ascii="Arial" w:hAnsi="Arial" w:cs="Arial"/>
          <w:sz w:val="22"/>
          <w:szCs w:val="22"/>
        </w:rPr>
        <w:t xml:space="preserve"> </w:t>
      </w:r>
      <w:proofErr w:type="spellStart"/>
      <w:r w:rsidRPr="008D5D8C">
        <w:rPr>
          <w:rFonts w:ascii="Arial" w:hAnsi="Arial" w:cs="Arial"/>
          <w:sz w:val="22"/>
          <w:szCs w:val="22"/>
        </w:rPr>
        <w:t>předaných</w:t>
      </w:r>
      <w:proofErr w:type="spellEnd"/>
      <w:r w:rsidRPr="008D5D8C">
        <w:rPr>
          <w:rFonts w:ascii="Arial" w:hAnsi="Arial" w:cs="Arial"/>
          <w:sz w:val="22"/>
          <w:szCs w:val="22"/>
        </w:rPr>
        <w:t xml:space="preserve"> </w:t>
      </w:r>
      <w:proofErr w:type="spellStart"/>
      <w:r w:rsidRPr="008D5D8C">
        <w:rPr>
          <w:rFonts w:ascii="Arial" w:hAnsi="Arial" w:cs="Arial"/>
          <w:sz w:val="22"/>
          <w:szCs w:val="22"/>
        </w:rPr>
        <w:t>dle</w:t>
      </w:r>
      <w:proofErr w:type="spellEnd"/>
      <w:r w:rsidRPr="008D5D8C">
        <w:rPr>
          <w:rFonts w:ascii="Arial" w:hAnsi="Arial" w:cs="Arial"/>
          <w:sz w:val="22"/>
          <w:szCs w:val="22"/>
        </w:rPr>
        <w:t xml:space="preserve"> </w:t>
      </w:r>
      <w:proofErr w:type="spellStart"/>
      <w:r w:rsidRPr="008D5D8C">
        <w:rPr>
          <w:rFonts w:ascii="Arial" w:hAnsi="Arial" w:cs="Arial"/>
          <w:sz w:val="22"/>
          <w:szCs w:val="22"/>
        </w:rPr>
        <w:t>předávacího</w:t>
      </w:r>
      <w:proofErr w:type="spellEnd"/>
      <w:r w:rsidRPr="008D5D8C">
        <w:rPr>
          <w:rFonts w:ascii="Arial" w:hAnsi="Arial" w:cs="Arial"/>
          <w:sz w:val="22"/>
          <w:szCs w:val="22"/>
        </w:rPr>
        <w:t xml:space="preserve"> </w:t>
      </w:r>
      <w:proofErr w:type="spellStart"/>
      <w:r w:rsidRPr="008D5D8C">
        <w:rPr>
          <w:rFonts w:ascii="Arial" w:hAnsi="Arial" w:cs="Arial"/>
          <w:sz w:val="22"/>
          <w:szCs w:val="22"/>
        </w:rPr>
        <w:t>protokolu</w:t>
      </w:r>
      <w:proofErr w:type="spellEnd"/>
      <w:r w:rsidRPr="008D5D8C">
        <w:rPr>
          <w:rFonts w:ascii="Arial" w:hAnsi="Arial" w:cs="Arial"/>
          <w:sz w:val="22"/>
          <w:szCs w:val="22"/>
        </w:rPr>
        <w:t xml:space="preserve"> je </w:t>
      </w: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proofErr w:type="spellStart"/>
      <w:r w:rsidRPr="008D5D8C">
        <w:rPr>
          <w:rFonts w:ascii="Arial" w:hAnsi="Arial" w:cs="Arial"/>
          <w:sz w:val="22"/>
          <w:szCs w:val="22"/>
        </w:rPr>
        <w:t>povinen</w:t>
      </w:r>
      <w:proofErr w:type="spellEnd"/>
      <w:r w:rsidRPr="008D5D8C">
        <w:rPr>
          <w:rFonts w:ascii="Arial" w:hAnsi="Arial" w:cs="Arial"/>
          <w:sz w:val="22"/>
          <w:szCs w:val="22"/>
        </w:rPr>
        <w:t xml:space="preserve"> bez </w:t>
      </w:r>
      <w:proofErr w:type="spellStart"/>
      <w:r w:rsidRPr="008D5D8C">
        <w:rPr>
          <w:rFonts w:ascii="Arial" w:hAnsi="Arial" w:cs="Arial"/>
          <w:sz w:val="22"/>
          <w:szCs w:val="22"/>
        </w:rPr>
        <w:t>zbytečného</w:t>
      </w:r>
      <w:proofErr w:type="spellEnd"/>
      <w:r w:rsidRPr="008D5D8C">
        <w:rPr>
          <w:rFonts w:ascii="Arial" w:hAnsi="Arial" w:cs="Arial"/>
          <w:sz w:val="22"/>
          <w:szCs w:val="22"/>
        </w:rPr>
        <w:t xml:space="preserve"> </w:t>
      </w:r>
      <w:proofErr w:type="spellStart"/>
      <w:r w:rsidRPr="008D5D8C">
        <w:rPr>
          <w:rFonts w:ascii="Arial" w:hAnsi="Arial" w:cs="Arial"/>
          <w:sz w:val="22"/>
          <w:szCs w:val="22"/>
        </w:rPr>
        <w:t>odkladu</w:t>
      </w:r>
      <w:proofErr w:type="spellEnd"/>
      <w:r w:rsidRPr="008D5D8C">
        <w:rPr>
          <w:rFonts w:ascii="Arial" w:hAnsi="Arial" w:cs="Arial"/>
          <w:sz w:val="22"/>
          <w:szCs w:val="22"/>
        </w:rPr>
        <w:t xml:space="preserve"> </w:t>
      </w:r>
      <w:proofErr w:type="spellStart"/>
      <w:r w:rsidRPr="008D5D8C">
        <w:rPr>
          <w:rFonts w:ascii="Arial" w:hAnsi="Arial" w:cs="Arial"/>
          <w:sz w:val="22"/>
          <w:szCs w:val="22"/>
        </w:rPr>
        <w:t>požádat</w:t>
      </w:r>
      <w:proofErr w:type="spellEnd"/>
      <w:r w:rsidRPr="008D5D8C">
        <w:rPr>
          <w:rFonts w:ascii="Arial" w:hAnsi="Arial" w:cs="Arial"/>
          <w:sz w:val="22"/>
          <w:szCs w:val="22"/>
        </w:rPr>
        <w:t xml:space="preserve"> </w:t>
      </w:r>
      <w:proofErr w:type="spellStart"/>
      <w:r w:rsidRPr="008D5D8C">
        <w:rPr>
          <w:rFonts w:ascii="Arial" w:hAnsi="Arial" w:cs="Arial"/>
          <w:sz w:val="22"/>
          <w:szCs w:val="22"/>
        </w:rPr>
        <w:t>objednatele</w:t>
      </w:r>
      <w:proofErr w:type="spellEnd"/>
      <w:r w:rsidRPr="008D5D8C">
        <w:rPr>
          <w:rFonts w:ascii="Arial" w:hAnsi="Arial" w:cs="Arial"/>
          <w:sz w:val="22"/>
          <w:szCs w:val="22"/>
        </w:rPr>
        <w:t xml:space="preserve"> o </w:t>
      </w:r>
      <w:proofErr w:type="spellStart"/>
      <w:r w:rsidRPr="008D5D8C">
        <w:rPr>
          <w:rFonts w:ascii="Arial" w:hAnsi="Arial" w:cs="Arial"/>
          <w:sz w:val="22"/>
          <w:szCs w:val="22"/>
        </w:rPr>
        <w:t>zajištění</w:t>
      </w:r>
      <w:proofErr w:type="spellEnd"/>
      <w:r w:rsidR="00F20295" w:rsidRPr="008D5D8C">
        <w:rPr>
          <w:rFonts w:ascii="Arial" w:hAnsi="Arial" w:cs="Arial"/>
          <w:sz w:val="22"/>
          <w:szCs w:val="22"/>
        </w:rPr>
        <w:t xml:space="preserve"> </w:t>
      </w:r>
      <w:proofErr w:type="spellStart"/>
      <w:r w:rsidR="00F20295" w:rsidRPr="008D5D8C">
        <w:rPr>
          <w:rFonts w:ascii="Arial" w:hAnsi="Arial" w:cs="Arial"/>
          <w:sz w:val="22"/>
          <w:szCs w:val="22"/>
        </w:rPr>
        <w:t>záruční</w:t>
      </w:r>
      <w:proofErr w:type="spellEnd"/>
      <w:r w:rsidR="00F20295" w:rsidRPr="008D5D8C">
        <w:rPr>
          <w:rFonts w:ascii="Arial" w:hAnsi="Arial" w:cs="Arial"/>
          <w:sz w:val="22"/>
          <w:szCs w:val="22"/>
        </w:rPr>
        <w:t xml:space="preserve"> </w:t>
      </w:r>
      <w:proofErr w:type="spellStart"/>
      <w:r w:rsidR="00F20295" w:rsidRPr="008D5D8C">
        <w:rPr>
          <w:rFonts w:ascii="Arial" w:hAnsi="Arial" w:cs="Arial"/>
          <w:sz w:val="22"/>
          <w:szCs w:val="22"/>
        </w:rPr>
        <w:t>oprav</w:t>
      </w:r>
      <w:r w:rsidRPr="008D5D8C">
        <w:rPr>
          <w:rFonts w:ascii="Arial" w:hAnsi="Arial" w:cs="Arial"/>
          <w:sz w:val="22"/>
          <w:szCs w:val="22"/>
        </w:rPr>
        <w:t>y</w:t>
      </w:r>
      <w:proofErr w:type="spellEnd"/>
      <w:r w:rsidRPr="008D5D8C">
        <w:rPr>
          <w:rFonts w:ascii="Arial" w:hAnsi="Arial" w:cs="Arial"/>
          <w:sz w:val="22"/>
          <w:szCs w:val="22"/>
        </w:rPr>
        <w:t>.</w:t>
      </w:r>
    </w:p>
    <w:p w:rsidR="0034059E" w:rsidRPr="008D5D8C" w:rsidRDefault="0034059E" w:rsidP="0034059E">
      <w:pPr>
        <w:pStyle w:val="Odstavecseseznamem"/>
        <w:rPr>
          <w:rFonts w:ascii="Arial" w:hAnsi="Arial" w:cs="Arial"/>
          <w:sz w:val="22"/>
          <w:szCs w:val="22"/>
        </w:rPr>
      </w:pPr>
    </w:p>
    <w:p w:rsidR="0034059E" w:rsidRPr="008D5D8C" w:rsidRDefault="0034059E" w:rsidP="00F26493">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r w:rsidRPr="008D5D8C">
        <w:rPr>
          <w:rFonts w:ascii="Arial" w:hAnsi="Arial" w:cs="Arial"/>
          <w:sz w:val="22"/>
          <w:szCs w:val="22"/>
        </w:rPr>
        <w:t xml:space="preserve">Po </w:t>
      </w:r>
      <w:proofErr w:type="spellStart"/>
      <w:r w:rsidRPr="008D5D8C">
        <w:rPr>
          <w:rFonts w:ascii="Arial" w:hAnsi="Arial" w:cs="Arial"/>
          <w:sz w:val="22"/>
          <w:szCs w:val="22"/>
        </w:rPr>
        <w:t>ukončení</w:t>
      </w:r>
      <w:proofErr w:type="spellEnd"/>
      <w:r w:rsidRPr="008D5D8C">
        <w:rPr>
          <w:rFonts w:ascii="Arial" w:hAnsi="Arial" w:cs="Arial"/>
          <w:sz w:val="22"/>
          <w:szCs w:val="22"/>
        </w:rPr>
        <w:t xml:space="preserve"> </w:t>
      </w:r>
      <w:proofErr w:type="spellStart"/>
      <w:r w:rsidRPr="008D5D8C">
        <w:rPr>
          <w:rFonts w:ascii="Arial" w:hAnsi="Arial" w:cs="Arial"/>
          <w:sz w:val="22"/>
          <w:szCs w:val="22"/>
        </w:rPr>
        <w:t>této</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smlouvy</w:t>
      </w:r>
      <w:proofErr w:type="spellEnd"/>
      <w:r w:rsidRPr="008D5D8C">
        <w:rPr>
          <w:rFonts w:ascii="Arial" w:hAnsi="Arial" w:cs="Arial"/>
          <w:sz w:val="22"/>
          <w:szCs w:val="22"/>
        </w:rPr>
        <w:t xml:space="preserve"> je </w:t>
      </w:r>
      <w:proofErr w:type="spellStart"/>
      <w:r w:rsidR="00787180" w:rsidRPr="008D5D8C">
        <w:rPr>
          <w:rFonts w:ascii="Arial" w:hAnsi="Arial" w:cs="Arial"/>
          <w:sz w:val="22"/>
          <w:szCs w:val="22"/>
        </w:rPr>
        <w:t>poskytovatel</w:t>
      </w:r>
      <w:proofErr w:type="spellEnd"/>
      <w:r w:rsidR="00787180" w:rsidRPr="008D5D8C">
        <w:rPr>
          <w:rFonts w:ascii="Arial" w:hAnsi="Arial" w:cs="Arial"/>
          <w:sz w:val="22"/>
          <w:szCs w:val="22"/>
        </w:rPr>
        <w:t xml:space="preserve"> </w:t>
      </w:r>
      <w:proofErr w:type="spellStart"/>
      <w:r w:rsidRPr="008D5D8C">
        <w:rPr>
          <w:rFonts w:ascii="Arial" w:hAnsi="Arial" w:cs="Arial"/>
          <w:sz w:val="22"/>
          <w:szCs w:val="22"/>
        </w:rPr>
        <w:t>povinen</w:t>
      </w:r>
      <w:proofErr w:type="spellEnd"/>
      <w:r w:rsidRPr="008D5D8C">
        <w:rPr>
          <w:rFonts w:ascii="Arial" w:hAnsi="Arial" w:cs="Arial"/>
          <w:sz w:val="22"/>
          <w:szCs w:val="22"/>
        </w:rPr>
        <w:t xml:space="preserve"> </w:t>
      </w:r>
      <w:proofErr w:type="spellStart"/>
      <w:r w:rsidRPr="008D5D8C">
        <w:rPr>
          <w:rFonts w:ascii="Arial" w:hAnsi="Arial" w:cs="Arial"/>
          <w:sz w:val="22"/>
          <w:szCs w:val="22"/>
        </w:rPr>
        <w:t>neprodleně</w:t>
      </w:r>
      <w:proofErr w:type="spellEnd"/>
      <w:r w:rsidRPr="008D5D8C">
        <w:rPr>
          <w:rFonts w:ascii="Arial" w:hAnsi="Arial" w:cs="Arial"/>
          <w:sz w:val="22"/>
          <w:szCs w:val="22"/>
        </w:rPr>
        <w:t xml:space="preserve"> </w:t>
      </w:r>
      <w:proofErr w:type="spellStart"/>
      <w:r w:rsidRPr="008D5D8C">
        <w:rPr>
          <w:rFonts w:ascii="Arial" w:hAnsi="Arial" w:cs="Arial"/>
          <w:sz w:val="22"/>
          <w:szCs w:val="22"/>
        </w:rPr>
        <w:t>vyklidit</w:t>
      </w:r>
      <w:proofErr w:type="spellEnd"/>
      <w:r w:rsidRPr="008D5D8C">
        <w:rPr>
          <w:rFonts w:ascii="Arial" w:hAnsi="Arial" w:cs="Arial"/>
          <w:sz w:val="22"/>
          <w:szCs w:val="22"/>
        </w:rPr>
        <w:t xml:space="preserve"> </w:t>
      </w:r>
      <w:proofErr w:type="spellStart"/>
      <w:r w:rsidRPr="008D5D8C">
        <w:rPr>
          <w:rFonts w:ascii="Arial" w:hAnsi="Arial" w:cs="Arial"/>
          <w:sz w:val="22"/>
          <w:szCs w:val="22"/>
        </w:rPr>
        <w:t>nebytové</w:t>
      </w:r>
      <w:proofErr w:type="spellEnd"/>
      <w:r w:rsidRPr="008D5D8C">
        <w:rPr>
          <w:rFonts w:ascii="Arial" w:hAnsi="Arial" w:cs="Arial"/>
          <w:sz w:val="22"/>
          <w:szCs w:val="22"/>
        </w:rPr>
        <w:t xml:space="preserve"> </w:t>
      </w:r>
      <w:proofErr w:type="spellStart"/>
      <w:r w:rsidRPr="008D5D8C">
        <w:rPr>
          <w:rFonts w:ascii="Arial" w:hAnsi="Arial" w:cs="Arial"/>
          <w:sz w:val="22"/>
          <w:szCs w:val="22"/>
        </w:rPr>
        <w:t>prostory</w:t>
      </w:r>
      <w:proofErr w:type="spellEnd"/>
      <w:r w:rsidRPr="008D5D8C">
        <w:rPr>
          <w:rFonts w:ascii="Arial" w:hAnsi="Arial" w:cs="Arial"/>
          <w:sz w:val="22"/>
          <w:szCs w:val="22"/>
        </w:rPr>
        <w:t xml:space="preserve"> a </w:t>
      </w:r>
      <w:proofErr w:type="spellStart"/>
      <w:r w:rsidRPr="008D5D8C">
        <w:rPr>
          <w:rFonts w:ascii="Arial" w:hAnsi="Arial" w:cs="Arial"/>
          <w:sz w:val="22"/>
          <w:szCs w:val="22"/>
        </w:rPr>
        <w:t>uvést</w:t>
      </w:r>
      <w:proofErr w:type="spellEnd"/>
      <w:r w:rsidRPr="008D5D8C">
        <w:rPr>
          <w:rFonts w:ascii="Arial" w:hAnsi="Arial" w:cs="Arial"/>
          <w:sz w:val="22"/>
          <w:szCs w:val="22"/>
        </w:rPr>
        <w:t xml:space="preserve"> je do </w:t>
      </w:r>
      <w:proofErr w:type="spellStart"/>
      <w:r w:rsidRPr="008D5D8C">
        <w:rPr>
          <w:rFonts w:ascii="Arial" w:hAnsi="Arial" w:cs="Arial"/>
          <w:sz w:val="22"/>
          <w:szCs w:val="22"/>
        </w:rPr>
        <w:t>stavu</w:t>
      </w:r>
      <w:proofErr w:type="spellEnd"/>
      <w:r w:rsidRPr="008D5D8C">
        <w:rPr>
          <w:rFonts w:ascii="Arial" w:hAnsi="Arial" w:cs="Arial"/>
          <w:sz w:val="22"/>
          <w:szCs w:val="22"/>
        </w:rPr>
        <w:t xml:space="preserve">, v </w:t>
      </w:r>
      <w:proofErr w:type="spellStart"/>
      <w:r w:rsidRPr="008D5D8C">
        <w:rPr>
          <w:rFonts w:ascii="Arial" w:hAnsi="Arial" w:cs="Arial"/>
          <w:sz w:val="22"/>
          <w:szCs w:val="22"/>
        </w:rPr>
        <w:t>němž</w:t>
      </w:r>
      <w:proofErr w:type="spellEnd"/>
      <w:r w:rsidRPr="008D5D8C">
        <w:rPr>
          <w:rFonts w:ascii="Arial" w:hAnsi="Arial" w:cs="Arial"/>
          <w:sz w:val="22"/>
          <w:szCs w:val="22"/>
        </w:rPr>
        <w:t xml:space="preserve"> je </w:t>
      </w:r>
      <w:proofErr w:type="spellStart"/>
      <w:r w:rsidRPr="008D5D8C">
        <w:rPr>
          <w:rFonts w:ascii="Arial" w:hAnsi="Arial" w:cs="Arial"/>
          <w:sz w:val="22"/>
          <w:szCs w:val="22"/>
        </w:rPr>
        <w:t>převzal</w:t>
      </w:r>
      <w:proofErr w:type="spellEnd"/>
      <w:r w:rsidRPr="008D5D8C">
        <w:rPr>
          <w:rFonts w:ascii="Arial" w:hAnsi="Arial" w:cs="Arial"/>
          <w:sz w:val="22"/>
          <w:szCs w:val="22"/>
        </w:rPr>
        <w:t xml:space="preserve"> </w:t>
      </w:r>
      <w:proofErr w:type="spellStart"/>
      <w:r w:rsidRPr="008D5D8C">
        <w:rPr>
          <w:rFonts w:ascii="Arial" w:hAnsi="Arial" w:cs="Arial"/>
          <w:sz w:val="22"/>
          <w:szCs w:val="22"/>
        </w:rPr>
        <w:t>při</w:t>
      </w:r>
      <w:proofErr w:type="spellEnd"/>
      <w:r w:rsidRPr="008D5D8C">
        <w:rPr>
          <w:rFonts w:ascii="Arial" w:hAnsi="Arial" w:cs="Arial"/>
          <w:sz w:val="22"/>
          <w:szCs w:val="22"/>
        </w:rPr>
        <w:t xml:space="preserve"> </w:t>
      </w:r>
      <w:proofErr w:type="spellStart"/>
      <w:r w:rsidRPr="008D5D8C">
        <w:rPr>
          <w:rFonts w:ascii="Arial" w:hAnsi="Arial" w:cs="Arial"/>
          <w:sz w:val="22"/>
          <w:szCs w:val="22"/>
        </w:rPr>
        <w:t>zohlednění</w:t>
      </w:r>
      <w:proofErr w:type="spellEnd"/>
      <w:r w:rsidRPr="008D5D8C">
        <w:rPr>
          <w:rFonts w:ascii="Arial" w:hAnsi="Arial" w:cs="Arial"/>
          <w:sz w:val="22"/>
          <w:szCs w:val="22"/>
        </w:rPr>
        <w:t xml:space="preserve"> </w:t>
      </w:r>
      <w:proofErr w:type="spellStart"/>
      <w:r w:rsidRPr="008D5D8C">
        <w:rPr>
          <w:rFonts w:ascii="Arial" w:hAnsi="Arial" w:cs="Arial"/>
          <w:sz w:val="22"/>
          <w:szCs w:val="22"/>
        </w:rPr>
        <w:t>běžného</w:t>
      </w:r>
      <w:proofErr w:type="spellEnd"/>
      <w:r w:rsidRPr="008D5D8C">
        <w:rPr>
          <w:rFonts w:ascii="Arial" w:hAnsi="Arial" w:cs="Arial"/>
          <w:sz w:val="22"/>
          <w:szCs w:val="22"/>
        </w:rPr>
        <w:t xml:space="preserve"> </w:t>
      </w:r>
      <w:proofErr w:type="spellStart"/>
      <w:r w:rsidRPr="008D5D8C">
        <w:rPr>
          <w:rFonts w:ascii="Arial" w:hAnsi="Arial" w:cs="Arial"/>
          <w:sz w:val="22"/>
          <w:szCs w:val="22"/>
        </w:rPr>
        <w:t>opotřebení</w:t>
      </w:r>
      <w:proofErr w:type="spellEnd"/>
      <w:r w:rsidRPr="008D5D8C">
        <w:rPr>
          <w:rFonts w:ascii="Arial" w:hAnsi="Arial" w:cs="Arial"/>
          <w:sz w:val="22"/>
          <w:szCs w:val="22"/>
        </w:rPr>
        <w:t xml:space="preserve">, </w:t>
      </w:r>
      <w:proofErr w:type="spellStart"/>
      <w:r w:rsidRPr="008D5D8C">
        <w:rPr>
          <w:rFonts w:ascii="Arial" w:hAnsi="Arial" w:cs="Arial"/>
          <w:sz w:val="22"/>
          <w:szCs w:val="22"/>
        </w:rPr>
        <w:t>předat</w:t>
      </w:r>
      <w:proofErr w:type="spellEnd"/>
      <w:r w:rsidR="00776775" w:rsidRPr="008D5D8C">
        <w:rPr>
          <w:rFonts w:ascii="Arial" w:hAnsi="Arial" w:cs="Arial"/>
          <w:sz w:val="22"/>
          <w:szCs w:val="22"/>
        </w:rPr>
        <w:t xml:space="preserve"> </w:t>
      </w:r>
      <w:proofErr w:type="spellStart"/>
      <w:r w:rsidR="00776775" w:rsidRPr="008D5D8C">
        <w:rPr>
          <w:rFonts w:ascii="Arial" w:hAnsi="Arial" w:cs="Arial"/>
          <w:sz w:val="22"/>
          <w:szCs w:val="22"/>
        </w:rPr>
        <w:t>vybavení</w:t>
      </w:r>
      <w:proofErr w:type="spellEnd"/>
      <w:r w:rsidR="00776775" w:rsidRPr="008D5D8C">
        <w:rPr>
          <w:rFonts w:ascii="Arial" w:hAnsi="Arial" w:cs="Arial"/>
          <w:sz w:val="22"/>
          <w:szCs w:val="22"/>
        </w:rPr>
        <w:t xml:space="preserve"> a </w:t>
      </w:r>
      <w:proofErr w:type="spellStart"/>
      <w:r w:rsidR="00776775" w:rsidRPr="008D5D8C">
        <w:rPr>
          <w:rFonts w:ascii="Arial" w:hAnsi="Arial" w:cs="Arial"/>
          <w:sz w:val="22"/>
          <w:szCs w:val="22"/>
        </w:rPr>
        <w:t>zařízení</w:t>
      </w:r>
      <w:proofErr w:type="spellEnd"/>
      <w:r w:rsidR="00776775" w:rsidRPr="008D5D8C">
        <w:rPr>
          <w:rFonts w:ascii="Arial" w:hAnsi="Arial" w:cs="Arial"/>
          <w:sz w:val="22"/>
          <w:szCs w:val="22"/>
        </w:rPr>
        <w:t xml:space="preserve"> </w:t>
      </w:r>
      <w:proofErr w:type="spellStart"/>
      <w:r w:rsidR="00776775" w:rsidRPr="008D5D8C">
        <w:rPr>
          <w:rFonts w:ascii="Arial" w:hAnsi="Arial" w:cs="Arial"/>
          <w:sz w:val="22"/>
          <w:szCs w:val="22"/>
        </w:rPr>
        <w:t>nebytových</w:t>
      </w:r>
      <w:proofErr w:type="spellEnd"/>
      <w:r w:rsidR="00776775" w:rsidRPr="008D5D8C">
        <w:rPr>
          <w:rFonts w:ascii="Arial" w:hAnsi="Arial" w:cs="Arial"/>
          <w:sz w:val="22"/>
          <w:szCs w:val="22"/>
        </w:rPr>
        <w:t xml:space="preserve"> </w:t>
      </w:r>
      <w:proofErr w:type="spellStart"/>
      <w:r w:rsidR="00776775" w:rsidRPr="008D5D8C">
        <w:rPr>
          <w:rFonts w:ascii="Arial" w:hAnsi="Arial" w:cs="Arial"/>
          <w:sz w:val="22"/>
          <w:szCs w:val="22"/>
        </w:rPr>
        <w:t>prostor</w:t>
      </w:r>
      <w:proofErr w:type="spellEnd"/>
      <w:r w:rsidR="00776775" w:rsidRPr="008D5D8C">
        <w:rPr>
          <w:rFonts w:ascii="Arial" w:hAnsi="Arial" w:cs="Arial"/>
          <w:sz w:val="22"/>
          <w:szCs w:val="22"/>
        </w:rPr>
        <w:t xml:space="preserve"> </w:t>
      </w:r>
      <w:proofErr w:type="spellStart"/>
      <w:r w:rsidR="00776775" w:rsidRPr="008D5D8C">
        <w:rPr>
          <w:rFonts w:ascii="Arial" w:hAnsi="Arial" w:cs="Arial"/>
          <w:sz w:val="22"/>
          <w:szCs w:val="22"/>
        </w:rPr>
        <w:t>včetně</w:t>
      </w:r>
      <w:proofErr w:type="spellEnd"/>
      <w:r w:rsidR="00776775" w:rsidRPr="008D5D8C">
        <w:rPr>
          <w:rFonts w:ascii="Arial" w:hAnsi="Arial" w:cs="Arial"/>
          <w:sz w:val="22"/>
          <w:szCs w:val="22"/>
        </w:rPr>
        <w:t xml:space="preserve"> </w:t>
      </w:r>
      <w:proofErr w:type="spellStart"/>
      <w:r w:rsidR="00776775" w:rsidRPr="008D5D8C">
        <w:rPr>
          <w:rFonts w:ascii="Arial" w:hAnsi="Arial" w:cs="Arial"/>
          <w:sz w:val="22"/>
          <w:szCs w:val="22"/>
        </w:rPr>
        <w:t>drobného</w:t>
      </w:r>
      <w:proofErr w:type="spellEnd"/>
      <w:r w:rsidR="00776775" w:rsidRPr="008D5D8C">
        <w:rPr>
          <w:rFonts w:ascii="Arial" w:hAnsi="Arial" w:cs="Arial"/>
          <w:sz w:val="22"/>
          <w:szCs w:val="22"/>
        </w:rPr>
        <w:t xml:space="preserve"> </w:t>
      </w:r>
      <w:proofErr w:type="spellStart"/>
      <w:r w:rsidR="00776775" w:rsidRPr="008D5D8C">
        <w:rPr>
          <w:rFonts w:ascii="Arial" w:hAnsi="Arial" w:cs="Arial"/>
          <w:sz w:val="22"/>
          <w:szCs w:val="22"/>
        </w:rPr>
        <w:t>inventáře</w:t>
      </w:r>
      <w:proofErr w:type="spellEnd"/>
      <w:r w:rsidRPr="008D5D8C">
        <w:rPr>
          <w:rFonts w:ascii="Arial" w:hAnsi="Arial" w:cs="Arial"/>
          <w:sz w:val="22"/>
          <w:szCs w:val="22"/>
        </w:rPr>
        <w:t xml:space="preserve"> </w:t>
      </w:r>
      <w:r w:rsidR="00776775" w:rsidRPr="008D5D8C">
        <w:rPr>
          <w:rFonts w:ascii="Arial" w:hAnsi="Arial" w:cs="Arial"/>
          <w:sz w:val="22"/>
          <w:szCs w:val="22"/>
        </w:rPr>
        <w:t xml:space="preserve">a </w:t>
      </w:r>
      <w:proofErr w:type="spellStart"/>
      <w:r w:rsidRPr="008D5D8C">
        <w:rPr>
          <w:rFonts w:ascii="Arial" w:hAnsi="Arial" w:cs="Arial"/>
          <w:sz w:val="22"/>
          <w:szCs w:val="22"/>
        </w:rPr>
        <w:t>klíč</w:t>
      </w:r>
      <w:r w:rsidR="00787180" w:rsidRPr="008D5D8C">
        <w:rPr>
          <w:rFonts w:ascii="Arial" w:hAnsi="Arial" w:cs="Arial"/>
          <w:sz w:val="22"/>
          <w:szCs w:val="22"/>
        </w:rPr>
        <w:t>e</w:t>
      </w:r>
      <w:proofErr w:type="spellEnd"/>
      <w:r w:rsidRPr="008D5D8C">
        <w:rPr>
          <w:rFonts w:ascii="Arial" w:hAnsi="Arial" w:cs="Arial"/>
          <w:sz w:val="22"/>
          <w:szCs w:val="22"/>
        </w:rPr>
        <w:t xml:space="preserve"> </w:t>
      </w:r>
      <w:proofErr w:type="spellStart"/>
      <w:r w:rsidRPr="008D5D8C">
        <w:rPr>
          <w:rFonts w:ascii="Arial" w:hAnsi="Arial" w:cs="Arial"/>
          <w:sz w:val="22"/>
          <w:szCs w:val="22"/>
        </w:rPr>
        <w:t>od</w:t>
      </w:r>
      <w:proofErr w:type="spellEnd"/>
      <w:r w:rsidRPr="008D5D8C">
        <w:rPr>
          <w:rFonts w:ascii="Arial" w:hAnsi="Arial" w:cs="Arial"/>
          <w:sz w:val="22"/>
          <w:szCs w:val="22"/>
        </w:rPr>
        <w:t xml:space="preserve"> </w:t>
      </w:r>
      <w:proofErr w:type="spellStart"/>
      <w:r w:rsidRPr="008D5D8C">
        <w:rPr>
          <w:rFonts w:ascii="Arial" w:hAnsi="Arial" w:cs="Arial"/>
          <w:sz w:val="22"/>
          <w:szCs w:val="22"/>
        </w:rPr>
        <w:t>těchto</w:t>
      </w:r>
      <w:proofErr w:type="spellEnd"/>
      <w:r w:rsidRPr="008D5D8C">
        <w:rPr>
          <w:rFonts w:ascii="Arial" w:hAnsi="Arial" w:cs="Arial"/>
          <w:sz w:val="22"/>
          <w:szCs w:val="22"/>
        </w:rPr>
        <w:t xml:space="preserve"> </w:t>
      </w:r>
      <w:proofErr w:type="spellStart"/>
      <w:r w:rsidRPr="008D5D8C">
        <w:rPr>
          <w:rFonts w:ascii="Arial" w:hAnsi="Arial" w:cs="Arial"/>
          <w:sz w:val="22"/>
          <w:szCs w:val="22"/>
        </w:rPr>
        <w:t>nebytových</w:t>
      </w:r>
      <w:proofErr w:type="spellEnd"/>
      <w:r w:rsidRPr="008D5D8C">
        <w:rPr>
          <w:rFonts w:ascii="Arial" w:hAnsi="Arial" w:cs="Arial"/>
          <w:sz w:val="22"/>
          <w:szCs w:val="22"/>
        </w:rPr>
        <w:t xml:space="preserve"> </w:t>
      </w:r>
      <w:proofErr w:type="spellStart"/>
      <w:r w:rsidRPr="008D5D8C">
        <w:rPr>
          <w:rFonts w:ascii="Arial" w:hAnsi="Arial" w:cs="Arial"/>
          <w:sz w:val="22"/>
          <w:szCs w:val="22"/>
        </w:rPr>
        <w:t>pro</w:t>
      </w:r>
      <w:r w:rsidR="00787180" w:rsidRPr="008D5D8C">
        <w:rPr>
          <w:rFonts w:ascii="Arial" w:hAnsi="Arial" w:cs="Arial"/>
          <w:sz w:val="22"/>
          <w:szCs w:val="22"/>
        </w:rPr>
        <w:t>s</w:t>
      </w:r>
      <w:r w:rsidRPr="008D5D8C">
        <w:rPr>
          <w:rFonts w:ascii="Arial" w:hAnsi="Arial" w:cs="Arial"/>
          <w:sz w:val="22"/>
          <w:szCs w:val="22"/>
        </w:rPr>
        <w:t>tor</w:t>
      </w:r>
      <w:proofErr w:type="spellEnd"/>
      <w:r w:rsidRPr="008D5D8C">
        <w:rPr>
          <w:rFonts w:ascii="Arial" w:hAnsi="Arial" w:cs="Arial"/>
          <w:sz w:val="22"/>
          <w:szCs w:val="22"/>
        </w:rPr>
        <w:t xml:space="preserve"> </w:t>
      </w:r>
      <w:proofErr w:type="spellStart"/>
      <w:r w:rsidR="00776775" w:rsidRPr="008D5D8C">
        <w:rPr>
          <w:rFonts w:ascii="Arial" w:hAnsi="Arial" w:cs="Arial"/>
          <w:sz w:val="22"/>
          <w:szCs w:val="22"/>
        </w:rPr>
        <w:t>kontaktní</w:t>
      </w:r>
      <w:proofErr w:type="spellEnd"/>
      <w:r w:rsidR="00776775" w:rsidRPr="008D5D8C">
        <w:rPr>
          <w:rFonts w:ascii="Arial" w:hAnsi="Arial" w:cs="Arial"/>
          <w:sz w:val="22"/>
          <w:szCs w:val="22"/>
        </w:rPr>
        <w:t xml:space="preserve"> </w:t>
      </w:r>
      <w:proofErr w:type="spellStart"/>
      <w:r w:rsidRPr="008D5D8C">
        <w:rPr>
          <w:rFonts w:ascii="Arial" w:hAnsi="Arial" w:cs="Arial"/>
          <w:sz w:val="22"/>
          <w:szCs w:val="22"/>
        </w:rPr>
        <w:t>osobě</w:t>
      </w:r>
      <w:proofErr w:type="spellEnd"/>
      <w:r w:rsidRPr="008D5D8C">
        <w:rPr>
          <w:rFonts w:ascii="Arial" w:hAnsi="Arial" w:cs="Arial"/>
          <w:sz w:val="22"/>
          <w:szCs w:val="22"/>
        </w:rPr>
        <w:t xml:space="preserve"> </w:t>
      </w:r>
      <w:proofErr w:type="spellStart"/>
      <w:r w:rsidRPr="008D5D8C">
        <w:rPr>
          <w:rFonts w:ascii="Arial" w:hAnsi="Arial" w:cs="Arial"/>
          <w:sz w:val="22"/>
          <w:szCs w:val="22"/>
        </w:rPr>
        <w:t>objednatele</w:t>
      </w:r>
      <w:proofErr w:type="spellEnd"/>
      <w:r w:rsidR="00787180" w:rsidRPr="008D5D8C">
        <w:rPr>
          <w:rFonts w:ascii="Arial" w:hAnsi="Arial" w:cs="Arial"/>
          <w:sz w:val="22"/>
          <w:szCs w:val="22"/>
        </w:rPr>
        <w:t xml:space="preserve">, a to </w:t>
      </w:r>
      <w:proofErr w:type="spellStart"/>
      <w:r w:rsidR="00787180" w:rsidRPr="008D5D8C">
        <w:rPr>
          <w:rFonts w:ascii="Arial" w:hAnsi="Arial" w:cs="Arial"/>
          <w:sz w:val="22"/>
          <w:szCs w:val="22"/>
        </w:rPr>
        <w:t>formou</w:t>
      </w:r>
      <w:proofErr w:type="spellEnd"/>
      <w:r w:rsidRPr="008D5D8C">
        <w:rPr>
          <w:rFonts w:ascii="Arial" w:hAnsi="Arial" w:cs="Arial"/>
          <w:sz w:val="22"/>
          <w:szCs w:val="22"/>
        </w:rPr>
        <w:t xml:space="preserve"> </w:t>
      </w:r>
      <w:proofErr w:type="spellStart"/>
      <w:r w:rsidR="006F775E" w:rsidRPr="008D5D8C">
        <w:rPr>
          <w:rFonts w:ascii="Arial" w:hAnsi="Arial" w:cs="Arial"/>
          <w:sz w:val="22"/>
          <w:szCs w:val="22"/>
        </w:rPr>
        <w:t>předávacího</w:t>
      </w:r>
      <w:proofErr w:type="spellEnd"/>
      <w:r w:rsidR="006F775E" w:rsidRPr="008D5D8C">
        <w:rPr>
          <w:rFonts w:ascii="Arial" w:hAnsi="Arial" w:cs="Arial"/>
          <w:sz w:val="22"/>
          <w:szCs w:val="22"/>
        </w:rPr>
        <w:t xml:space="preserve"> </w:t>
      </w:r>
      <w:proofErr w:type="spellStart"/>
      <w:r w:rsidR="00787180" w:rsidRPr="008D5D8C">
        <w:rPr>
          <w:rFonts w:ascii="Arial" w:hAnsi="Arial" w:cs="Arial"/>
          <w:sz w:val="22"/>
          <w:szCs w:val="22"/>
        </w:rPr>
        <w:t>protokolu</w:t>
      </w:r>
      <w:proofErr w:type="spellEnd"/>
      <w:r w:rsidR="006F775E" w:rsidRPr="008D5D8C">
        <w:rPr>
          <w:rFonts w:ascii="Arial" w:hAnsi="Arial" w:cs="Arial"/>
          <w:sz w:val="22"/>
          <w:szCs w:val="22"/>
        </w:rPr>
        <w:t>.</w:t>
      </w:r>
    </w:p>
    <w:p w:rsidR="0034059E" w:rsidRPr="008D5D8C" w:rsidRDefault="0034059E" w:rsidP="0034059E">
      <w:pPr>
        <w:pStyle w:val="Odstavecseseznamem"/>
        <w:rPr>
          <w:rFonts w:ascii="Arial" w:hAnsi="Arial" w:cs="Arial"/>
          <w:sz w:val="22"/>
          <w:szCs w:val="22"/>
        </w:rPr>
      </w:pPr>
    </w:p>
    <w:p w:rsidR="008E60E4" w:rsidRDefault="00E66E0E" w:rsidP="008E60E4">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r w:rsidR="0034059E" w:rsidRPr="008D5D8C">
        <w:rPr>
          <w:rFonts w:ascii="Arial" w:hAnsi="Arial" w:cs="Arial"/>
          <w:sz w:val="22"/>
          <w:szCs w:val="22"/>
        </w:rPr>
        <w:t xml:space="preserve">je </w:t>
      </w:r>
      <w:proofErr w:type="spellStart"/>
      <w:r w:rsidR="0034059E" w:rsidRPr="008D5D8C">
        <w:rPr>
          <w:rFonts w:ascii="Arial" w:hAnsi="Arial" w:cs="Arial"/>
          <w:sz w:val="22"/>
          <w:szCs w:val="22"/>
        </w:rPr>
        <w:t>povinen</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upozornit</w:t>
      </w:r>
      <w:proofErr w:type="spellEnd"/>
      <w:r w:rsidR="0034059E" w:rsidRPr="008D5D8C">
        <w:rPr>
          <w:rFonts w:ascii="Arial" w:hAnsi="Arial" w:cs="Arial"/>
          <w:sz w:val="22"/>
          <w:szCs w:val="22"/>
        </w:rPr>
        <w:t xml:space="preserve"> </w:t>
      </w:r>
      <w:proofErr w:type="spellStart"/>
      <w:r w:rsidRPr="008D5D8C">
        <w:rPr>
          <w:rFonts w:ascii="Arial" w:hAnsi="Arial" w:cs="Arial"/>
          <w:sz w:val="22"/>
          <w:szCs w:val="22"/>
        </w:rPr>
        <w:t>objedn</w:t>
      </w:r>
      <w:r w:rsidR="0034059E" w:rsidRPr="008D5D8C">
        <w:rPr>
          <w:rFonts w:ascii="Arial" w:hAnsi="Arial" w:cs="Arial"/>
          <w:sz w:val="22"/>
          <w:szCs w:val="22"/>
        </w:rPr>
        <w:t>atele</w:t>
      </w:r>
      <w:proofErr w:type="spellEnd"/>
      <w:r w:rsidR="0034059E" w:rsidRPr="008D5D8C">
        <w:rPr>
          <w:rFonts w:ascii="Arial" w:hAnsi="Arial" w:cs="Arial"/>
          <w:sz w:val="22"/>
          <w:szCs w:val="22"/>
        </w:rPr>
        <w:t xml:space="preserve"> </w:t>
      </w:r>
      <w:proofErr w:type="spellStart"/>
      <w:proofErr w:type="gramStart"/>
      <w:r w:rsidR="0034059E" w:rsidRPr="008D5D8C">
        <w:rPr>
          <w:rFonts w:ascii="Arial" w:hAnsi="Arial" w:cs="Arial"/>
          <w:sz w:val="22"/>
          <w:szCs w:val="22"/>
        </w:rPr>
        <w:t>na</w:t>
      </w:r>
      <w:proofErr w:type="spellEnd"/>
      <w:proofErr w:type="gramEnd"/>
      <w:r w:rsidR="0034059E" w:rsidRPr="008D5D8C">
        <w:rPr>
          <w:rFonts w:ascii="Arial" w:hAnsi="Arial" w:cs="Arial"/>
          <w:sz w:val="22"/>
          <w:szCs w:val="22"/>
        </w:rPr>
        <w:t xml:space="preserve"> </w:t>
      </w:r>
      <w:proofErr w:type="spellStart"/>
      <w:r w:rsidR="0034059E" w:rsidRPr="008D5D8C">
        <w:rPr>
          <w:rFonts w:ascii="Arial" w:hAnsi="Arial" w:cs="Arial"/>
          <w:sz w:val="22"/>
          <w:szCs w:val="22"/>
        </w:rPr>
        <w:t>všechna</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zjištěná</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nebezpečí</w:t>
      </w:r>
      <w:proofErr w:type="spellEnd"/>
      <w:r w:rsidR="0034059E" w:rsidRPr="008D5D8C">
        <w:rPr>
          <w:rFonts w:ascii="Arial" w:hAnsi="Arial" w:cs="Arial"/>
          <w:sz w:val="22"/>
          <w:szCs w:val="22"/>
        </w:rPr>
        <w:t xml:space="preserve"> a </w:t>
      </w:r>
      <w:proofErr w:type="spellStart"/>
      <w:r w:rsidR="0034059E" w:rsidRPr="008D5D8C">
        <w:rPr>
          <w:rFonts w:ascii="Arial" w:hAnsi="Arial" w:cs="Arial"/>
          <w:sz w:val="22"/>
          <w:szCs w:val="22"/>
        </w:rPr>
        <w:t>závady</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které</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mohou</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v</w:t>
      </w:r>
      <w:r w:rsidR="006F775E" w:rsidRPr="008D5D8C">
        <w:rPr>
          <w:rFonts w:ascii="Arial" w:hAnsi="Arial" w:cs="Arial"/>
          <w:sz w:val="22"/>
          <w:szCs w:val="22"/>
        </w:rPr>
        <w:t>é</w:t>
      </w:r>
      <w:r w:rsidR="0034059E" w:rsidRPr="008D5D8C">
        <w:rPr>
          <w:rFonts w:ascii="Arial" w:hAnsi="Arial" w:cs="Arial"/>
          <w:sz w:val="22"/>
          <w:szCs w:val="22"/>
        </w:rPr>
        <w:t>st</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ke</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vzniku</w:t>
      </w:r>
      <w:proofErr w:type="spellEnd"/>
      <w:r w:rsidR="0034059E" w:rsidRPr="008D5D8C">
        <w:rPr>
          <w:rFonts w:ascii="Arial" w:hAnsi="Arial" w:cs="Arial"/>
          <w:sz w:val="22"/>
          <w:szCs w:val="22"/>
        </w:rPr>
        <w:t xml:space="preserve"> </w:t>
      </w:r>
      <w:proofErr w:type="spellStart"/>
      <w:r w:rsidR="0034059E" w:rsidRPr="008D5D8C">
        <w:rPr>
          <w:rFonts w:ascii="Arial" w:hAnsi="Arial" w:cs="Arial"/>
          <w:sz w:val="22"/>
          <w:szCs w:val="22"/>
        </w:rPr>
        <w:t>škody</w:t>
      </w:r>
      <w:proofErr w:type="spellEnd"/>
      <w:r w:rsidR="0034059E" w:rsidRPr="008D5D8C">
        <w:rPr>
          <w:rFonts w:ascii="Arial" w:hAnsi="Arial" w:cs="Arial"/>
          <w:sz w:val="22"/>
          <w:szCs w:val="22"/>
        </w:rPr>
        <w:t xml:space="preserve"> </w:t>
      </w:r>
      <w:proofErr w:type="spellStart"/>
      <w:r w:rsidRPr="008D5D8C">
        <w:rPr>
          <w:rFonts w:ascii="Arial" w:hAnsi="Arial" w:cs="Arial"/>
          <w:sz w:val="22"/>
          <w:szCs w:val="22"/>
        </w:rPr>
        <w:t>objedn</w:t>
      </w:r>
      <w:r w:rsidR="0034059E" w:rsidRPr="008D5D8C">
        <w:rPr>
          <w:rFonts w:ascii="Arial" w:hAnsi="Arial" w:cs="Arial"/>
          <w:sz w:val="22"/>
          <w:szCs w:val="22"/>
        </w:rPr>
        <w:t>ateli</w:t>
      </w:r>
      <w:proofErr w:type="spellEnd"/>
      <w:r w:rsidR="004477F0">
        <w:rPr>
          <w:rFonts w:ascii="Arial" w:hAnsi="Arial" w:cs="Arial"/>
          <w:sz w:val="22"/>
          <w:szCs w:val="22"/>
        </w:rPr>
        <w:t>.</w:t>
      </w:r>
    </w:p>
    <w:p w:rsidR="008E60E4" w:rsidRDefault="008E60E4" w:rsidP="008E60E4">
      <w:pPr>
        <w:pStyle w:val="Odstavecseseznamem"/>
        <w:rPr>
          <w:rFonts w:cs="Arial"/>
          <w:sz w:val="22"/>
          <w:szCs w:val="22"/>
        </w:rPr>
      </w:pPr>
    </w:p>
    <w:p w:rsidR="008E60E4" w:rsidRPr="008E60E4" w:rsidRDefault="008E60E4" w:rsidP="008E60E4">
      <w:pPr>
        <w:pStyle w:val="Import1"/>
        <w:numPr>
          <w:ilvl w:val="0"/>
          <w:numId w:val="5"/>
        </w:numPr>
        <w:tabs>
          <w:tab w:val="clear" w:pos="504"/>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Pr>
          <w:rFonts w:ascii="Arial" w:hAnsi="Arial" w:cs="Arial"/>
          <w:sz w:val="22"/>
          <w:szCs w:val="22"/>
        </w:rPr>
        <w:t>Poskytovatel</w:t>
      </w:r>
      <w:proofErr w:type="spellEnd"/>
      <w:r w:rsidRPr="008E60E4">
        <w:rPr>
          <w:rFonts w:ascii="Arial" w:hAnsi="Arial" w:cs="Arial"/>
          <w:sz w:val="22"/>
          <w:szCs w:val="22"/>
        </w:rPr>
        <w:t xml:space="preserve">, </w:t>
      </w:r>
      <w:proofErr w:type="spellStart"/>
      <w:r>
        <w:rPr>
          <w:rFonts w:ascii="Arial" w:hAnsi="Arial" w:cs="Arial"/>
          <w:sz w:val="22"/>
          <w:szCs w:val="22"/>
        </w:rPr>
        <w:t>který</w:t>
      </w:r>
      <w:proofErr w:type="spellEnd"/>
      <w:r>
        <w:rPr>
          <w:rFonts w:ascii="Arial" w:hAnsi="Arial" w:cs="Arial"/>
          <w:sz w:val="22"/>
          <w:szCs w:val="22"/>
        </w:rPr>
        <w:t xml:space="preserve"> se v </w:t>
      </w:r>
      <w:proofErr w:type="spellStart"/>
      <w:r>
        <w:rPr>
          <w:rFonts w:ascii="Arial" w:hAnsi="Arial" w:cs="Arial"/>
          <w:sz w:val="22"/>
          <w:szCs w:val="22"/>
        </w:rPr>
        <w:t>rámci</w:t>
      </w:r>
      <w:proofErr w:type="spellEnd"/>
      <w:r>
        <w:rPr>
          <w:rFonts w:ascii="Arial" w:hAnsi="Arial" w:cs="Arial"/>
          <w:sz w:val="22"/>
          <w:szCs w:val="22"/>
        </w:rPr>
        <w:t xml:space="preserve"> </w:t>
      </w:r>
      <w:proofErr w:type="spellStart"/>
      <w:r>
        <w:rPr>
          <w:rFonts w:ascii="Arial" w:hAnsi="Arial" w:cs="Arial"/>
          <w:sz w:val="22"/>
          <w:szCs w:val="22"/>
        </w:rPr>
        <w:t>hodnocení</w:t>
      </w:r>
      <w:proofErr w:type="spellEnd"/>
      <w:r>
        <w:rPr>
          <w:rFonts w:ascii="Arial" w:hAnsi="Arial" w:cs="Arial"/>
          <w:sz w:val="22"/>
          <w:szCs w:val="22"/>
        </w:rPr>
        <w:t xml:space="preserve"> </w:t>
      </w:r>
      <w:proofErr w:type="spellStart"/>
      <w:r>
        <w:rPr>
          <w:rFonts w:ascii="Arial" w:hAnsi="Arial" w:cs="Arial"/>
          <w:sz w:val="22"/>
          <w:szCs w:val="22"/>
        </w:rPr>
        <w:t>nabídky</w:t>
      </w:r>
      <w:proofErr w:type="spellEnd"/>
      <w:r>
        <w:rPr>
          <w:rFonts w:ascii="Arial" w:hAnsi="Arial" w:cs="Arial"/>
          <w:sz w:val="22"/>
          <w:szCs w:val="22"/>
        </w:rPr>
        <w:t xml:space="preserve"> </w:t>
      </w:r>
      <w:proofErr w:type="spellStart"/>
      <w:r>
        <w:rPr>
          <w:rFonts w:ascii="Arial" w:hAnsi="Arial" w:cs="Arial"/>
          <w:sz w:val="22"/>
          <w:szCs w:val="22"/>
        </w:rPr>
        <w:t>zavázal</w:t>
      </w:r>
      <w:proofErr w:type="spellEnd"/>
      <w:r>
        <w:rPr>
          <w:rFonts w:ascii="Arial" w:hAnsi="Arial" w:cs="Arial"/>
          <w:sz w:val="22"/>
          <w:szCs w:val="22"/>
        </w:rPr>
        <w:t xml:space="preserve">, </w:t>
      </w:r>
      <w:proofErr w:type="spellStart"/>
      <w:r>
        <w:rPr>
          <w:rFonts w:ascii="Arial" w:hAnsi="Arial" w:cs="Arial"/>
          <w:sz w:val="22"/>
          <w:szCs w:val="22"/>
        </w:rPr>
        <w:t>že</w:t>
      </w:r>
      <w:proofErr w:type="spellEnd"/>
      <w:r>
        <w:rPr>
          <w:rFonts w:ascii="Arial" w:hAnsi="Arial" w:cs="Arial"/>
          <w:sz w:val="22"/>
          <w:szCs w:val="22"/>
        </w:rPr>
        <w:t xml:space="preserve"> </w:t>
      </w:r>
      <w:proofErr w:type="spellStart"/>
      <w:r>
        <w:rPr>
          <w:rFonts w:ascii="Arial" w:hAnsi="Arial" w:cs="Arial"/>
          <w:sz w:val="22"/>
          <w:szCs w:val="22"/>
        </w:rPr>
        <w:t>bude</w:t>
      </w:r>
      <w:proofErr w:type="spellEnd"/>
      <w:r>
        <w:rPr>
          <w:rFonts w:ascii="Arial" w:hAnsi="Arial" w:cs="Arial"/>
          <w:sz w:val="22"/>
          <w:szCs w:val="22"/>
        </w:rPr>
        <w:t xml:space="preserve"> </w:t>
      </w:r>
      <w:proofErr w:type="spellStart"/>
      <w:r>
        <w:rPr>
          <w:rFonts w:ascii="Arial" w:hAnsi="Arial" w:cs="Arial"/>
          <w:sz w:val="22"/>
          <w:szCs w:val="22"/>
        </w:rPr>
        <w:t>služ</w:t>
      </w:r>
      <w:r w:rsidRPr="008D5D8C">
        <w:rPr>
          <w:rFonts w:ascii="Arial" w:hAnsi="Arial" w:cs="Arial"/>
          <w:sz w:val="22"/>
          <w:szCs w:val="22"/>
        </w:rPr>
        <w:t>b</w:t>
      </w:r>
      <w:r>
        <w:rPr>
          <w:rFonts w:ascii="Arial" w:hAnsi="Arial" w:cs="Arial"/>
          <w:sz w:val="22"/>
          <w:szCs w:val="22"/>
        </w:rPr>
        <w:t>y</w:t>
      </w:r>
      <w:proofErr w:type="spellEnd"/>
      <w:r w:rsidRPr="008D5D8C">
        <w:rPr>
          <w:rFonts w:ascii="Arial" w:hAnsi="Arial" w:cs="Arial"/>
          <w:sz w:val="22"/>
          <w:szCs w:val="22"/>
        </w:rPr>
        <w:t xml:space="preserve"> </w:t>
      </w:r>
      <w:proofErr w:type="spellStart"/>
      <w:r w:rsidRPr="008D5D8C">
        <w:rPr>
          <w:rFonts w:ascii="Arial" w:hAnsi="Arial" w:cs="Arial"/>
          <w:sz w:val="22"/>
          <w:szCs w:val="22"/>
        </w:rPr>
        <w:t>provozování</w:t>
      </w:r>
      <w:proofErr w:type="spellEnd"/>
      <w:r w:rsidRPr="008D5D8C">
        <w:rPr>
          <w:rFonts w:ascii="Arial" w:hAnsi="Arial" w:cs="Arial"/>
          <w:sz w:val="22"/>
          <w:szCs w:val="22"/>
        </w:rPr>
        <w:t xml:space="preserve"> </w:t>
      </w:r>
      <w:proofErr w:type="spellStart"/>
      <w:r w:rsidRPr="008D5D8C">
        <w:rPr>
          <w:rFonts w:ascii="Arial" w:hAnsi="Arial" w:cs="Arial"/>
          <w:sz w:val="22"/>
          <w:szCs w:val="22"/>
        </w:rPr>
        <w:t>bufetu</w:t>
      </w:r>
      <w:proofErr w:type="spellEnd"/>
      <w:r>
        <w:rPr>
          <w:rFonts w:ascii="Arial" w:hAnsi="Arial" w:cs="Arial"/>
          <w:sz w:val="22"/>
          <w:szCs w:val="22"/>
        </w:rPr>
        <w:t xml:space="preserve"> </w:t>
      </w:r>
      <w:proofErr w:type="spellStart"/>
      <w:r w:rsidR="004477F0">
        <w:rPr>
          <w:rFonts w:ascii="Arial" w:hAnsi="Arial" w:cs="Arial"/>
          <w:sz w:val="22"/>
          <w:szCs w:val="22"/>
        </w:rPr>
        <w:t>dle</w:t>
      </w:r>
      <w:proofErr w:type="spellEnd"/>
      <w:r w:rsidR="004477F0">
        <w:rPr>
          <w:rFonts w:ascii="Arial" w:hAnsi="Arial" w:cs="Arial"/>
          <w:sz w:val="22"/>
          <w:szCs w:val="22"/>
        </w:rPr>
        <w:t xml:space="preserve"> </w:t>
      </w:r>
      <w:proofErr w:type="spellStart"/>
      <w:r w:rsidR="004477F0">
        <w:rPr>
          <w:rFonts w:ascii="Arial" w:hAnsi="Arial" w:cs="Arial"/>
          <w:sz w:val="22"/>
          <w:szCs w:val="22"/>
        </w:rPr>
        <w:t>této</w:t>
      </w:r>
      <w:proofErr w:type="spellEnd"/>
      <w:r w:rsidR="004477F0">
        <w:rPr>
          <w:rFonts w:ascii="Arial" w:hAnsi="Arial" w:cs="Arial"/>
          <w:sz w:val="22"/>
          <w:szCs w:val="22"/>
        </w:rPr>
        <w:t xml:space="preserve"> </w:t>
      </w:r>
      <w:proofErr w:type="spellStart"/>
      <w:r w:rsidR="004477F0">
        <w:rPr>
          <w:rFonts w:ascii="Arial" w:hAnsi="Arial" w:cs="Arial"/>
          <w:sz w:val="22"/>
          <w:szCs w:val="22"/>
        </w:rPr>
        <w:t>s</w:t>
      </w:r>
      <w:r>
        <w:rPr>
          <w:rFonts w:ascii="Arial" w:hAnsi="Arial" w:cs="Arial"/>
          <w:sz w:val="22"/>
          <w:szCs w:val="22"/>
        </w:rPr>
        <w:t>mlouvy</w:t>
      </w:r>
      <w:proofErr w:type="spellEnd"/>
      <w:r>
        <w:rPr>
          <w:rFonts w:ascii="Arial" w:hAnsi="Arial" w:cs="Arial"/>
          <w:sz w:val="22"/>
          <w:szCs w:val="22"/>
        </w:rPr>
        <w:t xml:space="preserve"> </w:t>
      </w:r>
      <w:proofErr w:type="spellStart"/>
      <w:r w:rsidR="00110988">
        <w:rPr>
          <w:rFonts w:ascii="Arial" w:hAnsi="Arial" w:cs="Arial"/>
          <w:sz w:val="22"/>
          <w:szCs w:val="22"/>
        </w:rPr>
        <w:t>poskytovat</w:t>
      </w:r>
      <w:proofErr w:type="spellEnd"/>
      <w:r w:rsidR="00110988">
        <w:rPr>
          <w:rFonts w:ascii="Arial" w:hAnsi="Arial" w:cs="Arial"/>
          <w:sz w:val="22"/>
          <w:szCs w:val="22"/>
        </w:rPr>
        <w:t xml:space="preserve"> </w:t>
      </w:r>
      <w:proofErr w:type="spellStart"/>
      <w:r w:rsidR="00110988">
        <w:rPr>
          <w:rFonts w:ascii="Arial" w:hAnsi="Arial" w:cs="Arial"/>
          <w:sz w:val="22"/>
          <w:szCs w:val="22"/>
        </w:rPr>
        <w:t>sociální</w:t>
      </w:r>
      <w:proofErr w:type="spellEnd"/>
      <w:r w:rsidR="00110988">
        <w:rPr>
          <w:rFonts w:ascii="Arial" w:hAnsi="Arial" w:cs="Arial"/>
          <w:sz w:val="22"/>
          <w:szCs w:val="22"/>
        </w:rPr>
        <w:t xml:space="preserve"> </w:t>
      </w:r>
      <w:proofErr w:type="spellStart"/>
      <w:r w:rsidR="00110988">
        <w:rPr>
          <w:rFonts w:ascii="Arial" w:hAnsi="Arial" w:cs="Arial"/>
          <w:sz w:val="22"/>
          <w:szCs w:val="22"/>
        </w:rPr>
        <w:t>podnik</w:t>
      </w:r>
      <w:proofErr w:type="spellEnd"/>
      <w:r w:rsidR="00F80309">
        <w:rPr>
          <w:rFonts w:ascii="Arial" w:hAnsi="Arial" w:cs="Arial"/>
          <w:sz w:val="22"/>
          <w:szCs w:val="22"/>
        </w:rPr>
        <w:t xml:space="preserve">, </w:t>
      </w:r>
      <w:r w:rsidRPr="008E60E4">
        <w:rPr>
          <w:rFonts w:ascii="Arial" w:hAnsi="Arial" w:cs="Arial"/>
          <w:sz w:val="22"/>
          <w:szCs w:val="22"/>
        </w:rPr>
        <w:t xml:space="preserve">je </w:t>
      </w:r>
      <w:proofErr w:type="spellStart"/>
      <w:r w:rsidRPr="008E60E4">
        <w:rPr>
          <w:rFonts w:ascii="Arial" w:hAnsi="Arial" w:cs="Arial"/>
          <w:sz w:val="22"/>
          <w:szCs w:val="22"/>
        </w:rPr>
        <w:t>povinen</w:t>
      </w:r>
      <w:proofErr w:type="spellEnd"/>
      <w:r w:rsidRPr="008E60E4">
        <w:rPr>
          <w:rFonts w:ascii="Arial" w:hAnsi="Arial" w:cs="Arial"/>
          <w:sz w:val="22"/>
          <w:szCs w:val="22"/>
        </w:rPr>
        <w:t xml:space="preserve"> </w:t>
      </w:r>
      <w:proofErr w:type="spellStart"/>
      <w:proofErr w:type="gramStart"/>
      <w:r w:rsidR="004477F0">
        <w:rPr>
          <w:rFonts w:ascii="Arial" w:hAnsi="Arial" w:cs="Arial"/>
          <w:sz w:val="22"/>
          <w:szCs w:val="22"/>
        </w:rPr>
        <w:t>provozovat</w:t>
      </w:r>
      <w:proofErr w:type="spellEnd"/>
      <w:r w:rsidR="004477F0">
        <w:rPr>
          <w:rFonts w:ascii="Arial" w:hAnsi="Arial" w:cs="Arial"/>
          <w:sz w:val="22"/>
          <w:szCs w:val="22"/>
        </w:rPr>
        <w:t xml:space="preserve">  </w:t>
      </w:r>
      <w:proofErr w:type="spellStart"/>
      <w:r w:rsidR="004477F0">
        <w:rPr>
          <w:rFonts w:ascii="Arial" w:hAnsi="Arial" w:cs="Arial"/>
          <w:sz w:val="22"/>
          <w:szCs w:val="22"/>
        </w:rPr>
        <w:t>plnění</w:t>
      </w:r>
      <w:proofErr w:type="spellEnd"/>
      <w:proofErr w:type="gramEnd"/>
      <w:r w:rsidR="004477F0">
        <w:rPr>
          <w:rFonts w:ascii="Arial" w:hAnsi="Arial" w:cs="Arial"/>
          <w:sz w:val="22"/>
          <w:szCs w:val="22"/>
        </w:rPr>
        <w:t xml:space="preserve"> </w:t>
      </w:r>
      <w:proofErr w:type="spellStart"/>
      <w:r w:rsidR="004477F0">
        <w:rPr>
          <w:rFonts w:ascii="Arial" w:hAnsi="Arial" w:cs="Arial"/>
          <w:sz w:val="22"/>
          <w:szCs w:val="22"/>
        </w:rPr>
        <w:t>dle</w:t>
      </w:r>
      <w:proofErr w:type="spellEnd"/>
      <w:r w:rsidR="004477F0">
        <w:rPr>
          <w:rFonts w:ascii="Arial" w:hAnsi="Arial" w:cs="Arial"/>
          <w:sz w:val="22"/>
          <w:szCs w:val="22"/>
        </w:rPr>
        <w:t xml:space="preserve"> </w:t>
      </w:r>
      <w:proofErr w:type="spellStart"/>
      <w:r w:rsidR="004477F0">
        <w:rPr>
          <w:rFonts w:ascii="Arial" w:hAnsi="Arial" w:cs="Arial"/>
          <w:sz w:val="22"/>
          <w:szCs w:val="22"/>
        </w:rPr>
        <w:t>této</w:t>
      </w:r>
      <w:proofErr w:type="spellEnd"/>
      <w:r w:rsidR="004477F0">
        <w:rPr>
          <w:rFonts w:ascii="Arial" w:hAnsi="Arial" w:cs="Arial"/>
          <w:sz w:val="22"/>
          <w:szCs w:val="22"/>
        </w:rPr>
        <w:t xml:space="preserve"> </w:t>
      </w:r>
      <w:proofErr w:type="spellStart"/>
      <w:r w:rsidR="004477F0">
        <w:rPr>
          <w:rFonts w:ascii="Arial" w:hAnsi="Arial" w:cs="Arial"/>
          <w:sz w:val="22"/>
          <w:szCs w:val="22"/>
        </w:rPr>
        <w:t>s</w:t>
      </w:r>
      <w:r w:rsidRPr="008E60E4">
        <w:rPr>
          <w:rFonts w:ascii="Arial" w:hAnsi="Arial" w:cs="Arial"/>
          <w:sz w:val="22"/>
          <w:szCs w:val="22"/>
        </w:rPr>
        <w:t>mlouvy</w:t>
      </w:r>
      <w:proofErr w:type="spellEnd"/>
      <w:r w:rsidRPr="008E60E4">
        <w:rPr>
          <w:rFonts w:ascii="Arial" w:hAnsi="Arial" w:cs="Arial"/>
          <w:sz w:val="22"/>
          <w:szCs w:val="22"/>
        </w:rPr>
        <w:t xml:space="preserve"> </w:t>
      </w:r>
      <w:proofErr w:type="spellStart"/>
      <w:r w:rsidR="004477F0">
        <w:rPr>
          <w:rFonts w:ascii="Arial" w:hAnsi="Arial" w:cs="Arial"/>
          <w:sz w:val="22"/>
          <w:szCs w:val="22"/>
        </w:rPr>
        <w:t>sociálním</w:t>
      </w:r>
      <w:proofErr w:type="spellEnd"/>
      <w:r w:rsidR="004477F0">
        <w:rPr>
          <w:rFonts w:ascii="Arial" w:hAnsi="Arial" w:cs="Arial"/>
          <w:sz w:val="22"/>
          <w:szCs w:val="22"/>
        </w:rPr>
        <w:t xml:space="preserve"> </w:t>
      </w:r>
      <w:proofErr w:type="spellStart"/>
      <w:r w:rsidR="004477F0">
        <w:rPr>
          <w:rFonts w:ascii="Arial" w:hAnsi="Arial" w:cs="Arial"/>
          <w:sz w:val="22"/>
          <w:szCs w:val="22"/>
        </w:rPr>
        <w:t>podnikem</w:t>
      </w:r>
      <w:proofErr w:type="spellEnd"/>
      <w:r w:rsidR="004477F0">
        <w:rPr>
          <w:rFonts w:ascii="Arial" w:hAnsi="Arial" w:cs="Arial"/>
          <w:sz w:val="22"/>
          <w:szCs w:val="22"/>
        </w:rPr>
        <w:t xml:space="preserve">, </w:t>
      </w:r>
      <w:proofErr w:type="spellStart"/>
      <w:r w:rsidR="004477F0">
        <w:rPr>
          <w:rFonts w:ascii="Arial" w:hAnsi="Arial" w:cs="Arial"/>
          <w:sz w:val="22"/>
          <w:szCs w:val="22"/>
        </w:rPr>
        <w:t>který</w:t>
      </w:r>
      <w:proofErr w:type="spellEnd"/>
      <w:r w:rsidR="004477F0">
        <w:rPr>
          <w:rFonts w:ascii="Arial" w:hAnsi="Arial" w:cs="Arial"/>
          <w:sz w:val="22"/>
          <w:szCs w:val="22"/>
        </w:rPr>
        <w:t xml:space="preserve"> v </w:t>
      </w:r>
      <w:proofErr w:type="spellStart"/>
      <w:r w:rsidR="004477F0">
        <w:rPr>
          <w:rFonts w:ascii="Arial" w:hAnsi="Arial" w:cs="Arial"/>
          <w:sz w:val="22"/>
          <w:szCs w:val="22"/>
        </w:rPr>
        <w:t>rámci</w:t>
      </w:r>
      <w:proofErr w:type="spellEnd"/>
      <w:r w:rsidR="004477F0">
        <w:rPr>
          <w:rFonts w:ascii="Arial" w:hAnsi="Arial" w:cs="Arial"/>
          <w:sz w:val="22"/>
          <w:szCs w:val="22"/>
        </w:rPr>
        <w:t xml:space="preserve"> </w:t>
      </w:r>
      <w:proofErr w:type="spellStart"/>
      <w:r w:rsidR="004477F0">
        <w:rPr>
          <w:rFonts w:ascii="Arial" w:hAnsi="Arial" w:cs="Arial"/>
          <w:sz w:val="22"/>
          <w:szCs w:val="22"/>
        </w:rPr>
        <w:t>hodnocení</w:t>
      </w:r>
      <w:proofErr w:type="spellEnd"/>
      <w:r w:rsidR="004477F0">
        <w:rPr>
          <w:rFonts w:ascii="Arial" w:hAnsi="Arial" w:cs="Arial"/>
          <w:sz w:val="22"/>
          <w:szCs w:val="22"/>
        </w:rPr>
        <w:t xml:space="preserve"> </w:t>
      </w:r>
      <w:proofErr w:type="spellStart"/>
      <w:r w:rsidR="004477F0">
        <w:rPr>
          <w:rFonts w:ascii="Arial" w:hAnsi="Arial" w:cs="Arial"/>
          <w:sz w:val="22"/>
          <w:szCs w:val="22"/>
        </w:rPr>
        <w:t>nabídek</w:t>
      </w:r>
      <w:proofErr w:type="spellEnd"/>
      <w:r w:rsidR="004477F0">
        <w:rPr>
          <w:rFonts w:ascii="Arial" w:hAnsi="Arial" w:cs="Arial"/>
          <w:sz w:val="22"/>
          <w:szCs w:val="22"/>
        </w:rPr>
        <w:t xml:space="preserve"> </w:t>
      </w:r>
      <w:proofErr w:type="spellStart"/>
      <w:r w:rsidR="004477F0">
        <w:rPr>
          <w:rFonts w:ascii="Arial" w:hAnsi="Arial" w:cs="Arial"/>
          <w:sz w:val="22"/>
          <w:szCs w:val="22"/>
        </w:rPr>
        <w:t>uvedl</w:t>
      </w:r>
      <w:proofErr w:type="spellEnd"/>
      <w:r w:rsidR="004477F0">
        <w:rPr>
          <w:rFonts w:ascii="Arial" w:hAnsi="Arial" w:cs="Arial"/>
          <w:sz w:val="22"/>
          <w:szCs w:val="22"/>
        </w:rPr>
        <w:t xml:space="preserve">. </w:t>
      </w:r>
      <w:proofErr w:type="spellStart"/>
      <w:r w:rsidR="004477F0">
        <w:rPr>
          <w:rFonts w:ascii="Arial" w:hAnsi="Arial" w:cs="Arial"/>
          <w:sz w:val="22"/>
          <w:szCs w:val="22"/>
        </w:rPr>
        <w:t>Poskytovatel</w:t>
      </w:r>
      <w:proofErr w:type="spellEnd"/>
      <w:r w:rsidRPr="008E60E4">
        <w:rPr>
          <w:rFonts w:ascii="Arial" w:hAnsi="Arial" w:cs="Arial"/>
          <w:sz w:val="22"/>
          <w:szCs w:val="22"/>
        </w:rPr>
        <w:t xml:space="preserve"> je </w:t>
      </w:r>
      <w:proofErr w:type="spellStart"/>
      <w:r w:rsidRPr="008E60E4">
        <w:rPr>
          <w:rFonts w:ascii="Arial" w:hAnsi="Arial" w:cs="Arial"/>
          <w:sz w:val="22"/>
          <w:szCs w:val="22"/>
        </w:rPr>
        <w:t>oprávněn</w:t>
      </w:r>
      <w:proofErr w:type="spellEnd"/>
      <w:r w:rsidRPr="008E60E4">
        <w:rPr>
          <w:rFonts w:ascii="Arial" w:hAnsi="Arial" w:cs="Arial"/>
          <w:sz w:val="22"/>
          <w:szCs w:val="22"/>
        </w:rPr>
        <w:t xml:space="preserve"> </w:t>
      </w:r>
      <w:proofErr w:type="spellStart"/>
      <w:r w:rsidRPr="008E60E4">
        <w:rPr>
          <w:rFonts w:ascii="Arial" w:hAnsi="Arial" w:cs="Arial"/>
          <w:sz w:val="22"/>
          <w:szCs w:val="22"/>
        </w:rPr>
        <w:t>provádět</w:t>
      </w:r>
      <w:proofErr w:type="spellEnd"/>
      <w:r w:rsidRPr="008E60E4">
        <w:rPr>
          <w:rFonts w:ascii="Arial" w:hAnsi="Arial" w:cs="Arial"/>
          <w:sz w:val="22"/>
          <w:szCs w:val="22"/>
        </w:rPr>
        <w:t xml:space="preserve"> </w:t>
      </w:r>
      <w:proofErr w:type="spellStart"/>
      <w:r w:rsidRPr="008E60E4">
        <w:rPr>
          <w:rFonts w:ascii="Arial" w:hAnsi="Arial" w:cs="Arial"/>
          <w:sz w:val="22"/>
          <w:szCs w:val="22"/>
        </w:rPr>
        <w:t>změny</w:t>
      </w:r>
      <w:proofErr w:type="spellEnd"/>
      <w:r w:rsidR="004477F0">
        <w:rPr>
          <w:rFonts w:ascii="Arial" w:hAnsi="Arial" w:cs="Arial"/>
          <w:sz w:val="22"/>
          <w:szCs w:val="22"/>
        </w:rPr>
        <w:t xml:space="preserve"> </w:t>
      </w:r>
      <w:proofErr w:type="spellStart"/>
      <w:r w:rsidR="004477F0">
        <w:rPr>
          <w:rFonts w:ascii="Arial" w:hAnsi="Arial" w:cs="Arial"/>
          <w:sz w:val="22"/>
          <w:szCs w:val="22"/>
        </w:rPr>
        <w:t>sociálního</w:t>
      </w:r>
      <w:proofErr w:type="spellEnd"/>
      <w:r w:rsidR="004477F0">
        <w:rPr>
          <w:rFonts w:ascii="Arial" w:hAnsi="Arial" w:cs="Arial"/>
          <w:sz w:val="22"/>
          <w:szCs w:val="22"/>
        </w:rPr>
        <w:t xml:space="preserve"> </w:t>
      </w:r>
      <w:proofErr w:type="spellStart"/>
      <w:r w:rsidR="004477F0">
        <w:rPr>
          <w:rFonts w:ascii="Arial" w:hAnsi="Arial" w:cs="Arial"/>
          <w:sz w:val="22"/>
          <w:szCs w:val="22"/>
        </w:rPr>
        <w:t>podniku</w:t>
      </w:r>
      <w:proofErr w:type="spellEnd"/>
      <w:r w:rsidRPr="008E60E4">
        <w:rPr>
          <w:rFonts w:ascii="Arial" w:hAnsi="Arial" w:cs="Arial"/>
          <w:sz w:val="22"/>
          <w:szCs w:val="22"/>
        </w:rPr>
        <w:t xml:space="preserve">, a to </w:t>
      </w:r>
      <w:proofErr w:type="spellStart"/>
      <w:r w:rsidRPr="008E60E4">
        <w:rPr>
          <w:rFonts w:ascii="Arial" w:hAnsi="Arial" w:cs="Arial"/>
          <w:sz w:val="22"/>
          <w:szCs w:val="22"/>
        </w:rPr>
        <w:t>vyměnit</w:t>
      </w:r>
      <w:proofErr w:type="spellEnd"/>
      <w:r w:rsidRPr="008E60E4">
        <w:rPr>
          <w:rFonts w:ascii="Arial" w:hAnsi="Arial" w:cs="Arial"/>
          <w:sz w:val="22"/>
          <w:szCs w:val="22"/>
        </w:rPr>
        <w:t xml:space="preserve"> </w:t>
      </w:r>
      <w:proofErr w:type="spellStart"/>
      <w:r w:rsidRPr="008E60E4">
        <w:rPr>
          <w:rFonts w:ascii="Arial" w:hAnsi="Arial" w:cs="Arial"/>
          <w:sz w:val="22"/>
          <w:szCs w:val="22"/>
        </w:rPr>
        <w:t>sociální</w:t>
      </w:r>
      <w:proofErr w:type="spellEnd"/>
      <w:r w:rsidRPr="008E60E4">
        <w:rPr>
          <w:rFonts w:ascii="Arial" w:hAnsi="Arial" w:cs="Arial"/>
          <w:sz w:val="22"/>
          <w:szCs w:val="22"/>
        </w:rPr>
        <w:t xml:space="preserve"> </w:t>
      </w:r>
      <w:proofErr w:type="spellStart"/>
      <w:r w:rsidRPr="008E60E4">
        <w:rPr>
          <w:rFonts w:ascii="Arial" w:hAnsi="Arial" w:cs="Arial"/>
          <w:sz w:val="22"/>
          <w:szCs w:val="22"/>
        </w:rPr>
        <w:t>podnik</w:t>
      </w:r>
      <w:proofErr w:type="spellEnd"/>
      <w:r w:rsidRPr="008E60E4">
        <w:rPr>
          <w:rFonts w:ascii="Arial" w:hAnsi="Arial" w:cs="Arial"/>
          <w:sz w:val="22"/>
          <w:szCs w:val="22"/>
        </w:rPr>
        <w:t xml:space="preserve"> </w:t>
      </w:r>
      <w:proofErr w:type="spellStart"/>
      <w:r w:rsidRPr="008E60E4">
        <w:rPr>
          <w:rFonts w:ascii="Arial" w:hAnsi="Arial" w:cs="Arial"/>
          <w:sz w:val="22"/>
          <w:szCs w:val="22"/>
        </w:rPr>
        <w:t>za</w:t>
      </w:r>
      <w:proofErr w:type="spellEnd"/>
      <w:r w:rsidRPr="008E60E4">
        <w:rPr>
          <w:rFonts w:ascii="Arial" w:hAnsi="Arial" w:cs="Arial"/>
          <w:sz w:val="22"/>
          <w:szCs w:val="22"/>
        </w:rPr>
        <w:t xml:space="preserve"> </w:t>
      </w:r>
      <w:proofErr w:type="spellStart"/>
      <w:r w:rsidRPr="008E60E4">
        <w:rPr>
          <w:rFonts w:ascii="Arial" w:hAnsi="Arial" w:cs="Arial"/>
          <w:sz w:val="22"/>
          <w:szCs w:val="22"/>
        </w:rPr>
        <w:t>jiný</w:t>
      </w:r>
      <w:proofErr w:type="spellEnd"/>
      <w:r w:rsidRPr="008E60E4">
        <w:rPr>
          <w:rFonts w:ascii="Arial" w:hAnsi="Arial" w:cs="Arial"/>
          <w:sz w:val="22"/>
          <w:szCs w:val="22"/>
        </w:rPr>
        <w:t xml:space="preserve"> </w:t>
      </w:r>
      <w:proofErr w:type="spellStart"/>
      <w:r w:rsidRPr="008E60E4">
        <w:rPr>
          <w:rFonts w:ascii="Arial" w:hAnsi="Arial" w:cs="Arial"/>
          <w:sz w:val="22"/>
          <w:szCs w:val="22"/>
        </w:rPr>
        <w:t>sociální</w:t>
      </w:r>
      <w:proofErr w:type="spellEnd"/>
      <w:r w:rsidRPr="008E60E4">
        <w:rPr>
          <w:rFonts w:ascii="Arial" w:hAnsi="Arial" w:cs="Arial"/>
          <w:sz w:val="22"/>
          <w:szCs w:val="22"/>
        </w:rPr>
        <w:t xml:space="preserve"> </w:t>
      </w:r>
      <w:proofErr w:type="spellStart"/>
      <w:r w:rsidRPr="008E60E4">
        <w:rPr>
          <w:rFonts w:ascii="Arial" w:hAnsi="Arial" w:cs="Arial"/>
          <w:sz w:val="22"/>
          <w:szCs w:val="22"/>
        </w:rPr>
        <w:t>podnik</w:t>
      </w:r>
      <w:proofErr w:type="spellEnd"/>
      <w:r w:rsidRPr="008E60E4">
        <w:rPr>
          <w:rFonts w:ascii="Arial" w:hAnsi="Arial" w:cs="Arial"/>
          <w:sz w:val="22"/>
          <w:szCs w:val="22"/>
        </w:rPr>
        <w:t xml:space="preserve"> </w:t>
      </w:r>
      <w:proofErr w:type="spellStart"/>
      <w:r w:rsidRPr="008E60E4">
        <w:rPr>
          <w:rFonts w:ascii="Arial" w:hAnsi="Arial" w:cs="Arial"/>
          <w:sz w:val="22"/>
          <w:szCs w:val="22"/>
        </w:rPr>
        <w:t>ve</w:t>
      </w:r>
      <w:proofErr w:type="spellEnd"/>
      <w:r w:rsidRPr="008E60E4">
        <w:rPr>
          <w:rFonts w:ascii="Arial" w:hAnsi="Arial" w:cs="Arial"/>
          <w:sz w:val="22"/>
          <w:szCs w:val="22"/>
        </w:rPr>
        <w:t xml:space="preserve"> </w:t>
      </w:r>
      <w:proofErr w:type="spellStart"/>
      <w:r w:rsidRPr="008E60E4">
        <w:rPr>
          <w:rFonts w:ascii="Arial" w:hAnsi="Arial" w:cs="Arial"/>
          <w:sz w:val="22"/>
          <w:szCs w:val="22"/>
        </w:rPr>
        <w:t>smyslu</w:t>
      </w:r>
      <w:proofErr w:type="spellEnd"/>
      <w:r w:rsidR="004477F0">
        <w:rPr>
          <w:rFonts w:ascii="Arial" w:hAnsi="Arial" w:cs="Arial"/>
          <w:sz w:val="22"/>
          <w:szCs w:val="22"/>
        </w:rPr>
        <w:t xml:space="preserve"> </w:t>
      </w:r>
      <w:proofErr w:type="spellStart"/>
      <w:r w:rsidR="004477F0">
        <w:rPr>
          <w:rFonts w:ascii="Arial" w:hAnsi="Arial" w:cs="Arial"/>
          <w:sz w:val="22"/>
          <w:szCs w:val="22"/>
        </w:rPr>
        <w:t>definice</w:t>
      </w:r>
      <w:proofErr w:type="spellEnd"/>
      <w:r w:rsidR="004477F0">
        <w:rPr>
          <w:rFonts w:ascii="Arial" w:hAnsi="Arial" w:cs="Arial"/>
          <w:sz w:val="22"/>
          <w:szCs w:val="22"/>
        </w:rPr>
        <w:t xml:space="preserve"> </w:t>
      </w:r>
      <w:proofErr w:type="spellStart"/>
      <w:r w:rsidR="004477F0">
        <w:rPr>
          <w:rFonts w:ascii="Arial" w:hAnsi="Arial" w:cs="Arial"/>
          <w:sz w:val="22"/>
          <w:szCs w:val="22"/>
        </w:rPr>
        <w:t>uvedené</w:t>
      </w:r>
      <w:proofErr w:type="spellEnd"/>
      <w:r w:rsidR="004477F0">
        <w:rPr>
          <w:rFonts w:ascii="Arial" w:hAnsi="Arial" w:cs="Arial"/>
          <w:sz w:val="22"/>
          <w:szCs w:val="22"/>
        </w:rPr>
        <w:t xml:space="preserve"> v </w:t>
      </w:r>
      <w:proofErr w:type="spellStart"/>
      <w:r w:rsidR="004477F0">
        <w:rPr>
          <w:rFonts w:ascii="Arial" w:hAnsi="Arial" w:cs="Arial"/>
          <w:sz w:val="22"/>
          <w:szCs w:val="22"/>
        </w:rPr>
        <w:t>Příloze</w:t>
      </w:r>
      <w:proofErr w:type="spellEnd"/>
      <w:r w:rsidR="004477F0">
        <w:rPr>
          <w:rFonts w:ascii="Arial" w:hAnsi="Arial" w:cs="Arial"/>
          <w:sz w:val="22"/>
          <w:szCs w:val="22"/>
        </w:rPr>
        <w:t xml:space="preserve"> č. 5 </w:t>
      </w:r>
      <w:proofErr w:type="spellStart"/>
      <w:r w:rsidR="004477F0">
        <w:rPr>
          <w:rFonts w:ascii="Arial" w:hAnsi="Arial" w:cs="Arial"/>
          <w:sz w:val="22"/>
          <w:szCs w:val="22"/>
        </w:rPr>
        <w:t>Soutěžních</w:t>
      </w:r>
      <w:proofErr w:type="spellEnd"/>
      <w:r w:rsidR="004477F0">
        <w:rPr>
          <w:rFonts w:ascii="Arial" w:hAnsi="Arial" w:cs="Arial"/>
          <w:sz w:val="22"/>
          <w:szCs w:val="22"/>
        </w:rPr>
        <w:t xml:space="preserve"> </w:t>
      </w:r>
      <w:proofErr w:type="spellStart"/>
      <w:r w:rsidR="004477F0">
        <w:rPr>
          <w:rFonts w:ascii="Arial" w:hAnsi="Arial" w:cs="Arial"/>
          <w:sz w:val="22"/>
          <w:szCs w:val="22"/>
        </w:rPr>
        <w:t>podmínek</w:t>
      </w:r>
      <w:proofErr w:type="spellEnd"/>
      <w:r w:rsidR="004477F0">
        <w:rPr>
          <w:rFonts w:ascii="Arial" w:hAnsi="Arial" w:cs="Arial"/>
          <w:sz w:val="22"/>
          <w:szCs w:val="22"/>
        </w:rPr>
        <w:t xml:space="preserve"> </w:t>
      </w:r>
      <w:proofErr w:type="spellStart"/>
      <w:r w:rsidR="004477F0">
        <w:rPr>
          <w:rFonts w:ascii="Arial" w:hAnsi="Arial" w:cs="Arial"/>
          <w:sz w:val="22"/>
          <w:szCs w:val="22"/>
        </w:rPr>
        <w:t>veřejné</w:t>
      </w:r>
      <w:proofErr w:type="spellEnd"/>
      <w:r w:rsidR="004477F0">
        <w:rPr>
          <w:rFonts w:ascii="Arial" w:hAnsi="Arial" w:cs="Arial"/>
          <w:sz w:val="22"/>
          <w:szCs w:val="22"/>
        </w:rPr>
        <w:t xml:space="preserve"> </w:t>
      </w:r>
      <w:proofErr w:type="spellStart"/>
      <w:r w:rsidR="004477F0">
        <w:rPr>
          <w:rFonts w:ascii="Arial" w:hAnsi="Arial" w:cs="Arial"/>
          <w:sz w:val="22"/>
          <w:szCs w:val="22"/>
        </w:rPr>
        <w:t>soutěže</w:t>
      </w:r>
      <w:proofErr w:type="spellEnd"/>
      <w:r w:rsidR="004477F0">
        <w:rPr>
          <w:rFonts w:ascii="Arial" w:hAnsi="Arial" w:cs="Arial"/>
          <w:sz w:val="22"/>
          <w:szCs w:val="22"/>
        </w:rPr>
        <w:t>,</w:t>
      </w:r>
      <w:r w:rsidRPr="008E60E4">
        <w:rPr>
          <w:rFonts w:ascii="Arial" w:hAnsi="Arial" w:cs="Arial"/>
          <w:sz w:val="22"/>
          <w:szCs w:val="22"/>
        </w:rPr>
        <w:t xml:space="preserve"> </w:t>
      </w:r>
      <w:r w:rsidR="00271CE7">
        <w:rPr>
          <w:rFonts w:ascii="Arial" w:hAnsi="Arial" w:cs="Arial"/>
          <w:sz w:val="22"/>
          <w:szCs w:val="22"/>
        </w:rPr>
        <w:t xml:space="preserve">a to </w:t>
      </w:r>
      <w:proofErr w:type="spellStart"/>
      <w:r w:rsidR="00271CE7">
        <w:rPr>
          <w:rFonts w:ascii="Arial" w:hAnsi="Arial" w:cs="Arial"/>
          <w:sz w:val="22"/>
          <w:szCs w:val="22"/>
        </w:rPr>
        <w:t>pouze</w:t>
      </w:r>
      <w:proofErr w:type="spellEnd"/>
      <w:r w:rsidR="00271CE7">
        <w:rPr>
          <w:rFonts w:ascii="Arial" w:hAnsi="Arial" w:cs="Arial"/>
          <w:sz w:val="22"/>
          <w:szCs w:val="22"/>
        </w:rPr>
        <w:t xml:space="preserve"> </w:t>
      </w:r>
      <w:r w:rsidRPr="008E60E4">
        <w:rPr>
          <w:rFonts w:ascii="Arial" w:hAnsi="Arial" w:cs="Arial"/>
          <w:sz w:val="22"/>
          <w:szCs w:val="22"/>
        </w:rPr>
        <w:t>s</w:t>
      </w:r>
      <w:r w:rsidR="00271CE7">
        <w:rPr>
          <w:rFonts w:ascii="Arial" w:hAnsi="Arial" w:cs="Arial"/>
          <w:sz w:val="22"/>
          <w:szCs w:val="22"/>
        </w:rPr>
        <w:t xml:space="preserve"> </w:t>
      </w:r>
      <w:proofErr w:type="spellStart"/>
      <w:r w:rsidR="00271CE7">
        <w:rPr>
          <w:rFonts w:ascii="Arial" w:hAnsi="Arial" w:cs="Arial"/>
          <w:sz w:val="22"/>
          <w:szCs w:val="22"/>
        </w:rPr>
        <w:t>předchozím</w:t>
      </w:r>
      <w:proofErr w:type="spellEnd"/>
      <w:r w:rsidR="00271CE7">
        <w:rPr>
          <w:rFonts w:ascii="Arial" w:hAnsi="Arial" w:cs="Arial"/>
          <w:sz w:val="22"/>
          <w:szCs w:val="22"/>
        </w:rPr>
        <w:t xml:space="preserve"> </w:t>
      </w:r>
      <w:proofErr w:type="spellStart"/>
      <w:r w:rsidR="00271CE7">
        <w:rPr>
          <w:rFonts w:ascii="Arial" w:hAnsi="Arial" w:cs="Arial"/>
          <w:sz w:val="22"/>
          <w:szCs w:val="22"/>
        </w:rPr>
        <w:t>písemným</w:t>
      </w:r>
      <w:proofErr w:type="spellEnd"/>
      <w:r w:rsidR="00271CE7">
        <w:rPr>
          <w:rFonts w:ascii="Arial" w:hAnsi="Arial" w:cs="Arial"/>
          <w:sz w:val="22"/>
          <w:szCs w:val="22"/>
        </w:rPr>
        <w:t xml:space="preserve"> </w:t>
      </w:r>
      <w:proofErr w:type="spellStart"/>
      <w:r w:rsidR="00271CE7">
        <w:rPr>
          <w:rFonts w:ascii="Arial" w:hAnsi="Arial" w:cs="Arial"/>
          <w:sz w:val="22"/>
          <w:szCs w:val="22"/>
        </w:rPr>
        <w:t>souhlasem</w:t>
      </w:r>
      <w:proofErr w:type="spellEnd"/>
      <w:r w:rsidR="00271CE7">
        <w:rPr>
          <w:rFonts w:ascii="Arial" w:hAnsi="Arial" w:cs="Arial"/>
          <w:sz w:val="22"/>
          <w:szCs w:val="22"/>
        </w:rPr>
        <w:t xml:space="preserve"> </w:t>
      </w:r>
      <w:proofErr w:type="spellStart"/>
      <w:r w:rsidR="00271CE7">
        <w:rPr>
          <w:rFonts w:ascii="Arial" w:hAnsi="Arial" w:cs="Arial"/>
          <w:sz w:val="22"/>
          <w:szCs w:val="22"/>
        </w:rPr>
        <w:t>o</w:t>
      </w:r>
      <w:r w:rsidRPr="008E60E4">
        <w:rPr>
          <w:rFonts w:ascii="Arial" w:hAnsi="Arial" w:cs="Arial"/>
          <w:sz w:val="22"/>
          <w:szCs w:val="22"/>
        </w:rPr>
        <w:t>bjednatele</w:t>
      </w:r>
      <w:proofErr w:type="spellEnd"/>
      <w:r w:rsidRPr="008E60E4">
        <w:rPr>
          <w:rFonts w:ascii="Arial" w:hAnsi="Arial" w:cs="Arial"/>
          <w:sz w:val="22"/>
          <w:szCs w:val="22"/>
        </w:rPr>
        <w:t>.</w:t>
      </w:r>
      <w:r w:rsidR="00D7327E">
        <w:rPr>
          <w:rFonts w:ascii="Arial" w:hAnsi="Arial" w:cs="Arial"/>
          <w:sz w:val="22"/>
          <w:szCs w:val="22"/>
        </w:rPr>
        <w:t xml:space="preserve"> </w:t>
      </w:r>
    </w:p>
    <w:p w:rsidR="008E60E4" w:rsidRPr="008D5D8C" w:rsidRDefault="008E60E4" w:rsidP="008E60E4">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rPr>
          <w:rFonts w:ascii="Arial" w:hAnsi="Arial" w:cs="Arial"/>
          <w:sz w:val="22"/>
          <w:szCs w:val="22"/>
        </w:rPr>
      </w:pPr>
    </w:p>
    <w:p w:rsidR="006D5EAE" w:rsidRPr="008D5D8C" w:rsidRDefault="006D5EAE" w:rsidP="004E305D">
      <w:pPr>
        <w:pStyle w:val="Odstavecseseznamem1"/>
        <w:ind w:left="0"/>
        <w:rPr>
          <w:rFonts w:ascii="Arial" w:hAnsi="Arial" w:cs="Arial"/>
          <w:sz w:val="22"/>
          <w:szCs w:val="22"/>
        </w:rPr>
      </w:pPr>
    </w:p>
    <w:p w:rsidR="006D5EAE" w:rsidRPr="008D5D8C" w:rsidRDefault="006D5EAE" w:rsidP="006B1A71">
      <w:pPr>
        <w:pStyle w:val="Odstavecseseznamem1"/>
        <w:rPr>
          <w:rFonts w:ascii="Arial" w:hAnsi="Arial" w:cs="Arial"/>
          <w:sz w:val="22"/>
          <w:szCs w:val="22"/>
        </w:rPr>
      </w:pPr>
    </w:p>
    <w:p w:rsidR="006B1A71" w:rsidRPr="008D5D8C" w:rsidRDefault="006B1A71" w:rsidP="006B1A71">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left"/>
        <w:rPr>
          <w:rFonts w:ascii="Arial" w:hAnsi="Arial" w:cs="Arial"/>
          <w:b/>
          <w:sz w:val="22"/>
          <w:szCs w:val="22"/>
          <w:lang w:val="cs-CZ"/>
        </w:rPr>
      </w:pPr>
      <w:r w:rsidRPr="008D5D8C">
        <w:rPr>
          <w:rFonts w:ascii="Arial" w:hAnsi="Arial" w:cs="Arial"/>
          <w:b/>
          <w:sz w:val="22"/>
          <w:szCs w:val="22"/>
          <w:lang w:val="cs-CZ"/>
        </w:rPr>
        <w:t xml:space="preserve">           </w:t>
      </w:r>
      <w:r w:rsidR="006D5EAE" w:rsidRPr="008D5D8C">
        <w:rPr>
          <w:rFonts w:ascii="Arial" w:hAnsi="Arial" w:cs="Arial"/>
          <w:b/>
          <w:sz w:val="22"/>
          <w:szCs w:val="22"/>
          <w:lang w:val="cs-CZ"/>
        </w:rPr>
        <w:t xml:space="preserve">                              </w:t>
      </w:r>
    </w:p>
    <w:p w:rsidR="006B1A71" w:rsidRPr="008D5D8C" w:rsidRDefault="006D5EAE" w:rsidP="006B1A71">
      <w:pPr>
        <w:pStyle w:val="Import12"/>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8D5D8C">
        <w:rPr>
          <w:rFonts w:ascii="Arial" w:hAnsi="Arial" w:cs="Arial"/>
          <w:b/>
          <w:sz w:val="22"/>
          <w:szCs w:val="22"/>
          <w:lang w:val="cs-CZ"/>
        </w:rPr>
        <w:t>I</w:t>
      </w:r>
      <w:r w:rsidR="006B1A71" w:rsidRPr="008D5D8C">
        <w:rPr>
          <w:rFonts w:ascii="Arial" w:hAnsi="Arial" w:cs="Arial"/>
          <w:b/>
          <w:sz w:val="22"/>
          <w:szCs w:val="22"/>
          <w:lang w:val="cs-CZ"/>
        </w:rPr>
        <w:t>V.</w:t>
      </w:r>
    </w:p>
    <w:p w:rsidR="006B1A71" w:rsidRPr="008D5D8C" w:rsidRDefault="006B1A71" w:rsidP="006B1A71">
      <w:pPr>
        <w:pStyle w:val="Import24"/>
        <w:tabs>
          <w:tab w:val="clear" w:pos="3096"/>
          <w:tab w:val="left" w:pos="0"/>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8D5D8C">
        <w:rPr>
          <w:rFonts w:ascii="Arial" w:hAnsi="Arial" w:cs="Arial"/>
          <w:b/>
          <w:sz w:val="22"/>
          <w:szCs w:val="22"/>
          <w:lang w:val="cs-CZ"/>
        </w:rPr>
        <w:t>Ukončení smlouvy</w:t>
      </w:r>
    </w:p>
    <w:p w:rsidR="006B1A71" w:rsidRPr="008D5D8C" w:rsidRDefault="006B1A71" w:rsidP="006B1A71">
      <w:pPr>
        <w:pStyle w:val="Import1"/>
        <w:numPr>
          <w:ilvl w:val="0"/>
          <w:numId w:val="7"/>
        </w:numPr>
        <w:tabs>
          <w:tab w:val="clear" w:pos="504"/>
          <w:tab w:val="left" w:pos="426"/>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r w:rsidRPr="008D5D8C">
        <w:rPr>
          <w:rFonts w:ascii="Arial" w:hAnsi="Arial" w:cs="Arial"/>
          <w:bCs/>
          <w:sz w:val="22"/>
          <w:szCs w:val="22"/>
          <w:lang w:val="cs-CZ"/>
        </w:rPr>
        <w:t xml:space="preserve">Tato </w:t>
      </w:r>
      <w:proofErr w:type="spellStart"/>
      <w:r w:rsidR="006D5EAE" w:rsidRPr="008D5D8C">
        <w:rPr>
          <w:rFonts w:ascii="Arial" w:hAnsi="Arial" w:cs="Arial"/>
          <w:sz w:val="22"/>
          <w:szCs w:val="22"/>
        </w:rPr>
        <w:t>smlouva</w:t>
      </w:r>
      <w:proofErr w:type="spellEnd"/>
      <w:r w:rsidR="006D5EAE" w:rsidRPr="008D5D8C">
        <w:rPr>
          <w:rFonts w:ascii="Arial" w:hAnsi="Arial" w:cs="Arial"/>
          <w:sz w:val="22"/>
          <w:szCs w:val="22"/>
        </w:rPr>
        <w:t xml:space="preserve"> se </w:t>
      </w:r>
      <w:proofErr w:type="spellStart"/>
      <w:r w:rsidR="006D5EAE" w:rsidRPr="008D5D8C">
        <w:rPr>
          <w:rFonts w:ascii="Arial" w:hAnsi="Arial" w:cs="Arial"/>
          <w:sz w:val="22"/>
          <w:szCs w:val="22"/>
        </w:rPr>
        <w:t>uzavírá</w:t>
      </w:r>
      <w:proofErr w:type="spellEnd"/>
      <w:r w:rsidR="006D5EAE" w:rsidRPr="008D5D8C">
        <w:rPr>
          <w:rFonts w:ascii="Arial" w:hAnsi="Arial" w:cs="Arial"/>
          <w:sz w:val="22"/>
          <w:szCs w:val="22"/>
        </w:rPr>
        <w:t xml:space="preserve"> </w:t>
      </w:r>
      <w:proofErr w:type="gramStart"/>
      <w:r w:rsidR="006D5EAE" w:rsidRPr="008D5D8C">
        <w:rPr>
          <w:rFonts w:ascii="Arial" w:hAnsi="Arial" w:cs="Arial"/>
          <w:sz w:val="22"/>
          <w:szCs w:val="22"/>
        </w:rPr>
        <w:t xml:space="preserve">od </w:t>
      </w:r>
      <w:r w:rsidR="00532CBF">
        <w:rPr>
          <w:rFonts w:ascii="Arial" w:hAnsi="Arial" w:cs="Arial"/>
          <w:sz w:val="22"/>
          <w:szCs w:val="22"/>
        </w:rPr>
        <w:t>__</w:t>
      </w:r>
      <w:r w:rsidR="006D5EAE" w:rsidRPr="008D5D8C">
        <w:rPr>
          <w:rFonts w:ascii="Arial" w:hAnsi="Arial" w:cs="Arial"/>
          <w:sz w:val="22"/>
          <w:szCs w:val="22"/>
        </w:rPr>
        <w:t>.</w:t>
      </w:r>
      <w:r w:rsidR="00532CBF">
        <w:rPr>
          <w:rFonts w:ascii="Arial" w:hAnsi="Arial" w:cs="Arial"/>
          <w:sz w:val="22"/>
          <w:szCs w:val="22"/>
        </w:rPr>
        <w:t>__</w:t>
      </w:r>
      <w:r w:rsidR="006D5EAE" w:rsidRPr="008D5D8C">
        <w:rPr>
          <w:rFonts w:ascii="Arial" w:hAnsi="Arial" w:cs="Arial"/>
          <w:sz w:val="22"/>
          <w:szCs w:val="22"/>
        </w:rPr>
        <w:t>.</w:t>
      </w:r>
      <w:proofErr w:type="gramEnd"/>
      <w:r w:rsidR="006D5EAE" w:rsidRPr="008D5D8C">
        <w:rPr>
          <w:rFonts w:ascii="Arial" w:hAnsi="Arial" w:cs="Arial"/>
          <w:sz w:val="22"/>
          <w:szCs w:val="22"/>
        </w:rPr>
        <w:t xml:space="preserve"> 2018 a s </w:t>
      </w:r>
      <w:proofErr w:type="spellStart"/>
      <w:r w:rsidR="006D5EAE" w:rsidRPr="008D5D8C">
        <w:rPr>
          <w:rFonts w:ascii="Arial" w:hAnsi="Arial" w:cs="Arial"/>
          <w:sz w:val="22"/>
          <w:szCs w:val="22"/>
        </w:rPr>
        <w:t>odkazem</w:t>
      </w:r>
      <w:proofErr w:type="spellEnd"/>
      <w:r w:rsidR="006D5EAE" w:rsidRPr="008D5D8C">
        <w:rPr>
          <w:rFonts w:ascii="Arial" w:hAnsi="Arial" w:cs="Arial"/>
          <w:sz w:val="22"/>
          <w:szCs w:val="22"/>
        </w:rPr>
        <w:t xml:space="preserve"> </w:t>
      </w:r>
      <w:proofErr w:type="spellStart"/>
      <w:r w:rsidR="006D5EAE" w:rsidRPr="008D5D8C">
        <w:rPr>
          <w:rFonts w:ascii="Arial" w:hAnsi="Arial" w:cs="Arial"/>
          <w:sz w:val="22"/>
          <w:szCs w:val="22"/>
        </w:rPr>
        <w:t>na</w:t>
      </w:r>
      <w:proofErr w:type="spellEnd"/>
      <w:r w:rsidR="006D5EAE" w:rsidRPr="008D5D8C">
        <w:rPr>
          <w:rFonts w:ascii="Arial" w:hAnsi="Arial" w:cs="Arial"/>
          <w:sz w:val="22"/>
          <w:szCs w:val="22"/>
        </w:rPr>
        <w:t xml:space="preserve"> </w:t>
      </w:r>
      <w:proofErr w:type="spellStart"/>
      <w:r w:rsidR="006D5EAE" w:rsidRPr="008D5D8C">
        <w:rPr>
          <w:rFonts w:ascii="Arial" w:hAnsi="Arial" w:cs="Arial"/>
          <w:sz w:val="22"/>
          <w:szCs w:val="22"/>
        </w:rPr>
        <w:t>ustanovení</w:t>
      </w:r>
      <w:proofErr w:type="spellEnd"/>
      <w:r w:rsidR="006D5EAE" w:rsidRPr="008D5D8C">
        <w:rPr>
          <w:rFonts w:ascii="Arial" w:hAnsi="Arial" w:cs="Arial"/>
          <w:sz w:val="22"/>
          <w:szCs w:val="22"/>
        </w:rPr>
        <w:t xml:space="preserve"> § 27, </w:t>
      </w:r>
      <w:proofErr w:type="spellStart"/>
      <w:r w:rsidR="006D5EAE" w:rsidRPr="008D5D8C">
        <w:rPr>
          <w:rFonts w:ascii="Arial" w:hAnsi="Arial" w:cs="Arial"/>
          <w:sz w:val="22"/>
          <w:szCs w:val="22"/>
        </w:rPr>
        <w:t>odst</w:t>
      </w:r>
      <w:proofErr w:type="spellEnd"/>
      <w:r w:rsidR="006D5EAE" w:rsidRPr="008D5D8C">
        <w:rPr>
          <w:rFonts w:ascii="Arial" w:hAnsi="Arial" w:cs="Arial"/>
          <w:sz w:val="22"/>
          <w:szCs w:val="22"/>
        </w:rPr>
        <w:t xml:space="preserve">. 2 </w:t>
      </w:r>
      <w:proofErr w:type="spellStart"/>
      <w:r w:rsidR="006D5EAE" w:rsidRPr="008D5D8C">
        <w:rPr>
          <w:rFonts w:ascii="Arial" w:hAnsi="Arial" w:cs="Arial"/>
          <w:sz w:val="22"/>
          <w:szCs w:val="22"/>
        </w:rPr>
        <w:t>zák</w:t>
      </w:r>
      <w:proofErr w:type="spellEnd"/>
      <w:r w:rsidR="006D5EAE" w:rsidRPr="008D5D8C">
        <w:rPr>
          <w:rFonts w:ascii="Arial" w:hAnsi="Arial" w:cs="Arial"/>
          <w:sz w:val="22"/>
          <w:szCs w:val="22"/>
        </w:rPr>
        <w:t xml:space="preserve">. </w:t>
      </w:r>
      <w:r w:rsidR="008D5D8C">
        <w:rPr>
          <w:rFonts w:ascii="Arial" w:hAnsi="Arial" w:cs="Arial"/>
          <w:sz w:val="22"/>
          <w:szCs w:val="22"/>
        </w:rPr>
        <w:br/>
      </w:r>
      <w:r w:rsidR="006D5EAE" w:rsidRPr="008D5D8C">
        <w:rPr>
          <w:rFonts w:ascii="Arial" w:hAnsi="Arial" w:cs="Arial"/>
          <w:sz w:val="22"/>
          <w:szCs w:val="22"/>
        </w:rPr>
        <w:t xml:space="preserve">č. 219/2002 Sb., </w:t>
      </w:r>
      <w:proofErr w:type="spellStart"/>
      <w:r w:rsidR="006D5EAE" w:rsidRPr="008D5D8C">
        <w:rPr>
          <w:rFonts w:ascii="Arial" w:hAnsi="Arial" w:cs="Arial"/>
          <w:sz w:val="22"/>
          <w:szCs w:val="22"/>
        </w:rPr>
        <w:t>na</w:t>
      </w:r>
      <w:proofErr w:type="spellEnd"/>
      <w:r w:rsidR="006D5EAE" w:rsidRPr="008D5D8C">
        <w:rPr>
          <w:rFonts w:ascii="Arial" w:hAnsi="Arial" w:cs="Arial"/>
          <w:sz w:val="22"/>
          <w:szCs w:val="22"/>
        </w:rPr>
        <w:t xml:space="preserve"> </w:t>
      </w:r>
      <w:proofErr w:type="spellStart"/>
      <w:r w:rsidR="006D5EAE" w:rsidRPr="008D5D8C">
        <w:rPr>
          <w:rFonts w:ascii="Arial" w:hAnsi="Arial" w:cs="Arial"/>
          <w:sz w:val="22"/>
          <w:szCs w:val="22"/>
        </w:rPr>
        <w:t>dobu</w:t>
      </w:r>
      <w:proofErr w:type="spellEnd"/>
      <w:r w:rsidR="006D5EAE" w:rsidRPr="008D5D8C">
        <w:rPr>
          <w:rFonts w:ascii="Arial" w:hAnsi="Arial" w:cs="Arial"/>
          <w:sz w:val="22"/>
          <w:szCs w:val="22"/>
        </w:rPr>
        <w:t xml:space="preserve"> </w:t>
      </w:r>
      <w:proofErr w:type="spellStart"/>
      <w:r w:rsidR="006D5EAE" w:rsidRPr="008D5D8C">
        <w:rPr>
          <w:rFonts w:ascii="Arial" w:hAnsi="Arial" w:cs="Arial"/>
          <w:sz w:val="22"/>
          <w:szCs w:val="22"/>
        </w:rPr>
        <w:t>určitou</w:t>
      </w:r>
      <w:proofErr w:type="spellEnd"/>
      <w:r w:rsidR="006D5EAE" w:rsidRPr="008D5D8C">
        <w:rPr>
          <w:rFonts w:ascii="Arial" w:hAnsi="Arial" w:cs="Arial"/>
          <w:sz w:val="22"/>
          <w:szCs w:val="22"/>
        </w:rPr>
        <w:t xml:space="preserve"> v </w:t>
      </w:r>
      <w:proofErr w:type="spellStart"/>
      <w:r w:rsidR="006D5EAE" w:rsidRPr="008D5D8C">
        <w:rPr>
          <w:rFonts w:ascii="Arial" w:hAnsi="Arial" w:cs="Arial"/>
          <w:sz w:val="22"/>
          <w:szCs w:val="22"/>
        </w:rPr>
        <w:t>trvání</w:t>
      </w:r>
      <w:proofErr w:type="spellEnd"/>
      <w:r w:rsidR="006D5EAE" w:rsidRPr="008D5D8C">
        <w:rPr>
          <w:rFonts w:ascii="Arial" w:hAnsi="Arial" w:cs="Arial"/>
          <w:sz w:val="22"/>
          <w:szCs w:val="22"/>
        </w:rPr>
        <w:t xml:space="preserve"> 2 let. Tato </w:t>
      </w:r>
      <w:proofErr w:type="spellStart"/>
      <w:r w:rsidR="006D5EAE" w:rsidRPr="008D5D8C">
        <w:rPr>
          <w:rFonts w:ascii="Arial" w:hAnsi="Arial" w:cs="Arial"/>
          <w:sz w:val="22"/>
          <w:szCs w:val="22"/>
        </w:rPr>
        <w:t>smlouva</w:t>
      </w:r>
      <w:proofErr w:type="spellEnd"/>
      <w:r w:rsidR="006D5EAE" w:rsidRPr="008D5D8C">
        <w:rPr>
          <w:rFonts w:ascii="Arial" w:hAnsi="Arial" w:cs="Arial"/>
          <w:sz w:val="22"/>
          <w:szCs w:val="22"/>
        </w:rPr>
        <w:t xml:space="preserve"> je </w:t>
      </w:r>
      <w:proofErr w:type="spellStart"/>
      <w:r w:rsidR="006D5EAE" w:rsidRPr="008D5D8C">
        <w:rPr>
          <w:rFonts w:ascii="Arial" w:hAnsi="Arial" w:cs="Arial"/>
          <w:sz w:val="22"/>
          <w:szCs w:val="22"/>
        </w:rPr>
        <w:t>vázána</w:t>
      </w:r>
      <w:proofErr w:type="spellEnd"/>
      <w:r w:rsidR="006D5EAE" w:rsidRPr="008D5D8C">
        <w:rPr>
          <w:rFonts w:ascii="Arial" w:hAnsi="Arial" w:cs="Arial"/>
          <w:sz w:val="22"/>
          <w:szCs w:val="22"/>
        </w:rPr>
        <w:t xml:space="preserve"> </w:t>
      </w:r>
      <w:proofErr w:type="spellStart"/>
      <w:proofErr w:type="gramStart"/>
      <w:r w:rsidR="006D5EAE" w:rsidRPr="008D5D8C">
        <w:rPr>
          <w:rFonts w:ascii="Arial" w:hAnsi="Arial" w:cs="Arial"/>
          <w:sz w:val="22"/>
          <w:szCs w:val="22"/>
        </w:rPr>
        <w:t>na</w:t>
      </w:r>
      <w:proofErr w:type="spellEnd"/>
      <w:proofErr w:type="gramEnd"/>
      <w:r w:rsidR="006D5EAE" w:rsidRPr="008D5D8C">
        <w:rPr>
          <w:rFonts w:ascii="Arial" w:hAnsi="Arial" w:cs="Arial"/>
          <w:sz w:val="22"/>
          <w:szCs w:val="22"/>
        </w:rPr>
        <w:t xml:space="preserve"> </w:t>
      </w:r>
      <w:proofErr w:type="spellStart"/>
      <w:r w:rsidR="006D5EAE" w:rsidRPr="008D5D8C">
        <w:rPr>
          <w:rFonts w:ascii="Arial" w:hAnsi="Arial" w:cs="Arial"/>
          <w:sz w:val="22"/>
          <w:szCs w:val="22"/>
        </w:rPr>
        <w:t>Smlouvu</w:t>
      </w:r>
      <w:proofErr w:type="spellEnd"/>
      <w:r w:rsidR="006D5EAE" w:rsidRPr="008D5D8C">
        <w:rPr>
          <w:rFonts w:ascii="Arial" w:hAnsi="Arial" w:cs="Arial"/>
          <w:sz w:val="22"/>
          <w:szCs w:val="22"/>
        </w:rPr>
        <w:t xml:space="preserve"> </w:t>
      </w:r>
      <w:r w:rsidR="008D5D8C">
        <w:rPr>
          <w:rFonts w:ascii="Arial" w:hAnsi="Arial" w:cs="Arial"/>
          <w:sz w:val="22"/>
          <w:szCs w:val="22"/>
        </w:rPr>
        <w:br/>
      </w:r>
      <w:r w:rsidR="006D5EAE" w:rsidRPr="008D5D8C">
        <w:rPr>
          <w:rFonts w:ascii="Arial" w:hAnsi="Arial" w:cs="Arial"/>
          <w:sz w:val="22"/>
          <w:szCs w:val="22"/>
        </w:rPr>
        <w:t xml:space="preserve">o </w:t>
      </w:r>
      <w:proofErr w:type="spellStart"/>
      <w:r w:rsidR="006D5EAE" w:rsidRPr="008D5D8C">
        <w:rPr>
          <w:rFonts w:ascii="Arial" w:hAnsi="Arial" w:cs="Arial"/>
          <w:sz w:val="22"/>
          <w:szCs w:val="22"/>
        </w:rPr>
        <w:t>nájmu</w:t>
      </w:r>
      <w:proofErr w:type="spellEnd"/>
      <w:r w:rsidR="006D5EAE" w:rsidRPr="008D5D8C">
        <w:rPr>
          <w:rFonts w:ascii="Arial" w:hAnsi="Arial" w:cs="Arial"/>
          <w:sz w:val="22"/>
          <w:szCs w:val="22"/>
        </w:rPr>
        <w:t xml:space="preserve"> </w:t>
      </w:r>
      <w:proofErr w:type="spellStart"/>
      <w:r w:rsidR="0053222E" w:rsidRPr="008D5D8C">
        <w:rPr>
          <w:rFonts w:ascii="Arial" w:hAnsi="Arial" w:cs="Arial"/>
          <w:sz w:val="22"/>
          <w:szCs w:val="22"/>
        </w:rPr>
        <w:t>pros</w:t>
      </w:r>
      <w:r w:rsidR="006D5EAE" w:rsidRPr="008D5D8C">
        <w:rPr>
          <w:rFonts w:ascii="Arial" w:hAnsi="Arial" w:cs="Arial"/>
          <w:sz w:val="22"/>
          <w:szCs w:val="22"/>
        </w:rPr>
        <w:t>tor</w:t>
      </w:r>
      <w:proofErr w:type="spellEnd"/>
      <w:r w:rsidR="006D5EAE" w:rsidRPr="008D5D8C">
        <w:rPr>
          <w:rFonts w:ascii="Arial" w:hAnsi="Arial" w:cs="Arial"/>
          <w:sz w:val="22"/>
          <w:szCs w:val="22"/>
        </w:rPr>
        <w:t xml:space="preserve"> </w:t>
      </w:r>
      <w:proofErr w:type="spellStart"/>
      <w:r w:rsidR="006D5EAE" w:rsidRPr="008D5D8C">
        <w:rPr>
          <w:rFonts w:ascii="Arial" w:hAnsi="Arial" w:cs="Arial"/>
          <w:sz w:val="22"/>
          <w:szCs w:val="22"/>
        </w:rPr>
        <w:t>sloužících</w:t>
      </w:r>
      <w:proofErr w:type="spellEnd"/>
      <w:r w:rsidR="006D5EAE" w:rsidRPr="008D5D8C">
        <w:rPr>
          <w:rFonts w:ascii="Arial" w:hAnsi="Arial" w:cs="Arial"/>
          <w:sz w:val="22"/>
          <w:szCs w:val="22"/>
        </w:rPr>
        <w:t xml:space="preserve"> k </w:t>
      </w:r>
      <w:proofErr w:type="spellStart"/>
      <w:r w:rsidR="006D5EAE" w:rsidRPr="008D5D8C">
        <w:rPr>
          <w:rFonts w:ascii="Arial" w:hAnsi="Arial" w:cs="Arial"/>
          <w:sz w:val="22"/>
          <w:szCs w:val="22"/>
        </w:rPr>
        <w:t>podnikání</w:t>
      </w:r>
      <w:proofErr w:type="spellEnd"/>
      <w:r w:rsidR="006D5EAE" w:rsidRPr="008D5D8C">
        <w:rPr>
          <w:rFonts w:ascii="Arial" w:hAnsi="Arial" w:cs="Arial"/>
          <w:sz w:val="22"/>
          <w:szCs w:val="22"/>
        </w:rPr>
        <w:t>.</w:t>
      </w:r>
    </w:p>
    <w:p w:rsidR="006D5EAE" w:rsidRPr="008D5D8C" w:rsidRDefault="006D5EAE" w:rsidP="006D5EAE">
      <w:pPr>
        <w:pStyle w:val="Import1"/>
        <w:tabs>
          <w:tab w:val="clear" w:pos="504"/>
          <w:tab w:val="left" w:pos="426"/>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ind w:left="357"/>
        <w:rPr>
          <w:rFonts w:ascii="Arial" w:hAnsi="Arial" w:cs="Arial"/>
          <w:sz w:val="22"/>
          <w:szCs w:val="22"/>
        </w:rPr>
      </w:pPr>
    </w:p>
    <w:p w:rsidR="006B1A71" w:rsidRPr="008D5D8C" w:rsidRDefault="006B1A71"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bCs/>
          <w:sz w:val="22"/>
          <w:szCs w:val="22"/>
          <w:lang w:val="cs-CZ"/>
        </w:rPr>
      </w:pPr>
      <w:r w:rsidRPr="008D5D8C">
        <w:rPr>
          <w:rFonts w:ascii="Arial" w:hAnsi="Arial" w:cs="Arial"/>
          <w:bCs/>
          <w:sz w:val="22"/>
          <w:szCs w:val="22"/>
          <w:lang w:val="cs-CZ"/>
        </w:rPr>
        <w:t>Kromě uplynutí doby uvedené v</w:t>
      </w:r>
      <w:r w:rsidR="002774C5" w:rsidRPr="008D5D8C">
        <w:rPr>
          <w:rFonts w:ascii="Arial" w:hAnsi="Arial" w:cs="Arial"/>
          <w:bCs/>
          <w:sz w:val="22"/>
          <w:szCs w:val="22"/>
          <w:lang w:val="cs-CZ"/>
        </w:rPr>
        <w:t> odst. 1</w:t>
      </w:r>
      <w:r w:rsidRPr="008D5D8C">
        <w:rPr>
          <w:rFonts w:ascii="Arial" w:hAnsi="Arial" w:cs="Arial"/>
          <w:bCs/>
          <w:sz w:val="22"/>
          <w:szCs w:val="22"/>
          <w:lang w:val="cs-CZ"/>
        </w:rPr>
        <w:t>. t</w:t>
      </w:r>
      <w:r w:rsidR="002774C5" w:rsidRPr="008D5D8C">
        <w:rPr>
          <w:rFonts w:ascii="Arial" w:hAnsi="Arial" w:cs="Arial"/>
          <w:bCs/>
          <w:sz w:val="22"/>
          <w:szCs w:val="22"/>
          <w:lang w:val="cs-CZ"/>
        </w:rPr>
        <w:t>oho</w:t>
      </w:r>
      <w:r w:rsidRPr="008D5D8C">
        <w:rPr>
          <w:rFonts w:ascii="Arial" w:hAnsi="Arial" w:cs="Arial"/>
          <w:bCs/>
          <w:sz w:val="22"/>
          <w:szCs w:val="22"/>
          <w:lang w:val="cs-CZ"/>
        </w:rPr>
        <w:t xml:space="preserve">to </w:t>
      </w:r>
      <w:r w:rsidR="002774C5" w:rsidRPr="008D5D8C">
        <w:rPr>
          <w:rFonts w:ascii="Arial" w:hAnsi="Arial" w:cs="Arial"/>
          <w:bCs/>
          <w:sz w:val="22"/>
          <w:szCs w:val="22"/>
          <w:lang w:val="cs-CZ"/>
        </w:rPr>
        <w:t>článku</w:t>
      </w:r>
      <w:r w:rsidRPr="008D5D8C">
        <w:rPr>
          <w:rFonts w:ascii="Arial" w:hAnsi="Arial" w:cs="Arial"/>
          <w:bCs/>
          <w:sz w:val="22"/>
          <w:szCs w:val="22"/>
          <w:lang w:val="cs-CZ"/>
        </w:rPr>
        <w:t xml:space="preserve"> lze smlouvu ukončit písemnou dohodou smluvních stran</w:t>
      </w:r>
      <w:r w:rsidR="004378C1" w:rsidRPr="008D5D8C">
        <w:rPr>
          <w:rFonts w:ascii="Arial" w:hAnsi="Arial" w:cs="Arial"/>
          <w:bCs/>
          <w:sz w:val="22"/>
          <w:szCs w:val="22"/>
          <w:lang w:val="cs-CZ"/>
        </w:rPr>
        <w:t>,</w:t>
      </w:r>
      <w:r w:rsidRPr="008D5D8C">
        <w:rPr>
          <w:rFonts w:ascii="Arial" w:hAnsi="Arial" w:cs="Arial"/>
          <w:bCs/>
          <w:sz w:val="22"/>
          <w:szCs w:val="22"/>
          <w:lang w:val="cs-CZ"/>
        </w:rPr>
        <w:t xml:space="preserve"> písemnou výpovědí</w:t>
      </w:r>
      <w:r w:rsidR="004378C1" w:rsidRPr="008D5D8C">
        <w:rPr>
          <w:rFonts w:ascii="Arial" w:hAnsi="Arial" w:cs="Arial"/>
          <w:bCs/>
          <w:sz w:val="22"/>
          <w:szCs w:val="22"/>
          <w:lang w:val="cs-CZ"/>
        </w:rPr>
        <w:t xml:space="preserve"> nebo odstoupením od smlouvy</w:t>
      </w:r>
      <w:r w:rsidRPr="008D5D8C">
        <w:rPr>
          <w:rFonts w:ascii="Arial" w:hAnsi="Arial" w:cs="Arial"/>
          <w:bCs/>
          <w:sz w:val="22"/>
          <w:szCs w:val="22"/>
          <w:lang w:val="cs-CZ"/>
        </w:rPr>
        <w:t>.</w:t>
      </w:r>
    </w:p>
    <w:p w:rsidR="006B1A71" w:rsidRPr="008D5D8C" w:rsidRDefault="006B1A71" w:rsidP="006B1A71">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720"/>
        <w:rPr>
          <w:rFonts w:ascii="Arial" w:hAnsi="Arial" w:cs="Arial"/>
          <w:bCs/>
          <w:sz w:val="22"/>
          <w:szCs w:val="22"/>
          <w:lang w:val="cs-CZ"/>
        </w:rPr>
      </w:pPr>
    </w:p>
    <w:p w:rsidR="006B1A71" w:rsidRPr="008D5D8C" w:rsidRDefault="006B1A71"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lastRenderedPageBreak/>
        <w:t>Smluvní</w:t>
      </w:r>
      <w:proofErr w:type="spellEnd"/>
      <w:r w:rsidRPr="008D5D8C">
        <w:rPr>
          <w:rFonts w:ascii="Arial" w:hAnsi="Arial" w:cs="Arial"/>
          <w:sz w:val="22"/>
          <w:szCs w:val="22"/>
        </w:rPr>
        <w:t xml:space="preserve"> </w:t>
      </w:r>
      <w:proofErr w:type="spellStart"/>
      <w:r w:rsidRPr="008D5D8C">
        <w:rPr>
          <w:rFonts w:ascii="Arial" w:hAnsi="Arial" w:cs="Arial"/>
          <w:sz w:val="22"/>
          <w:szCs w:val="22"/>
        </w:rPr>
        <w:t>strany</w:t>
      </w:r>
      <w:proofErr w:type="spellEnd"/>
      <w:r w:rsidRPr="008D5D8C">
        <w:rPr>
          <w:rFonts w:ascii="Arial" w:hAnsi="Arial" w:cs="Arial"/>
          <w:sz w:val="22"/>
          <w:szCs w:val="22"/>
        </w:rPr>
        <w:t xml:space="preserve"> </w:t>
      </w:r>
      <w:proofErr w:type="spellStart"/>
      <w:r w:rsidRPr="008D5D8C">
        <w:rPr>
          <w:rFonts w:ascii="Arial" w:hAnsi="Arial" w:cs="Arial"/>
          <w:sz w:val="22"/>
          <w:szCs w:val="22"/>
        </w:rPr>
        <w:t>jsou</w:t>
      </w:r>
      <w:proofErr w:type="spellEnd"/>
      <w:r w:rsidRPr="008D5D8C">
        <w:rPr>
          <w:rFonts w:ascii="Arial" w:hAnsi="Arial" w:cs="Arial"/>
          <w:sz w:val="22"/>
          <w:szCs w:val="22"/>
        </w:rPr>
        <w:t xml:space="preserve"> </w:t>
      </w:r>
      <w:proofErr w:type="spellStart"/>
      <w:r w:rsidRPr="008D5D8C">
        <w:rPr>
          <w:rFonts w:ascii="Arial" w:hAnsi="Arial" w:cs="Arial"/>
          <w:sz w:val="22"/>
          <w:szCs w:val="22"/>
        </w:rPr>
        <w:t>oprávněny</w:t>
      </w:r>
      <w:proofErr w:type="spellEnd"/>
      <w:r w:rsidRPr="008D5D8C">
        <w:rPr>
          <w:rFonts w:ascii="Arial" w:hAnsi="Arial" w:cs="Arial"/>
          <w:sz w:val="22"/>
          <w:szCs w:val="22"/>
        </w:rPr>
        <w:t xml:space="preserve"> </w:t>
      </w:r>
      <w:proofErr w:type="spellStart"/>
      <w:r w:rsidRPr="008D5D8C">
        <w:rPr>
          <w:rFonts w:ascii="Arial" w:hAnsi="Arial" w:cs="Arial"/>
          <w:sz w:val="22"/>
          <w:szCs w:val="22"/>
        </w:rPr>
        <w:t>vypovědět</w:t>
      </w:r>
      <w:proofErr w:type="spellEnd"/>
      <w:r w:rsidRPr="008D5D8C">
        <w:rPr>
          <w:rFonts w:ascii="Arial" w:hAnsi="Arial" w:cs="Arial"/>
          <w:sz w:val="22"/>
          <w:szCs w:val="22"/>
        </w:rPr>
        <w:t xml:space="preserve"> </w:t>
      </w:r>
      <w:proofErr w:type="spellStart"/>
      <w:r w:rsidR="004378C1" w:rsidRPr="008D5D8C">
        <w:rPr>
          <w:rFonts w:ascii="Arial" w:hAnsi="Arial" w:cs="Arial"/>
          <w:sz w:val="22"/>
          <w:szCs w:val="22"/>
        </w:rPr>
        <w:t>tuto</w:t>
      </w:r>
      <w:proofErr w:type="spellEnd"/>
      <w:r w:rsidR="004378C1" w:rsidRPr="008D5D8C">
        <w:rPr>
          <w:rFonts w:ascii="Arial" w:hAnsi="Arial" w:cs="Arial"/>
          <w:sz w:val="22"/>
          <w:szCs w:val="22"/>
        </w:rPr>
        <w:t xml:space="preserve"> </w:t>
      </w:r>
      <w:proofErr w:type="spellStart"/>
      <w:r w:rsidRPr="008D5D8C">
        <w:rPr>
          <w:rFonts w:ascii="Arial" w:hAnsi="Arial" w:cs="Arial"/>
          <w:sz w:val="22"/>
          <w:szCs w:val="22"/>
        </w:rPr>
        <w:t>smlouvu</w:t>
      </w:r>
      <w:proofErr w:type="spellEnd"/>
      <w:r w:rsidRPr="008D5D8C">
        <w:rPr>
          <w:rFonts w:ascii="Arial" w:hAnsi="Arial" w:cs="Arial"/>
          <w:sz w:val="22"/>
          <w:szCs w:val="22"/>
        </w:rPr>
        <w:t xml:space="preserve"> bez </w:t>
      </w:r>
      <w:proofErr w:type="spellStart"/>
      <w:r w:rsidRPr="008D5D8C">
        <w:rPr>
          <w:rFonts w:ascii="Arial" w:hAnsi="Arial" w:cs="Arial"/>
          <w:sz w:val="22"/>
          <w:szCs w:val="22"/>
        </w:rPr>
        <w:t>udání</w:t>
      </w:r>
      <w:proofErr w:type="spellEnd"/>
      <w:r w:rsidRPr="008D5D8C">
        <w:rPr>
          <w:rFonts w:ascii="Arial" w:hAnsi="Arial" w:cs="Arial"/>
          <w:sz w:val="22"/>
          <w:szCs w:val="22"/>
        </w:rPr>
        <w:t xml:space="preserve"> </w:t>
      </w:r>
      <w:proofErr w:type="spellStart"/>
      <w:r w:rsidRPr="008D5D8C">
        <w:rPr>
          <w:rFonts w:ascii="Arial" w:hAnsi="Arial" w:cs="Arial"/>
          <w:sz w:val="22"/>
          <w:szCs w:val="22"/>
        </w:rPr>
        <w:t>důvodu</w:t>
      </w:r>
      <w:proofErr w:type="spellEnd"/>
      <w:r w:rsidRPr="008D5D8C">
        <w:rPr>
          <w:rFonts w:ascii="Arial" w:hAnsi="Arial" w:cs="Arial"/>
          <w:sz w:val="22"/>
          <w:szCs w:val="22"/>
        </w:rPr>
        <w:t xml:space="preserve"> </w:t>
      </w:r>
      <w:proofErr w:type="spellStart"/>
      <w:r w:rsidRPr="008D5D8C">
        <w:rPr>
          <w:rFonts w:ascii="Arial" w:hAnsi="Arial" w:cs="Arial"/>
          <w:sz w:val="22"/>
          <w:szCs w:val="22"/>
        </w:rPr>
        <w:t>písemnou</w:t>
      </w:r>
      <w:proofErr w:type="spellEnd"/>
      <w:r w:rsidRPr="008D5D8C">
        <w:rPr>
          <w:rFonts w:ascii="Arial" w:hAnsi="Arial" w:cs="Arial"/>
          <w:sz w:val="22"/>
          <w:szCs w:val="22"/>
        </w:rPr>
        <w:t xml:space="preserve"> </w:t>
      </w:r>
      <w:proofErr w:type="spellStart"/>
      <w:r w:rsidRPr="008D5D8C">
        <w:rPr>
          <w:rFonts w:ascii="Arial" w:hAnsi="Arial" w:cs="Arial"/>
          <w:sz w:val="22"/>
          <w:szCs w:val="22"/>
        </w:rPr>
        <w:t>výpovědí</w:t>
      </w:r>
      <w:proofErr w:type="spellEnd"/>
      <w:r w:rsidRPr="008D5D8C">
        <w:rPr>
          <w:rFonts w:ascii="Arial" w:hAnsi="Arial" w:cs="Arial"/>
          <w:sz w:val="22"/>
          <w:szCs w:val="22"/>
        </w:rPr>
        <w:t xml:space="preserve"> </w:t>
      </w:r>
      <w:proofErr w:type="spellStart"/>
      <w:r w:rsidRPr="008D5D8C">
        <w:rPr>
          <w:rFonts w:ascii="Arial" w:hAnsi="Arial" w:cs="Arial"/>
          <w:sz w:val="22"/>
          <w:szCs w:val="22"/>
        </w:rPr>
        <w:t>doručenou</w:t>
      </w:r>
      <w:proofErr w:type="spellEnd"/>
      <w:r w:rsidRPr="008D5D8C">
        <w:rPr>
          <w:rFonts w:ascii="Arial" w:hAnsi="Arial" w:cs="Arial"/>
          <w:sz w:val="22"/>
          <w:szCs w:val="22"/>
        </w:rPr>
        <w:t xml:space="preserve"> </w:t>
      </w:r>
      <w:proofErr w:type="spellStart"/>
      <w:r w:rsidRPr="008D5D8C">
        <w:rPr>
          <w:rFonts w:ascii="Arial" w:hAnsi="Arial" w:cs="Arial"/>
          <w:sz w:val="22"/>
          <w:szCs w:val="22"/>
        </w:rPr>
        <w:t>druhé</w:t>
      </w:r>
      <w:proofErr w:type="spellEnd"/>
      <w:r w:rsidRPr="008D5D8C">
        <w:rPr>
          <w:rFonts w:ascii="Arial" w:hAnsi="Arial" w:cs="Arial"/>
          <w:sz w:val="22"/>
          <w:szCs w:val="22"/>
        </w:rPr>
        <w:t xml:space="preserve"> </w:t>
      </w:r>
      <w:proofErr w:type="spellStart"/>
      <w:r w:rsidRPr="008D5D8C">
        <w:rPr>
          <w:rFonts w:ascii="Arial" w:hAnsi="Arial" w:cs="Arial"/>
          <w:sz w:val="22"/>
          <w:szCs w:val="22"/>
        </w:rPr>
        <w:t>smluvní</w:t>
      </w:r>
      <w:proofErr w:type="spellEnd"/>
      <w:r w:rsidRPr="008D5D8C">
        <w:rPr>
          <w:rFonts w:ascii="Arial" w:hAnsi="Arial" w:cs="Arial"/>
          <w:sz w:val="22"/>
          <w:szCs w:val="22"/>
        </w:rPr>
        <w:t xml:space="preserve"> </w:t>
      </w:r>
      <w:proofErr w:type="spellStart"/>
      <w:r w:rsidRPr="008D5D8C">
        <w:rPr>
          <w:rFonts w:ascii="Arial" w:hAnsi="Arial" w:cs="Arial"/>
          <w:sz w:val="22"/>
          <w:szCs w:val="22"/>
        </w:rPr>
        <w:t>straně</w:t>
      </w:r>
      <w:proofErr w:type="spellEnd"/>
      <w:r w:rsidRPr="008D5D8C">
        <w:rPr>
          <w:rFonts w:ascii="Arial" w:hAnsi="Arial" w:cs="Arial"/>
          <w:sz w:val="22"/>
          <w:szCs w:val="22"/>
        </w:rPr>
        <w:t xml:space="preserve">. </w:t>
      </w:r>
      <w:proofErr w:type="spellStart"/>
      <w:r w:rsidRPr="008D5D8C">
        <w:rPr>
          <w:rFonts w:ascii="Arial" w:hAnsi="Arial" w:cs="Arial"/>
          <w:sz w:val="22"/>
          <w:szCs w:val="22"/>
        </w:rPr>
        <w:t>Výpovědní</w:t>
      </w:r>
      <w:proofErr w:type="spellEnd"/>
      <w:r w:rsidRPr="008D5D8C">
        <w:rPr>
          <w:rFonts w:ascii="Arial" w:hAnsi="Arial" w:cs="Arial"/>
          <w:sz w:val="22"/>
          <w:szCs w:val="22"/>
        </w:rPr>
        <w:t xml:space="preserve"> </w:t>
      </w:r>
      <w:proofErr w:type="spellStart"/>
      <w:r w:rsidR="002774C5" w:rsidRPr="008D5D8C">
        <w:rPr>
          <w:rFonts w:ascii="Arial" w:hAnsi="Arial" w:cs="Arial"/>
          <w:sz w:val="22"/>
          <w:szCs w:val="22"/>
        </w:rPr>
        <w:t>doba</w:t>
      </w:r>
      <w:proofErr w:type="spellEnd"/>
      <w:r w:rsidR="002774C5" w:rsidRPr="008D5D8C">
        <w:rPr>
          <w:rFonts w:ascii="Arial" w:hAnsi="Arial" w:cs="Arial"/>
          <w:sz w:val="22"/>
          <w:szCs w:val="22"/>
        </w:rPr>
        <w:t xml:space="preserve"> </w:t>
      </w:r>
      <w:proofErr w:type="spellStart"/>
      <w:r w:rsidR="0053222E" w:rsidRPr="008D5D8C">
        <w:rPr>
          <w:rFonts w:ascii="Arial" w:hAnsi="Arial" w:cs="Arial"/>
          <w:sz w:val="22"/>
          <w:szCs w:val="22"/>
        </w:rPr>
        <w:t>činí</w:t>
      </w:r>
      <w:proofErr w:type="spellEnd"/>
      <w:r w:rsidR="0053222E" w:rsidRPr="008D5D8C">
        <w:rPr>
          <w:rFonts w:ascii="Arial" w:hAnsi="Arial" w:cs="Arial"/>
          <w:sz w:val="22"/>
          <w:szCs w:val="22"/>
        </w:rPr>
        <w:t xml:space="preserve"> </w:t>
      </w:r>
      <w:proofErr w:type="spellStart"/>
      <w:r w:rsidR="0053222E" w:rsidRPr="008D5D8C">
        <w:rPr>
          <w:rFonts w:ascii="Arial" w:hAnsi="Arial" w:cs="Arial"/>
          <w:sz w:val="22"/>
          <w:szCs w:val="22"/>
        </w:rPr>
        <w:t>dva</w:t>
      </w:r>
      <w:proofErr w:type="spellEnd"/>
      <w:r w:rsidRPr="008D5D8C">
        <w:rPr>
          <w:rFonts w:ascii="Arial" w:hAnsi="Arial" w:cs="Arial"/>
          <w:sz w:val="22"/>
          <w:szCs w:val="22"/>
        </w:rPr>
        <w:t xml:space="preserve"> </w:t>
      </w:r>
      <w:proofErr w:type="spellStart"/>
      <w:r w:rsidRPr="008D5D8C">
        <w:rPr>
          <w:rFonts w:ascii="Arial" w:hAnsi="Arial" w:cs="Arial"/>
          <w:sz w:val="22"/>
          <w:szCs w:val="22"/>
        </w:rPr>
        <w:t>měsíc</w:t>
      </w:r>
      <w:r w:rsidR="0053222E" w:rsidRPr="008D5D8C">
        <w:rPr>
          <w:rFonts w:ascii="Arial" w:hAnsi="Arial" w:cs="Arial"/>
          <w:sz w:val="22"/>
          <w:szCs w:val="22"/>
        </w:rPr>
        <w:t>e</w:t>
      </w:r>
      <w:proofErr w:type="spellEnd"/>
      <w:r w:rsidRPr="008D5D8C">
        <w:rPr>
          <w:rFonts w:ascii="Arial" w:hAnsi="Arial" w:cs="Arial"/>
          <w:sz w:val="22"/>
          <w:szCs w:val="22"/>
        </w:rPr>
        <w:t xml:space="preserve"> a </w:t>
      </w:r>
      <w:proofErr w:type="spellStart"/>
      <w:r w:rsidRPr="008D5D8C">
        <w:rPr>
          <w:rFonts w:ascii="Arial" w:hAnsi="Arial" w:cs="Arial"/>
          <w:sz w:val="22"/>
          <w:szCs w:val="22"/>
        </w:rPr>
        <w:t>počíná</w:t>
      </w:r>
      <w:proofErr w:type="spellEnd"/>
      <w:r w:rsidRPr="008D5D8C">
        <w:rPr>
          <w:rFonts w:ascii="Arial" w:hAnsi="Arial" w:cs="Arial"/>
          <w:sz w:val="22"/>
          <w:szCs w:val="22"/>
        </w:rPr>
        <w:t xml:space="preserve"> </w:t>
      </w:r>
      <w:proofErr w:type="spellStart"/>
      <w:r w:rsidRPr="008D5D8C">
        <w:rPr>
          <w:rFonts w:ascii="Arial" w:hAnsi="Arial" w:cs="Arial"/>
          <w:sz w:val="22"/>
          <w:szCs w:val="22"/>
        </w:rPr>
        <w:t>běžet</w:t>
      </w:r>
      <w:proofErr w:type="spellEnd"/>
      <w:r w:rsidRPr="008D5D8C">
        <w:rPr>
          <w:rFonts w:ascii="Arial" w:hAnsi="Arial" w:cs="Arial"/>
          <w:sz w:val="22"/>
          <w:szCs w:val="22"/>
        </w:rPr>
        <w:t xml:space="preserve"> </w:t>
      </w:r>
      <w:proofErr w:type="spellStart"/>
      <w:r w:rsidRPr="008D5D8C">
        <w:rPr>
          <w:rFonts w:ascii="Arial" w:hAnsi="Arial" w:cs="Arial"/>
          <w:sz w:val="22"/>
          <w:szCs w:val="22"/>
        </w:rPr>
        <w:t>prvním</w:t>
      </w:r>
      <w:proofErr w:type="spellEnd"/>
      <w:r w:rsidRPr="008D5D8C">
        <w:rPr>
          <w:rFonts w:ascii="Arial" w:hAnsi="Arial" w:cs="Arial"/>
          <w:sz w:val="22"/>
          <w:szCs w:val="22"/>
        </w:rPr>
        <w:t xml:space="preserve"> </w:t>
      </w:r>
      <w:proofErr w:type="spellStart"/>
      <w:r w:rsidRPr="008D5D8C">
        <w:rPr>
          <w:rFonts w:ascii="Arial" w:hAnsi="Arial" w:cs="Arial"/>
          <w:sz w:val="22"/>
          <w:szCs w:val="22"/>
        </w:rPr>
        <w:t>dnem</w:t>
      </w:r>
      <w:proofErr w:type="spellEnd"/>
      <w:r w:rsidRPr="008D5D8C">
        <w:rPr>
          <w:rFonts w:ascii="Arial" w:hAnsi="Arial" w:cs="Arial"/>
          <w:sz w:val="22"/>
          <w:szCs w:val="22"/>
        </w:rPr>
        <w:t xml:space="preserve"> </w:t>
      </w:r>
      <w:proofErr w:type="spellStart"/>
      <w:r w:rsidRPr="008D5D8C">
        <w:rPr>
          <w:rFonts w:ascii="Arial" w:hAnsi="Arial" w:cs="Arial"/>
          <w:sz w:val="22"/>
          <w:szCs w:val="22"/>
        </w:rPr>
        <w:t>měsíce</w:t>
      </w:r>
      <w:proofErr w:type="spellEnd"/>
      <w:r w:rsidRPr="008D5D8C">
        <w:rPr>
          <w:rFonts w:ascii="Arial" w:hAnsi="Arial" w:cs="Arial"/>
          <w:sz w:val="22"/>
          <w:szCs w:val="22"/>
        </w:rPr>
        <w:t xml:space="preserve"> </w:t>
      </w:r>
      <w:proofErr w:type="spellStart"/>
      <w:r w:rsidRPr="008D5D8C">
        <w:rPr>
          <w:rFonts w:ascii="Arial" w:hAnsi="Arial" w:cs="Arial"/>
          <w:sz w:val="22"/>
          <w:szCs w:val="22"/>
        </w:rPr>
        <w:t>následujícího</w:t>
      </w:r>
      <w:proofErr w:type="spellEnd"/>
      <w:r w:rsidRPr="008D5D8C">
        <w:rPr>
          <w:rFonts w:ascii="Arial" w:hAnsi="Arial" w:cs="Arial"/>
          <w:sz w:val="22"/>
          <w:szCs w:val="22"/>
        </w:rPr>
        <w:t xml:space="preserve"> </w:t>
      </w:r>
      <w:proofErr w:type="spellStart"/>
      <w:r w:rsidRPr="008D5D8C">
        <w:rPr>
          <w:rFonts w:ascii="Arial" w:hAnsi="Arial" w:cs="Arial"/>
          <w:sz w:val="22"/>
          <w:szCs w:val="22"/>
        </w:rPr>
        <w:t>po</w:t>
      </w:r>
      <w:proofErr w:type="spellEnd"/>
      <w:r w:rsidRPr="008D5D8C">
        <w:rPr>
          <w:rFonts w:ascii="Arial" w:hAnsi="Arial" w:cs="Arial"/>
          <w:sz w:val="22"/>
          <w:szCs w:val="22"/>
        </w:rPr>
        <w:t xml:space="preserve"> </w:t>
      </w:r>
      <w:proofErr w:type="spellStart"/>
      <w:r w:rsidRPr="008D5D8C">
        <w:rPr>
          <w:rFonts w:ascii="Arial" w:hAnsi="Arial" w:cs="Arial"/>
          <w:sz w:val="22"/>
          <w:szCs w:val="22"/>
        </w:rPr>
        <w:t>doručení</w:t>
      </w:r>
      <w:proofErr w:type="spellEnd"/>
      <w:r w:rsidRPr="008D5D8C">
        <w:rPr>
          <w:rFonts w:ascii="Arial" w:hAnsi="Arial" w:cs="Arial"/>
          <w:sz w:val="22"/>
          <w:szCs w:val="22"/>
        </w:rPr>
        <w:t xml:space="preserve"> </w:t>
      </w:r>
      <w:proofErr w:type="spellStart"/>
      <w:r w:rsidRPr="008D5D8C">
        <w:rPr>
          <w:rFonts w:ascii="Arial" w:hAnsi="Arial" w:cs="Arial"/>
          <w:sz w:val="22"/>
          <w:szCs w:val="22"/>
        </w:rPr>
        <w:t>výpovědi</w:t>
      </w:r>
      <w:proofErr w:type="spellEnd"/>
      <w:r w:rsidRPr="008D5D8C">
        <w:rPr>
          <w:rFonts w:ascii="Arial" w:hAnsi="Arial" w:cs="Arial"/>
          <w:sz w:val="22"/>
          <w:szCs w:val="22"/>
        </w:rPr>
        <w:t xml:space="preserve"> </w:t>
      </w:r>
      <w:proofErr w:type="spellStart"/>
      <w:r w:rsidRPr="008D5D8C">
        <w:rPr>
          <w:rFonts w:ascii="Arial" w:hAnsi="Arial" w:cs="Arial"/>
          <w:sz w:val="22"/>
          <w:szCs w:val="22"/>
        </w:rPr>
        <w:t>druhé</w:t>
      </w:r>
      <w:proofErr w:type="spellEnd"/>
      <w:r w:rsidRPr="008D5D8C">
        <w:rPr>
          <w:rFonts w:ascii="Arial" w:hAnsi="Arial" w:cs="Arial"/>
          <w:sz w:val="22"/>
          <w:szCs w:val="22"/>
        </w:rPr>
        <w:t xml:space="preserve"> </w:t>
      </w:r>
      <w:proofErr w:type="spellStart"/>
      <w:r w:rsidRPr="008D5D8C">
        <w:rPr>
          <w:rFonts w:ascii="Arial" w:hAnsi="Arial" w:cs="Arial"/>
          <w:sz w:val="22"/>
          <w:szCs w:val="22"/>
        </w:rPr>
        <w:t>smluvní</w:t>
      </w:r>
      <w:proofErr w:type="spellEnd"/>
      <w:r w:rsidRPr="008D5D8C">
        <w:rPr>
          <w:rFonts w:ascii="Arial" w:hAnsi="Arial" w:cs="Arial"/>
          <w:sz w:val="22"/>
          <w:szCs w:val="22"/>
        </w:rPr>
        <w:t xml:space="preserve"> </w:t>
      </w:r>
      <w:proofErr w:type="spellStart"/>
      <w:r w:rsidRPr="008D5D8C">
        <w:rPr>
          <w:rFonts w:ascii="Arial" w:hAnsi="Arial" w:cs="Arial"/>
          <w:sz w:val="22"/>
          <w:szCs w:val="22"/>
        </w:rPr>
        <w:t>straně</w:t>
      </w:r>
      <w:proofErr w:type="spellEnd"/>
      <w:r w:rsidRPr="008D5D8C">
        <w:rPr>
          <w:rFonts w:ascii="Arial" w:hAnsi="Arial" w:cs="Arial"/>
          <w:sz w:val="22"/>
          <w:szCs w:val="22"/>
        </w:rPr>
        <w:t>.</w:t>
      </w:r>
    </w:p>
    <w:p w:rsidR="006B1A71" w:rsidRPr="008D5D8C" w:rsidRDefault="006B1A71" w:rsidP="006B1A71">
      <w:pPr>
        <w:pStyle w:val="Odstavecseseznamem"/>
        <w:rPr>
          <w:rFonts w:ascii="Arial" w:hAnsi="Arial" w:cs="Arial"/>
          <w:sz w:val="22"/>
          <w:szCs w:val="22"/>
        </w:rPr>
      </w:pPr>
    </w:p>
    <w:p w:rsidR="006B1A71" w:rsidRPr="008D5D8C" w:rsidRDefault="006B1A71"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Dojde</w:t>
      </w:r>
      <w:proofErr w:type="spellEnd"/>
      <w:r w:rsidRPr="008D5D8C">
        <w:rPr>
          <w:rFonts w:ascii="Arial" w:hAnsi="Arial" w:cs="Arial"/>
          <w:sz w:val="22"/>
          <w:szCs w:val="22"/>
        </w:rPr>
        <w:t>-li k</w:t>
      </w:r>
      <w:r w:rsidRPr="008D5D8C">
        <w:rPr>
          <w:rFonts w:ascii="Arial" w:hAnsi="Arial" w:cs="Arial"/>
          <w:sz w:val="22"/>
          <w:szCs w:val="22"/>
          <w:lang w:val="cs-CZ"/>
        </w:rPr>
        <w:t xml:space="preserve"> přeměně společnosti poskytovatele, je </w:t>
      </w:r>
      <w:proofErr w:type="spellStart"/>
      <w:r w:rsidRPr="008D5D8C">
        <w:rPr>
          <w:rFonts w:ascii="Arial" w:hAnsi="Arial" w:cs="Arial"/>
          <w:sz w:val="22"/>
          <w:szCs w:val="22"/>
        </w:rPr>
        <w:t>poskytovatel</w:t>
      </w:r>
      <w:proofErr w:type="spellEnd"/>
      <w:r w:rsidRPr="008D5D8C">
        <w:rPr>
          <w:rFonts w:ascii="Arial" w:hAnsi="Arial" w:cs="Arial"/>
          <w:sz w:val="22"/>
          <w:szCs w:val="22"/>
        </w:rPr>
        <w:t xml:space="preserve"> </w:t>
      </w:r>
      <w:proofErr w:type="spellStart"/>
      <w:r w:rsidRPr="008D5D8C">
        <w:rPr>
          <w:rFonts w:ascii="Arial" w:hAnsi="Arial" w:cs="Arial"/>
          <w:sz w:val="22"/>
          <w:szCs w:val="22"/>
        </w:rPr>
        <w:t>povinen</w:t>
      </w:r>
      <w:proofErr w:type="spellEnd"/>
      <w:r w:rsidRPr="008D5D8C">
        <w:rPr>
          <w:rFonts w:ascii="Arial" w:hAnsi="Arial" w:cs="Arial"/>
          <w:sz w:val="22"/>
          <w:szCs w:val="22"/>
        </w:rPr>
        <w:t xml:space="preserve"> </w:t>
      </w:r>
      <w:proofErr w:type="spellStart"/>
      <w:r w:rsidRPr="008D5D8C">
        <w:rPr>
          <w:rFonts w:ascii="Arial" w:hAnsi="Arial" w:cs="Arial"/>
          <w:sz w:val="22"/>
          <w:szCs w:val="22"/>
        </w:rPr>
        <w:t>písemně</w:t>
      </w:r>
      <w:proofErr w:type="spellEnd"/>
      <w:r w:rsidRPr="008D5D8C">
        <w:rPr>
          <w:rFonts w:ascii="Arial" w:hAnsi="Arial" w:cs="Arial"/>
          <w:sz w:val="22"/>
          <w:szCs w:val="22"/>
        </w:rPr>
        <w:t xml:space="preserve"> </w:t>
      </w:r>
      <w:proofErr w:type="spellStart"/>
      <w:r w:rsidRPr="008D5D8C">
        <w:rPr>
          <w:rFonts w:ascii="Arial" w:hAnsi="Arial" w:cs="Arial"/>
          <w:sz w:val="22"/>
          <w:szCs w:val="22"/>
        </w:rPr>
        <w:t>oznámit</w:t>
      </w:r>
      <w:proofErr w:type="spellEnd"/>
      <w:r w:rsidRPr="008D5D8C">
        <w:rPr>
          <w:rFonts w:ascii="Arial" w:hAnsi="Arial" w:cs="Arial"/>
          <w:sz w:val="22"/>
          <w:szCs w:val="22"/>
        </w:rPr>
        <w:t xml:space="preserve"> </w:t>
      </w:r>
      <w:proofErr w:type="spellStart"/>
      <w:r w:rsidRPr="008D5D8C">
        <w:rPr>
          <w:rFonts w:ascii="Arial" w:hAnsi="Arial" w:cs="Arial"/>
          <w:sz w:val="22"/>
          <w:szCs w:val="22"/>
        </w:rPr>
        <w:t>tuto</w:t>
      </w:r>
      <w:proofErr w:type="spellEnd"/>
      <w:r w:rsidRPr="008D5D8C">
        <w:rPr>
          <w:rFonts w:ascii="Arial" w:hAnsi="Arial" w:cs="Arial"/>
          <w:sz w:val="22"/>
          <w:szCs w:val="22"/>
        </w:rPr>
        <w:t xml:space="preserve"> </w:t>
      </w:r>
      <w:proofErr w:type="spellStart"/>
      <w:r w:rsidRPr="008D5D8C">
        <w:rPr>
          <w:rFonts w:ascii="Arial" w:hAnsi="Arial" w:cs="Arial"/>
          <w:sz w:val="22"/>
          <w:szCs w:val="22"/>
        </w:rPr>
        <w:t>skutečnost</w:t>
      </w:r>
      <w:proofErr w:type="spellEnd"/>
      <w:r w:rsidRPr="008D5D8C">
        <w:rPr>
          <w:rFonts w:ascii="Arial" w:hAnsi="Arial" w:cs="Arial"/>
          <w:sz w:val="22"/>
          <w:szCs w:val="22"/>
        </w:rPr>
        <w:t xml:space="preserve"> </w:t>
      </w:r>
      <w:proofErr w:type="spellStart"/>
      <w:r w:rsidRPr="008D5D8C">
        <w:rPr>
          <w:rFonts w:ascii="Arial" w:hAnsi="Arial" w:cs="Arial"/>
          <w:sz w:val="22"/>
          <w:szCs w:val="22"/>
        </w:rPr>
        <w:t>objednateli</w:t>
      </w:r>
      <w:proofErr w:type="spellEnd"/>
      <w:r w:rsidRPr="008D5D8C">
        <w:rPr>
          <w:rFonts w:ascii="Arial" w:hAnsi="Arial" w:cs="Arial"/>
          <w:sz w:val="22"/>
          <w:szCs w:val="22"/>
        </w:rPr>
        <w:t xml:space="preserve"> </w:t>
      </w:r>
      <w:proofErr w:type="spellStart"/>
      <w:r w:rsidRPr="008D5D8C">
        <w:rPr>
          <w:rFonts w:ascii="Arial" w:hAnsi="Arial" w:cs="Arial"/>
          <w:sz w:val="22"/>
          <w:szCs w:val="22"/>
        </w:rPr>
        <w:t>ve</w:t>
      </w:r>
      <w:proofErr w:type="spellEnd"/>
      <w:r w:rsidRPr="008D5D8C">
        <w:rPr>
          <w:rFonts w:ascii="Arial" w:hAnsi="Arial" w:cs="Arial"/>
          <w:sz w:val="22"/>
          <w:szCs w:val="22"/>
        </w:rPr>
        <w:t xml:space="preserve"> </w:t>
      </w:r>
      <w:proofErr w:type="spellStart"/>
      <w:r w:rsidRPr="008D5D8C">
        <w:rPr>
          <w:rFonts w:ascii="Arial" w:hAnsi="Arial" w:cs="Arial"/>
          <w:sz w:val="22"/>
          <w:szCs w:val="22"/>
        </w:rPr>
        <w:t>lhůtě</w:t>
      </w:r>
      <w:proofErr w:type="spellEnd"/>
      <w:r w:rsidRPr="008D5D8C">
        <w:rPr>
          <w:rFonts w:ascii="Arial" w:hAnsi="Arial" w:cs="Arial"/>
          <w:sz w:val="22"/>
          <w:szCs w:val="22"/>
        </w:rPr>
        <w:t xml:space="preserve"> 5 </w:t>
      </w:r>
      <w:proofErr w:type="spellStart"/>
      <w:r w:rsidRPr="008D5D8C">
        <w:rPr>
          <w:rFonts w:ascii="Arial" w:hAnsi="Arial" w:cs="Arial"/>
          <w:sz w:val="22"/>
          <w:szCs w:val="22"/>
        </w:rPr>
        <w:t>dnů</w:t>
      </w:r>
      <w:proofErr w:type="spellEnd"/>
      <w:r w:rsidRPr="008D5D8C">
        <w:rPr>
          <w:rFonts w:ascii="Arial" w:hAnsi="Arial" w:cs="Arial"/>
          <w:sz w:val="22"/>
          <w:szCs w:val="22"/>
        </w:rPr>
        <w:t xml:space="preserve"> </w:t>
      </w:r>
      <w:proofErr w:type="spellStart"/>
      <w:proofErr w:type="gramStart"/>
      <w:r w:rsidRPr="008D5D8C">
        <w:rPr>
          <w:rFonts w:ascii="Arial" w:hAnsi="Arial" w:cs="Arial"/>
          <w:sz w:val="22"/>
          <w:szCs w:val="22"/>
        </w:rPr>
        <w:t>od</w:t>
      </w:r>
      <w:proofErr w:type="spellEnd"/>
      <w:proofErr w:type="gramEnd"/>
      <w:r w:rsidRPr="008D5D8C">
        <w:rPr>
          <w:rFonts w:ascii="Arial" w:hAnsi="Arial" w:cs="Arial"/>
          <w:sz w:val="22"/>
          <w:szCs w:val="22"/>
        </w:rPr>
        <w:t xml:space="preserve"> </w:t>
      </w:r>
      <w:proofErr w:type="spellStart"/>
      <w:r w:rsidRPr="008D5D8C">
        <w:rPr>
          <w:rFonts w:ascii="Arial" w:hAnsi="Arial" w:cs="Arial"/>
          <w:sz w:val="22"/>
          <w:szCs w:val="22"/>
        </w:rPr>
        <w:t>zápisu</w:t>
      </w:r>
      <w:proofErr w:type="spellEnd"/>
      <w:r w:rsidRPr="008D5D8C">
        <w:rPr>
          <w:rFonts w:ascii="Arial" w:hAnsi="Arial" w:cs="Arial"/>
          <w:sz w:val="22"/>
          <w:szCs w:val="22"/>
        </w:rPr>
        <w:t xml:space="preserve"> </w:t>
      </w:r>
      <w:proofErr w:type="spellStart"/>
      <w:r w:rsidRPr="008D5D8C">
        <w:rPr>
          <w:rFonts w:ascii="Arial" w:hAnsi="Arial" w:cs="Arial"/>
          <w:sz w:val="22"/>
          <w:szCs w:val="22"/>
        </w:rPr>
        <w:t>této</w:t>
      </w:r>
      <w:proofErr w:type="spellEnd"/>
      <w:r w:rsidRPr="008D5D8C">
        <w:rPr>
          <w:rFonts w:ascii="Arial" w:hAnsi="Arial" w:cs="Arial"/>
          <w:sz w:val="22"/>
          <w:szCs w:val="22"/>
        </w:rPr>
        <w:t xml:space="preserve"> </w:t>
      </w:r>
      <w:proofErr w:type="spellStart"/>
      <w:r w:rsidRPr="008D5D8C">
        <w:rPr>
          <w:rFonts w:ascii="Arial" w:hAnsi="Arial" w:cs="Arial"/>
          <w:sz w:val="22"/>
          <w:szCs w:val="22"/>
        </w:rPr>
        <w:t>změny</w:t>
      </w:r>
      <w:proofErr w:type="spellEnd"/>
      <w:r w:rsidRPr="008D5D8C">
        <w:rPr>
          <w:rFonts w:ascii="Arial" w:hAnsi="Arial" w:cs="Arial"/>
          <w:sz w:val="22"/>
          <w:szCs w:val="22"/>
        </w:rPr>
        <w:t xml:space="preserve"> </w:t>
      </w:r>
      <w:r w:rsidR="004378C1" w:rsidRPr="008D5D8C">
        <w:rPr>
          <w:rFonts w:ascii="Arial" w:hAnsi="Arial" w:cs="Arial"/>
          <w:sz w:val="22"/>
          <w:szCs w:val="22"/>
        </w:rPr>
        <w:t xml:space="preserve">do </w:t>
      </w:r>
      <w:proofErr w:type="spellStart"/>
      <w:r w:rsidR="004378C1" w:rsidRPr="008D5D8C">
        <w:rPr>
          <w:rFonts w:ascii="Arial" w:hAnsi="Arial" w:cs="Arial"/>
          <w:sz w:val="22"/>
          <w:szCs w:val="22"/>
        </w:rPr>
        <w:t>veřejného</w:t>
      </w:r>
      <w:proofErr w:type="spellEnd"/>
      <w:r w:rsidRPr="008D5D8C">
        <w:rPr>
          <w:rFonts w:ascii="Arial" w:hAnsi="Arial" w:cs="Arial"/>
          <w:sz w:val="22"/>
          <w:szCs w:val="22"/>
        </w:rPr>
        <w:t xml:space="preserve"> </w:t>
      </w:r>
      <w:proofErr w:type="spellStart"/>
      <w:r w:rsidRPr="008D5D8C">
        <w:rPr>
          <w:rFonts w:ascii="Arial" w:hAnsi="Arial" w:cs="Arial"/>
          <w:sz w:val="22"/>
          <w:szCs w:val="22"/>
        </w:rPr>
        <w:t>rejstříku</w:t>
      </w:r>
      <w:proofErr w:type="spellEnd"/>
      <w:r w:rsidRPr="008D5D8C">
        <w:rPr>
          <w:rFonts w:ascii="Arial" w:hAnsi="Arial" w:cs="Arial"/>
          <w:sz w:val="22"/>
          <w:szCs w:val="22"/>
        </w:rPr>
        <w:t xml:space="preserve">. </w:t>
      </w:r>
      <w:proofErr w:type="spellStart"/>
      <w:r w:rsidRPr="008D5D8C">
        <w:rPr>
          <w:rFonts w:ascii="Arial" w:hAnsi="Arial" w:cs="Arial"/>
          <w:sz w:val="22"/>
          <w:szCs w:val="22"/>
        </w:rPr>
        <w:t>Objednatel</w:t>
      </w:r>
      <w:proofErr w:type="spellEnd"/>
      <w:r w:rsidRPr="008D5D8C">
        <w:rPr>
          <w:rFonts w:ascii="Arial" w:hAnsi="Arial" w:cs="Arial"/>
          <w:sz w:val="22"/>
          <w:szCs w:val="22"/>
        </w:rPr>
        <w:t xml:space="preserve"> je v </w:t>
      </w:r>
      <w:proofErr w:type="spellStart"/>
      <w:r w:rsidRPr="008D5D8C">
        <w:rPr>
          <w:rFonts w:ascii="Arial" w:hAnsi="Arial" w:cs="Arial"/>
          <w:sz w:val="22"/>
          <w:szCs w:val="22"/>
        </w:rPr>
        <w:t>tomto</w:t>
      </w:r>
      <w:proofErr w:type="spellEnd"/>
      <w:r w:rsidRPr="008D5D8C">
        <w:rPr>
          <w:rFonts w:ascii="Arial" w:hAnsi="Arial" w:cs="Arial"/>
          <w:sz w:val="22"/>
          <w:szCs w:val="22"/>
        </w:rPr>
        <w:t xml:space="preserve"> </w:t>
      </w:r>
      <w:proofErr w:type="spellStart"/>
      <w:r w:rsidRPr="008D5D8C">
        <w:rPr>
          <w:rFonts w:ascii="Arial" w:hAnsi="Arial" w:cs="Arial"/>
          <w:sz w:val="22"/>
          <w:szCs w:val="22"/>
        </w:rPr>
        <w:t>případě</w:t>
      </w:r>
      <w:proofErr w:type="spellEnd"/>
      <w:r w:rsidRPr="008D5D8C">
        <w:rPr>
          <w:rFonts w:ascii="Arial" w:hAnsi="Arial" w:cs="Arial"/>
          <w:sz w:val="22"/>
          <w:szCs w:val="22"/>
        </w:rPr>
        <w:t xml:space="preserve"> </w:t>
      </w:r>
      <w:proofErr w:type="spellStart"/>
      <w:r w:rsidRPr="008D5D8C">
        <w:rPr>
          <w:rFonts w:ascii="Arial" w:hAnsi="Arial" w:cs="Arial"/>
          <w:sz w:val="22"/>
          <w:szCs w:val="22"/>
        </w:rPr>
        <w:t>oprávněn</w:t>
      </w:r>
      <w:proofErr w:type="spellEnd"/>
      <w:r w:rsidRPr="008D5D8C">
        <w:rPr>
          <w:rFonts w:ascii="Arial" w:hAnsi="Arial" w:cs="Arial"/>
          <w:sz w:val="22"/>
          <w:szCs w:val="22"/>
        </w:rPr>
        <w:t xml:space="preserve"> </w:t>
      </w:r>
      <w:proofErr w:type="spellStart"/>
      <w:r w:rsidRPr="008D5D8C">
        <w:rPr>
          <w:rFonts w:ascii="Arial" w:hAnsi="Arial" w:cs="Arial"/>
          <w:sz w:val="22"/>
          <w:szCs w:val="22"/>
        </w:rPr>
        <w:t>písemně</w:t>
      </w:r>
      <w:proofErr w:type="spellEnd"/>
      <w:r w:rsidRPr="008D5D8C">
        <w:rPr>
          <w:rFonts w:ascii="Arial" w:hAnsi="Arial" w:cs="Arial"/>
          <w:sz w:val="22"/>
          <w:szCs w:val="22"/>
        </w:rPr>
        <w:t xml:space="preserve"> </w:t>
      </w:r>
      <w:proofErr w:type="spellStart"/>
      <w:r w:rsidRPr="008D5D8C">
        <w:rPr>
          <w:rFonts w:ascii="Arial" w:hAnsi="Arial" w:cs="Arial"/>
          <w:sz w:val="22"/>
          <w:szCs w:val="22"/>
        </w:rPr>
        <w:t>vypovědět</w:t>
      </w:r>
      <w:proofErr w:type="spellEnd"/>
      <w:r w:rsidRPr="008D5D8C">
        <w:rPr>
          <w:rFonts w:ascii="Arial" w:hAnsi="Arial" w:cs="Arial"/>
          <w:sz w:val="22"/>
          <w:szCs w:val="22"/>
        </w:rPr>
        <w:t xml:space="preserve"> </w:t>
      </w:r>
      <w:proofErr w:type="spellStart"/>
      <w:r w:rsidR="004378C1" w:rsidRPr="008D5D8C">
        <w:rPr>
          <w:rFonts w:ascii="Arial" w:hAnsi="Arial" w:cs="Arial"/>
          <w:sz w:val="22"/>
          <w:szCs w:val="22"/>
        </w:rPr>
        <w:t>tuto</w:t>
      </w:r>
      <w:proofErr w:type="spellEnd"/>
      <w:r w:rsidR="004378C1" w:rsidRPr="008D5D8C">
        <w:rPr>
          <w:rFonts w:ascii="Arial" w:hAnsi="Arial" w:cs="Arial"/>
          <w:sz w:val="22"/>
          <w:szCs w:val="22"/>
        </w:rPr>
        <w:t xml:space="preserve"> </w:t>
      </w:r>
      <w:proofErr w:type="spellStart"/>
      <w:r w:rsidRPr="008D5D8C">
        <w:rPr>
          <w:rFonts w:ascii="Arial" w:hAnsi="Arial" w:cs="Arial"/>
          <w:sz w:val="22"/>
          <w:szCs w:val="22"/>
        </w:rPr>
        <w:t>smlouvu</w:t>
      </w:r>
      <w:proofErr w:type="spellEnd"/>
      <w:r w:rsidRPr="008D5D8C">
        <w:rPr>
          <w:rFonts w:ascii="Arial" w:hAnsi="Arial" w:cs="Arial"/>
          <w:sz w:val="22"/>
          <w:szCs w:val="22"/>
        </w:rPr>
        <w:t xml:space="preserve"> z </w:t>
      </w:r>
      <w:proofErr w:type="spellStart"/>
      <w:r w:rsidRPr="008D5D8C">
        <w:rPr>
          <w:rFonts w:ascii="Arial" w:hAnsi="Arial" w:cs="Arial"/>
          <w:sz w:val="22"/>
          <w:szCs w:val="22"/>
        </w:rPr>
        <w:t>důvodu</w:t>
      </w:r>
      <w:proofErr w:type="spellEnd"/>
      <w:r w:rsidR="004378C1" w:rsidRPr="008D5D8C">
        <w:rPr>
          <w:rFonts w:ascii="Arial" w:hAnsi="Arial" w:cs="Arial"/>
          <w:sz w:val="22"/>
          <w:szCs w:val="22"/>
        </w:rPr>
        <w:t xml:space="preserve"> </w:t>
      </w:r>
      <w:proofErr w:type="spellStart"/>
      <w:r w:rsidR="004378C1" w:rsidRPr="008D5D8C">
        <w:rPr>
          <w:rFonts w:ascii="Arial" w:hAnsi="Arial" w:cs="Arial"/>
          <w:sz w:val="22"/>
          <w:szCs w:val="22"/>
        </w:rPr>
        <w:t>přeměny</w:t>
      </w:r>
      <w:proofErr w:type="spellEnd"/>
      <w:r w:rsidR="004378C1" w:rsidRPr="008D5D8C">
        <w:rPr>
          <w:rFonts w:ascii="Arial" w:hAnsi="Arial" w:cs="Arial"/>
          <w:sz w:val="22"/>
          <w:szCs w:val="22"/>
        </w:rPr>
        <w:t xml:space="preserve"> </w:t>
      </w:r>
      <w:proofErr w:type="spellStart"/>
      <w:r w:rsidR="004378C1" w:rsidRPr="008D5D8C">
        <w:rPr>
          <w:rFonts w:ascii="Arial" w:hAnsi="Arial" w:cs="Arial"/>
          <w:sz w:val="22"/>
          <w:szCs w:val="22"/>
        </w:rPr>
        <w:t>společnosti</w:t>
      </w:r>
      <w:proofErr w:type="spellEnd"/>
      <w:r w:rsidR="004378C1" w:rsidRPr="008D5D8C">
        <w:rPr>
          <w:rFonts w:ascii="Arial" w:hAnsi="Arial" w:cs="Arial"/>
          <w:sz w:val="22"/>
          <w:szCs w:val="22"/>
        </w:rPr>
        <w:t xml:space="preserve"> </w:t>
      </w:r>
      <w:proofErr w:type="spellStart"/>
      <w:r w:rsidR="004378C1" w:rsidRPr="008D5D8C">
        <w:rPr>
          <w:rFonts w:ascii="Arial" w:hAnsi="Arial" w:cs="Arial"/>
          <w:sz w:val="22"/>
          <w:szCs w:val="22"/>
        </w:rPr>
        <w:t>poskytovatele</w:t>
      </w:r>
      <w:proofErr w:type="spellEnd"/>
      <w:r w:rsidRPr="008D5D8C">
        <w:rPr>
          <w:rFonts w:ascii="Arial" w:hAnsi="Arial" w:cs="Arial"/>
          <w:sz w:val="22"/>
          <w:szCs w:val="22"/>
        </w:rPr>
        <w:t xml:space="preserve">. </w:t>
      </w:r>
      <w:proofErr w:type="spellStart"/>
      <w:r w:rsidRPr="008D5D8C">
        <w:rPr>
          <w:rFonts w:ascii="Arial" w:hAnsi="Arial" w:cs="Arial"/>
          <w:sz w:val="22"/>
          <w:szCs w:val="22"/>
        </w:rPr>
        <w:t>Výpovědní</w:t>
      </w:r>
      <w:proofErr w:type="spellEnd"/>
      <w:r w:rsidRPr="008D5D8C">
        <w:rPr>
          <w:rFonts w:ascii="Arial" w:hAnsi="Arial" w:cs="Arial"/>
          <w:sz w:val="22"/>
          <w:szCs w:val="22"/>
        </w:rPr>
        <w:t xml:space="preserve"> </w:t>
      </w:r>
      <w:proofErr w:type="spellStart"/>
      <w:r w:rsidR="004378C1" w:rsidRPr="008D5D8C">
        <w:rPr>
          <w:rFonts w:ascii="Arial" w:hAnsi="Arial" w:cs="Arial"/>
          <w:sz w:val="22"/>
          <w:szCs w:val="22"/>
        </w:rPr>
        <w:t>doba</w:t>
      </w:r>
      <w:proofErr w:type="spellEnd"/>
      <w:r w:rsidR="004378C1" w:rsidRPr="008D5D8C">
        <w:rPr>
          <w:rFonts w:ascii="Arial" w:hAnsi="Arial" w:cs="Arial"/>
          <w:sz w:val="22"/>
          <w:szCs w:val="22"/>
        </w:rPr>
        <w:t xml:space="preserve"> </w:t>
      </w:r>
      <w:proofErr w:type="spellStart"/>
      <w:r w:rsidRPr="008D5D8C">
        <w:rPr>
          <w:rFonts w:ascii="Arial" w:hAnsi="Arial" w:cs="Arial"/>
          <w:sz w:val="22"/>
          <w:szCs w:val="22"/>
        </w:rPr>
        <w:t>činí</w:t>
      </w:r>
      <w:proofErr w:type="spellEnd"/>
      <w:r w:rsidRPr="008D5D8C">
        <w:rPr>
          <w:rFonts w:ascii="Arial" w:hAnsi="Arial" w:cs="Arial"/>
          <w:sz w:val="22"/>
          <w:szCs w:val="22"/>
        </w:rPr>
        <w:t xml:space="preserve"> </w:t>
      </w:r>
      <w:r w:rsidR="004378C1" w:rsidRPr="008D5D8C">
        <w:rPr>
          <w:rFonts w:ascii="Arial" w:hAnsi="Arial" w:cs="Arial"/>
          <w:sz w:val="22"/>
          <w:szCs w:val="22"/>
        </w:rPr>
        <w:t xml:space="preserve">20 </w:t>
      </w:r>
      <w:proofErr w:type="spellStart"/>
      <w:r w:rsidR="004378C1" w:rsidRPr="008D5D8C">
        <w:rPr>
          <w:rFonts w:ascii="Arial" w:hAnsi="Arial" w:cs="Arial"/>
          <w:sz w:val="22"/>
          <w:szCs w:val="22"/>
        </w:rPr>
        <w:t>dnů</w:t>
      </w:r>
      <w:proofErr w:type="spellEnd"/>
      <w:r w:rsidRPr="008D5D8C">
        <w:rPr>
          <w:rFonts w:ascii="Arial" w:hAnsi="Arial" w:cs="Arial"/>
          <w:sz w:val="22"/>
          <w:szCs w:val="22"/>
        </w:rPr>
        <w:t xml:space="preserve"> a </w:t>
      </w:r>
      <w:proofErr w:type="spellStart"/>
      <w:r w:rsidRPr="008D5D8C">
        <w:rPr>
          <w:rFonts w:ascii="Arial" w:hAnsi="Arial" w:cs="Arial"/>
          <w:sz w:val="22"/>
          <w:szCs w:val="22"/>
        </w:rPr>
        <w:t>počíná</w:t>
      </w:r>
      <w:proofErr w:type="spellEnd"/>
      <w:r w:rsidRPr="008D5D8C">
        <w:rPr>
          <w:rFonts w:ascii="Arial" w:hAnsi="Arial" w:cs="Arial"/>
          <w:sz w:val="22"/>
          <w:szCs w:val="22"/>
        </w:rPr>
        <w:t xml:space="preserve"> </w:t>
      </w:r>
      <w:proofErr w:type="spellStart"/>
      <w:r w:rsidRPr="008D5D8C">
        <w:rPr>
          <w:rFonts w:ascii="Arial" w:hAnsi="Arial" w:cs="Arial"/>
          <w:sz w:val="22"/>
          <w:szCs w:val="22"/>
        </w:rPr>
        <w:t>běžet</w:t>
      </w:r>
      <w:proofErr w:type="spellEnd"/>
      <w:r w:rsidRPr="008D5D8C">
        <w:rPr>
          <w:rFonts w:ascii="Arial" w:hAnsi="Arial" w:cs="Arial"/>
          <w:sz w:val="22"/>
          <w:szCs w:val="22"/>
        </w:rPr>
        <w:t xml:space="preserve"> </w:t>
      </w:r>
      <w:proofErr w:type="spellStart"/>
      <w:r w:rsidR="004378C1" w:rsidRPr="008D5D8C">
        <w:rPr>
          <w:rFonts w:ascii="Arial" w:hAnsi="Arial" w:cs="Arial"/>
          <w:sz w:val="22"/>
          <w:szCs w:val="22"/>
        </w:rPr>
        <w:t>následujícím</w:t>
      </w:r>
      <w:proofErr w:type="spellEnd"/>
      <w:r w:rsidR="004378C1" w:rsidRPr="008D5D8C">
        <w:rPr>
          <w:rFonts w:ascii="Arial" w:hAnsi="Arial" w:cs="Arial"/>
          <w:sz w:val="22"/>
          <w:szCs w:val="22"/>
        </w:rPr>
        <w:t xml:space="preserve"> </w:t>
      </w:r>
      <w:proofErr w:type="spellStart"/>
      <w:r w:rsidRPr="008D5D8C">
        <w:rPr>
          <w:rFonts w:ascii="Arial" w:hAnsi="Arial" w:cs="Arial"/>
          <w:sz w:val="22"/>
          <w:szCs w:val="22"/>
        </w:rPr>
        <w:t>dnem</w:t>
      </w:r>
      <w:proofErr w:type="spellEnd"/>
      <w:r w:rsidRPr="008D5D8C">
        <w:rPr>
          <w:rFonts w:ascii="Arial" w:hAnsi="Arial" w:cs="Arial"/>
          <w:sz w:val="22"/>
          <w:szCs w:val="22"/>
        </w:rPr>
        <w:t xml:space="preserve"> </w:t>
      </w:r>
      <w:proofErr w:type="spellStart"/>
      <w:r w:rsidR="004378C1" w:rsidRPr="008D5D8C">
        <w:rPr>
          <w:rFonts w:ascii="Arial" w:hAnsi="Arial" w:cs="Arial"/>
          <w:sz w:val="22"/>
          <w:szCs w:val="22"/>
        </w:rPr>
        <w:t>po</w:t>
      </w:r>
      <w:proofErr w:type="spellEnd"/>
      <w:r w:rsidR="004378C1" w:rsidRPr="008D5D8C">
        <w:rPr>
          <w:rFonts w:ascii="Arial" w:hAnsi="Arial" w:cs="Arial"/>
          <w:sz w:val="22"/>
          <w:szCs w:val="22"/>
        </w:rPr>
        <w:t xml:space="preserve"> </w:t>
      </w:r>
      <w:proofErr w:type="spellStart"/>
      <w:r w:rsidR="004378C1" w:rsidRPr="008D5D8C">
        <w:rPr>
          <w:rFonts w:ascii="Arial" w:hAnsi="Arial" w:cs="Arial"/>
          <w:sz w:val="22"/>
          <w:szCs w:val="22"/>
        </w:rPr>
        <w:t>doručení</w:t>
      </w:r>
      <w:proofErr w:type="spellEnd"/>
      <w:r w:rsidR="004378C1" w:rsidRPr="008D5D8C">
        <w:rPr>
          <w:rFonts w:ascii="Arial" w:hAnsi="Arial" w:cs="Arial"/>
          <w:sz w:val="22"/>
          <w:szCs w:val="22"/>
        </w:rPr>
        <w:t xml:space="preserve"> </w:t>
      </w:r>
      <w:proofErr w:type="spellStart"/>
      <w:r w:rsidRPr="008D5D8C">
        <w:rPr>
          <w:rFonts w:ascii="Arial" w:hAnsi="Arial" w:cs="Arial"/>
          <w:sz w:val="22"/>
          <w:szCs w:val="22"/>
        </w:rPr>
        <w:t>výpovědi</w:t>
      </w:r>
      <w:proofErr w:type="spellEnd"/>
      <w:r w:rsidRPr="008D5D8C">
        <w:rPr>
          <w:rFonts w:ascii="Arial" w:hAnsi="Arial" w:cs="Arial"/>
          <w:sz w:val="22"/>
          <w:szCs w:val="22"/>
        </w:rPr>
        <w:t xml:space="preserve"> </w:t>
      </w:r>
      <w:proofErr w:type="spellStart"/>
      <w:r w:rsidRPr="008D5D8C">
        <w:rPr>
          <w:rFonts w:ascii="Arial" w:hAnsi="Arial" w:cs="Arial"/>
          <w:sz w:val="22"/>
          <w:szCs w:val="22"/>
        </w:rPr>
        <w:t>druhé</w:t>
      </w:r>
      <w:proofErr w:type="spellEnd"/>
      <w:r w:rsidRPr="008D5D8C">
        <w:rPr>
          <w:rFonts w:ascii="Arial" w:hAnsi="Arial" w:cs="Arial"/>
          <w:sz w:val="22"/>
          <w:szCs w:val="22"/>
        </w:rPr>
        <w:t xml:space="preserve"> </w:t>
      </w:r>
      <w:proofErr w:type="spellStart"/>
      <w:r w:rsidRPr="008D5D8C">
        <w:rPr>
          <w:rFonts w:ascii="Arial" w:hAnsi="Arial" w:cs="Arial"/>
          <w:sz w:val="22"/>
          <w:szCs w:val="22"/>
        </w:rPr>
        <w:t>smluvní</w:t>
      </w:r>
      <w:proofErr w:type="spellEnd"/>
      <w:r w:rsidRPr="008D5D8C">
        <w:rPr>
          <w:rFonts w:ascii="Arial" w:hAnsi="Arial" w:cs="Arial"/>
          <w:sz w:val="22"/>
          <w:szCs w:val="22"/>
        </w:rPr>
        <w:t xml:space="preserve"> </w:t>
      </w:r>
      <w:proofErr w:type="spellStart"/>
      <w:r w:rsidRPr="008D5D8C">
        <w:rPr>
          <w:rFonts w:ascii="Arial" w:hAnsi="Arial" w:cs="Arial"/>
          <w:sz w:val="22"/>
          <w:szCs w:val="22"/>
        </w:rPr>
        <w:t>straně</w:t>
      </w:r>
      <w:proofErr w:type="spellEnd"/>
      <w:r w:rsidRPr="008D5D8C">
        <w:rPr>
          <w:rFonts w:ascii="Arial" w:hAnsi="Arial" w:cs="Arial"/>
          <w:sz w:val="22"/>
          <w:szCs w:val="22"/>
        </w:rPr>
        <w:t>.</w:t>
      </w:r>
      <w:r w:rsidR="004378C1" w:rsidRPr="008D5D8C">
        <w:rPr>
          <w:rFonts w:ascii="Arial" w:hAnsi="Arial" w:cs="Arial"/>
          <w:sz w:val="22"/>
          <w:szCs w:val="22"/>
        </w:rPr>
        <w:t xml:space="preserve"> </w:t>
      </w:r>
    </w:p>
    <w:p w:rsidR="006B1A71" w:rsidRPr="008D5D8C" w:rsidRDefault="006B1A71" w:rsidP="006B1A71">
      <w:pPr>
        <w:pStyle w:val="Odstavecseseznamem1"/>
        <w:rPr>
          <w:rFonts w:ascii="Arial" w:hAnsi="Arial" w:cs="Arial"/>
          <w:bCs/>
          <w:sz w:val="22"/>
          <w:szCs w:val="22"/>
        </w:rPr>
      </w:pPr>
    </w:p>
    <w:p w:rsidR="008F1A89" w:rsidRPr="008D5D8C" w:rsidRDefault="004378C1"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r w:rsidRPr="008D5D8C">
        <w:rPr>
          <w:rFonts w:ascii="Arial" w:hAnsi="Arial" w:cs="Arial"/>
          <w:sz w:val="22"/>
          <w:szCs w:val="22"/>
          <w:lang w:val="cs-CZ"/>
        </w:rPr>
        <w:t>O</w:t>
      </w:r>
      <w:r w:rsidR="008F1A89" w:rsidRPr="008D5D8C">
        <w:rPr>
          <w:rFonts w:ascii="Arial" w:hAnsi="Arial" w:cs="Arial"/>
          <w:sz w:val="22"/>
          <w:szCs w:val="22"/>
          <w:lang w:val="cs-CZ"/>
        </w:rPr>
        <w:t>bjednatel je oprávněn písemně o</w:t>
      </w:r>
      <w:r w:rsidRPr="008D5D8C">
        <w:rPr>
          <w:rFonts w:ascii="Arial" w:hAnsi="Arial" w:cs="Arial"/>
          <w:sz w:val="22"/>
          <w:szCs w:val="22"/>
          <w:lang w:val="cs-CZ"/>
        </w:rPr>
        <w:t xml:space="preserve">dstoupit od </w:t>
      </w:r>
      <w:r w:rsidR="008F1A89" w:rsidRPr="008D5D8C">
        <w:rPr>
          <w:rFonts w:ascii="Arial" w:hAnsi="Arial" w:cs="Arial"/>
          <w:sz w:val="22"/>
          <w:szCs w:val="22"/>
          <w:lang w:val="cs-CZ"/>
        </w:rPr>
        <w:t xml:space="preserve">této </w:t>
      </w:r>
      <w:r w:rsidRPr="008D5D8C">
        <w:rPr>
          <w:rFonts w:ascii="Arial" w:hAnsi="Arial" w:cs="Arial"/>
          <w:sz w:val="22"/>
          <w:szCs w:val="22"/>
          <w:lang w:val="cs-CZ"/>
        </w:rPr>
        <w:t xml:space="preserve">smlouvy </w:t>
      </w:r>
      <w:r w:rsidR="008F1A89" w:rsidRPr="008D5D8C">
        <w:rPr>
          <w:rFonts w:ascii="Arial" w:hAnsi="Arial" w:cs="Arial"/>
          <w:sz w:val="22"/>
          <w:szCs w:val="22"/>
          <w:lang w:val="cs-CZ"/>
        </w:rPr>
        <w:t xml:space="preserve">v případě, že poskytovatel podstatným způsobem poruší tuto smlouvu, přičemž za podstatné porušení smlouvy se považují případy, kdy: </w:t>
      </w:r>
    </w:p>
    <w:p w:rsidR="008F1A89" w:rsidRPr="008D5D8C" w:rsidRDefault="008F1A89" w:rsidP="008F1A89">
      <w:pPr>
        <w:pStyle w:val="Odstavecseseznamem"/>
        <w:numPr>
          <w:ilvl w:val="0"/>
          <w:numId w:val="9"/>
        </w:numPr>
        <w:ind w:left="1094" w:hanging="357"/>
        <w:jc w:val="both"/>
        <w:rPr>
          <w:rFonts w:ascii="Arial" w:hAnsi="Arial" w:cs="Arial"/>
          <w:sz w:val="22"/>
          <w:szCs w:val="22"/>
        </w:rPr>
      </w:pPr>
      <w:r w:rsidRPr="008D5D8C">
        <w:rPr>
          <w:rFonts w:ascii="Arial" w:hAnsi="Arial" w:cs="Arial"/>
          <w:sz w:val="22"/>
          <w:szCs w:val="22"/>
        </w:rPr>
        <w:t>poskytovatel užívá nebytové prostory k jinému účelu než sjednanému v čl. I. této smlouvy;</w:t>
      </w:r>
    </w:p>
    <w:p w:rsidR="0048392E" w:rsidRPr="008D5D8C" w:rsidRDefault="0048392E" w:rsidP="008F1A89">
      <w:pPr>
        <w:pStyle w:val="Odstavecseseznamem"/>
        <w:numPr>
          <w:ilvl w:val="0"/>
          <w:numId w:val="9"/>
        </w:numPr>
        <w:ind w:left="1094" w:hanging="357"/>
        <w:jc w:val="both"/>
        <w:rPr>
          <w:rFonts w:ascii="Arial" w:hAnsi="Arial" w:cs="Arial"/>
          <w:sz w:val="22"/>
          <w:szCs w:val="22"/>
        </w:rPr>
      </w:pPr>
      <w:r w:rsidRPr="008D5D8C">
        <w:rPr>
          <w:rFonts w:ascii="Arial" w:hAnsi="Arial" w:cs="Arial"/>
          <w:sz w:val="22"/>
          <w:szCs w:val="22"/>
        </w:rPr>
        <w:t>v případě, že poskytovatel neposkytne opakovaně (více než 5x za tři měsíce)</w:t>
      </w:r>
      <w:r w:rsidR="00F97A0E" w:rsidRPr="008D5D8C">
        <w:rPr>
          <w:rFonts w:ascii="Arial" w:hAnsi="Arial" w:cs="Arial"/>
          <w:sz w:val="22"/>
          <w:szCs w:val="22"/>
        </w:rPr>
        <w:t xml:space="preserve"> služby v požadované kvalitě a v souladu s touto smlouvou;</w:t>
      </w:r>
    </w:p>
    <w:p w:rsidR="008F1A89" w:rsidRDefault="008F1A89" w:rsidP="008F1A89">
      <w:pPr>
        <w:pStyle w:val="Odstavecseseznamem"/>
        <w:numPr>
          <w:ilvl w:val="0"/>
          <w:numId w:val="9"/>
        </w:numPr>
        <w:ind w:left="1094" w:hanging="357"/>
        <w:jc w:val="both"/>
        <w:rPr>
          <w:rFonts w:ascii="Arial" w:hAnsi="Arial" w:cs="Arial"/>
          <w:sz w:val="22"/>
          <w:szCs w:val="22"/>
        </w:rPr>
      </w:pPr>
      <w:r w:rsidRPr="008D5D8C">
        <w:rPr>
          <w:rFonts w:ascii="Arial" w:hAnsi="Arial" w:cs="Arial"/>
          <w:sz w:val="22"/>
          <w:szCs w:val="22"/>
        </w:rPr>
        <w:t xml:space="preserve">poskytovatel provede v rozporu s touto smlouvou bez </w:t>
      </w:r>
      <w:r w:rsidR="009A12BD" w:rsidRPr="008D5D8C">
        <w:rPr>
          <w:rFonts w:ascii="Arial" w:hAnsi="Arial" w:cs="Arial"/>
          <w:sz w:val="22"/>
          <w:szCs w:val="22"/>
        </w:rPr>
        <w:t xml:space="preserve">předchozího </w:t>
      </w:r>
      <w:r w:rsidRPr="008D5D8C">
        <w:rPr>
          <w:rFonts w:ascii="Arial" w:hAnsi="Arial" w:cs="Arial"/>
          <w:sz w:val="22"/>
          <w:szCs w:val="22"/>
        </w:rPr>
        <w:t>písemného souhlasu objednatele jakékoliv úpravy nebo opravy v nebytových prostorách;</w:t>
      </w:r>
    </w:p>
    <w:p w:rsidR="002A40CA" w:rsidRPr="008D5D8C" w:rsidRDefault="002A40CA" w:rsidP="008F1A89">
      <w:pPr>
        <w:pStyle w:val="Odstavecseseznamem"/>
        <w:numPr>
          <w:ilvl w:val="0"/>
          <w:numId w:val="9"/>
        </w:numPr>
        <w:ind w:left="1094" w:hanging="357"/>
        <w:jc w:val="both"/>
        <w:rPr>
          <w:rFonts w:ascii="Arial" w:hAnsi="Arial" w:cs="Arial"/>
          <w:sz w:val="22"/>
          <w:szCs w:val="22"/>
        </w:rPr>
      </w:pPr>
      <w:r>
        <w:rPr>
          <w:rFonts w:ascii="Arial" w:hAnsi="Arial" w:cs="Arial"/>
          <w:sz w:val="22"/>
          <w:szCs w:val="22"/>
        </w:rPr>
        <w:t>v případě, že poskytovatel nebude poskytovat plnění v souladu s</w:t>
      </w:r>
      <w:r w:rsidR="00424043">
        <w:rPr>
          <w:rFonts w:ascii="Arial" w:hAnsi="Arial" w:cs="Arial"/>
          <w:sz w:val="22"/>
          <w:szCs w:val="22"/>
        </w:rPr>
        <w:t xml:space="preserve"> čl. III </w:t>
      </w:r>
      <w:r>
        <w:rPr>
          <w:rFonts w:ascii="Arial" w:hAnsi="Arial" w:cs="Arial"/>
          <w:sz w:val="22"/>
          <w:szCs w:val="22"/>
        </w:rPr>
        <w:t>odst.</w:t>
      </w:r>
      <w:r w:rsidR="00424043">
        <w:rPr>
          <w:rFonts w:ascii="Arial" w:hAnsi="Arial" w:cs="Arial"/>
          <w:sz w:val="22"/>
          <w:szCs w:val="22"/>
        </w:rPr>
        <w:t xml:space="preserve"> 16 této smlouvy. </w:t>
      </w:r>
      <w:r>
        <w:rPr>
          <w:rFonts w:ascii="Arial" w:hAnsi="Arial" w:cs="Arial"/>
          <w:sz w:val="22"/>
          <w:szCs w:val="22"/>
        </w:rPr>
        <w:t xml:space="preserve"> </w:t>
      </w:r>
    </w:p>
    <w:p w:rsidR="006B1A71" w:rsidRPr="008D5D8C" w:rsidRDefault="006B1A71" w:rsidP="006B1A71">
      <w:pPr>
        <w:pStyle w:val="Odstavecseseznamem"/>
        <w:rPr>
          <w:rFonts w:ascii="Arial" w:hAnsi="Arial" w:cs="Arial"/>
          <w:sz w:val="22"/>
          <w:szCs w:val="22"/>
        </w:rPr>
      </w:pPr>
    </w:p>
    <w:p w:rsidR="006B1A71" w:rsidRPr="008D5D8C" w:rsidRDefault="006B1A71"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lang w:val="cs-CZ"/>
        </w:rPr>
      </w:pPr>
      <w:r w:rsidRPr="008D5D8C">
        <w:rPr>
          <w:rFonts w:ascii="Arial" w:hAnsi="Arial" w:cs="Arial"/>
          <w:sz w:val="22"/>
          <w:szCs w:val="22"/>
          <w:lang w:val="cs-CZ"/>
        </w:rPr>
        <w:t>Objednatel je oprávněn odstoupit od smlouvy v případě, že v insolvenčním řízení bude zjištěn úpadek poskytovatele nebo insolvenční návrh byl zamítnut pro nedostatek majetku poskytovatele (v souladu se zněním zákona č. 182/2006 Sb., o úpadku a způsobech jeho řešení (insolvenční zákon), ve znění pozdějších předpisů). Objednatel je rovněž oprávněn odstoupit od smlouvy v případě, že poskytovatel vstoupí do likvidace.</w:t>
      </w:r>
      <w:r w:rsidR="00F97A0E" w:rsidRPr="008D5D8C">
        <w:rPr>
          <w:rFonts w:ascii="Arial" w:hAnsi="Arial" w:cs="Arial"/>
          <w:sz w:val="22"/>
          <w:szCs w:val="22"/>
          <w:lang w:val="cs-CZ"/>
        </w:rPr>
        <w:t xml:space="preserve"> </w:t>
      </w:r>
    </w:p>
    <w:p w:rsidR="006B1A71" w:rsidRPr="008D5D8C" w:rsidRDefault="006B1A71" w:rsidP="006B1A71">
      <w:pPr>
        <w:pStyle w:val="Odstavecseseznamem"/>
        <w:rPr>
          <w:rFonts w:ascii="Arial" w:hAnsi="Arial" w:cs="Arial"/>
          <w:sz w:val="22"/>
          <w:szCs w:val="22"/>
        </w:rPr>
      </w:pPr>
    </w:p>
    <w:p w:rsidR="006B1A71" w:rsidRPr="008D5D8C" w:rsidRDefault="00F97A0E"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Účinky</w:t>
      </w:r>
      <w:proofErr w:type="spellEnd"/>
      <w:r w:rsidRPr="008D5D8C">
        <w:rPr>
          <w:rFonts w:ascii="Arial" w:hAnsi="Arial" w:cs="Arial"/>
          <w:sz w:val="22"/>
          <w:szCs w:val="22"/>
        </w:rPr>
        <w:t xml:space="preserve"> </w:t>
      </w:r>
      <w:proofErr w:type="spellStart"/>
      <w:r w:rsidR="006B1A71" w:rsidRPr="008D5D8C">
        <w:rPr>
          <w:rFonts w:ascii="Arial" w:hAnsi="Arial" w:cs="Arial"/>
          <w:sz w:val="22"/>
          <w:szCs w:val="22"/>
        </w:rPr>
        <w:t>odstoupení</w:t>
      </w:r>
      <w:proofErr w:type="spellEnd"/>
      <w:r w:rsidR="006B1A71" w:rsidRPr="008D5D8C">
        <w:rPr>
          <w:rFonts w:ascii="Arial" w:hAnsi="Arial" w:cs="Arial"/>
          <w:sz w:val="22"/>
          <w:szCs w:val="22"/>
        </w:rPr>
        <w:t xml:space="preserve"> </w:t>
      </w:r>
      <w:proofErr w:type="spellStart"/>
      <w:proofErr w:type="gramStart"/>
      <w:r w:rsidR="006B1A71" w:rsidRPr="008D5D8C">
        <w:rPr>
          <w:rFonts w:ascii="Arial" w:hAnsi="Arial" w:cs="Arial"/>
          <w:sz w:val="22"/>
          <w:szCs w:val="22"/>
        </w:rPr>
        <w:t>od</w:t>
      </w:r>
      <w:proofErr w:type="spellEnd"/>
      <w:proofErr w:type="gramEnd"/>
      <w:r w:rsidR="006B1A71" w:rsidRPr="008D5D8C">
        <w:rPr>
          <w:rFonts w:ascii="Arial" w:hAnsi="Arial" w:cs="Arial"/>
          <w:sz w:val="22"/>
          <w:szCs w:val="22"/>
        </w:rPr>
        <w:t xml:space="preserve"> </w:t>
      </w:r>
      <w:proofErr w:type="spellStart"/>
      <w:r w:rsidRPr="008D5D8C">
        <w:rPr>
          <w:rFonts w:ascii="Arial" w:hAnsi="Arial" w:cs="Arial"/>
          <w:sz w:val="22"/>
          <w:szCs w:val="22"/>
        </w:rPr>
        <w:t>této</w:t>
      </w:r>
      <w:proofErr w:type="spellEnd"/>
      <w:r w:rsidRPr="008D5D8C">
        <w:rPr>
          <w:rFonts w:ascii="Arial" w:hAnsi="Arial" w:cs="Arial"/>
          <w:sz w:val="22"/>
          <w:szCs w:val="22"/>
        </w:rPr>
        <w:t xml:space="preserve"> </w:t>
      </w:r>
      <w:proofErr w:type="spellStart"/>
      <w:r w:rsidR="006B1A71" w:rsidRPr="008D5D8C">
        <w:rPr>
          <w:rFonts w:ascii="Arial" w:hAnsi="Arial" w:cs="Arial"/>
          <w:sz w:val="22"/>
          <w:szCs w:val="22"/>
        </w:rPr>
        <w:t>smlouvy</w:t>
      </w:r>
      <w:proofErr w:type="spellEnd"/>
      <w:r w:rsidR="006B1A71" w:rsidRPr="008D5D8C">
        <w:rPr>
          <w:rFonts w:ascii="Arial" w:hAnsi="Arial" w:cs="Arial"/>
          <w:sz w:val="22"/>
          <w:szCs w:val="22"/>
        </w:rPr>
        <w:t xml:space="preserve"> </w:t>
      </w:r>
      <w:proofErr w:type="spellStart"/>
      <w:r w:rsidRPr="008D5D8C">
        <w:rPr>
          <w:rFonts w:ascii="Arial" w:hAnsi="Arial" w:cs="Arial"/>
          <w:sz w:val="22"/>
          <w:szCs w:val="22"/>
        </w:rPr>
        <w:t>nastávají</w:t>
      </w:r>
      <w:proofErr w:type="spellEnd"/>
      <w:r w:rsidRPr="008D5D8C">
        <w:rPr>
          <w:rFonts w:ascii="Arial" w:hAnsi="Arial" w:cs="Arial"/>
          <w:sz w:val="22"/>
          <w:szCs w:val="22"/>
        </w:rPr>
        <w:t xml:space="preserve"> </w:t>
      </w:r>
      <w:proofErr w:type="spellStart"/>
      <w:r w:rsidRPr="008D5D8C">
        <w:rPr>
          <w:rFonts w:ascii="Arial" w:hAnsi="Arial" w:cs="Arial"/>
          <w:sz w:val="22"/>
          <w:szCs w:val="22"/>
        </w:rPr>
        <w:t>dnem</w:t>
      </w:r>
      <w:proofErr w:type="spellEnd"/>
      <w:r w:rsidRPr="008D5D8C">
        <w:rPr>
          <w:rFonts w:ascii="Arial" w:hAnsi="Arial" w:cs="Arial"/>
          <w:sz w:val="22"/>
          <w:szCs w:val="22"/>
        </w:rPr>
        <w:t xml:space="preserve"> </w:t>
      </w:r>
      <w:proofErr w:type="spellStart"/>
      <w:r w:rsidRPr="008D5D8C">
        <w:rPr>
          <w:rFonts w:ascii="Arial" w:hAnsi="Arial" w:cs="Arial"/>
          <w:sz w:val="22"/>
          <w:szCs w:val="22"/>
        </w:rPr>
        <w:t>doručení</w:t>
      </w:r>
      <w:proofErr w:type="spellEnd"/>
      <w:r w:rsidRPr="008D5D8C">
        <w:rPr>
          <w:rFonts w:ascii="Arial" w:hAnsi="Arial" w:cs="Arial"/>
          <w:sz w:val="22"/>
          <w:szCs w:val="22"/>
        </w:rPr>
        <w:t xml:space="preserve"> </w:t>
      </w:r>
      <w:proofErr w:type="spellStart"/>
      <w:r w:rsidR="006B1A71" w:rsidRPr="008D5D8C">
        <w:rPr>
          <w:rFonts w:ascii="Arial" w:hAnsi="Arial" w:cs="Arial"/>
          <w:sz w:val="22"/>
          <w:szCs w:val="22"/>
        </w:rPr>
        <w:t>odstoupení</w:t>
      </w:r>
      <w:proofErr w:type="spellEnd"/>
      <w:r w:rsidR="006B1A71" w:rsidRPr="008D5D8C">
        <w:rPr>
          <w:rFonts w:ascii="Arial" w:hAnsi="Arial" w:cs="Arial"/>
          <w:sz w:val="22"/>
          <w:szCs w:val="22"/>
        </w:rPr>
        <w:t xml:space="preserve"> </w:t>
      </w:r>
      <w:proofErr w:type="spellStart"/>
      <w:r w:rsidR="006B1A71" w:rsidRPr="008D5D8C">
        <w:rPr>
          <w:rFonts w:ascii="Arial" w:hAnsi="Arial" w:cs="Arial"/>
          <w:sz w:val="22"/>
          <w:szCs w:val="22"/>
        </w:rPr>
        <w:t>oprávněné</w:t>
      </w:r>
      <w:proofErr w:type="spellEnd"/>
      <w:r w:rsidR="006B1A71" w:rsidRPr="008D5D8C">
        <w:rPr>
          <w:rFonts w:ascii="Arial" w:hAnsi="Arial" w:cs="Arial"/>
          <w:sz w:val="22"/>
          <w:szCs w:val="22"/>
        </w:rPr>
        <w:t xml:space="preserve"> </w:t>
      </w:r>
      <w:proofErr w:type="spellStart"/>
      <w:r w:rsidR="006B1A71" w:rsidRPr="008D5D8C">
        <w:rPr>
          <w:rFonts w:ascii="Arial" w:hAnsi="Arial" w:cs="Arial"/>
          <w:sz w:val="22"/>
          <w:szCs w:val="22"/>
        </w:rPr>
        <w:t>strany</w:t>
      </w:r>
      <w:proofErr w:type="spellEnd"/>
      <w:r w:rsidR="006B1A71" w:rsidRPr="008D5D8C">
        <w:rPr>
          <w:rFonts w:ascii="Arial" w:hAnsi="Arial" w:cs="Arial"/>
          <w:sz w:val="22"/>
          <w:szCs w:val="22"/>
        </w:rPr>
        <w:t xml:space="preserve"> </w:t>
      </w:r>
      <w:proofErr w:type="spellStart"/>
      <w:r w:rsidRPr="008D5D8C">
        <w:rPr>
          <w:rFonts w:ascii="Arial" w:hAnsi="Arial" w:cs="Arial"/>
          <w:sz w:val="22"/>
          <w:szCs w:val="22"/>
        </w:rPr>
        <w:t>na</w:t>
      </w:r>
      <w:proofErr w:type="spellEnd"/>
      <w:r w:rsidRPr="008D5D8C">
        <w:rPr>
          <w:rFonts w:ascii="Arial" w:hAnsi="Arial" w:cs="Arial"/>
          <w:sz w:val="22"/>
          <w:szCs w:val="22"/>
        </w:rPr>
        <w:t xml:space="preserve"> </w:t>
      </w:r>
      <w:proofErr w:type="spellStart"/>
      <w:r w:rsidRPr="008D5D8C">
        <w:rPr>
          <w:rFonts w:ascii="Arial" w:hAnsi="Arial" w:cs="Arial"/>
          <w:sz w:val="22"/>
          <w:szCs w:val="22"/>
        </w:rPr>
        <w:t>adresu</w:t>
      </w:r>
      <w:proofErr w:type="spellEnd"/>
      <w:r w:rsidRPr="008D5D8C">
        <w:rPr>
          <w:rFonts w:ascii="Arial" w:hAnsi="Arial" w:cs="Arial"/>
          <w:sz w:val="22"/>
          <w:szCs w:val="22"/>
        </w:rPr>
        <w:t xml:space="preserve"> </w:t>
      </w:r>
      <w:proofErr w:type="spellStart"/>
      <w:r w:rsidRPr="008D5D8C">
        <w:rPr>
          <w:rFonts w:ascii="Arial" w:hAnsi="Arial" w:cs="Arial"/>
          <w:sz w:val="22"/>
          <w:szCs w:val="22"/>
        </w:rPr>
        <w:t>druhé</w:t>
      </w:r>
      <w:proofErr w:type="spellEnd"/>
      <w:r w:rsidRPr="008D5D8C">
        <w:rPr>
          <w:rFonts w:ascii="Arial" w:hAnsi="Arial" w:cs="Arial"/>
          <w:sz w:val="22"/>
          <w:szCs w:val="22"/>
        </w:rPr>
        <w:t xml:space="preserve"> </w:t>
      </w:r>
      <w:proofErr w:type="spellStart"/>
      <w:r w:rsidRPr="008D5D8C">
        <w:rPr>
          <w:rFonts w:ascii="Arial" w:hAnsi="Arial" w:cs="Arial"/>
          <w:sz w:val="22"/>
          <w:szCs w:val="22"/>
        </w:rPr>
        <w:t>smluvní</w:t>
      </w:r>
      <w:proofErr w:type="spellEnd"/>
      <w:r w:rsidRPr="008D5D8C">
        <w:rPr>
          <w:rFonts w:ascii="Arial" w:hAnsi="Arial" w:cs="Arial"/>
          <w:sz w:val="22"/>
          <w:szCs w:val="22"/>
        </w:rPr>
        <w:t xml:space="preserve"> </w:t>
      </w:r>
      <w:proofErr w:type="spellStart"/>
      <w:r w:rsidRPr="008D5D8C">
        <w:rPr>
          <w:rFonts w:ascii="Arial" w:hAnsi="Arial" w:cs="Arial"/>
          <w:sz w:val="22"/>
          <w:szCs w:val="22"/>
        </w:rPr>
        <w:t>strany</w:t>
      </w:r>
      <w:proofErr w:type="spellEnd"/>
      <w:r w:rsidRPr="008D5D8C">
        <w:rPr>
          <w:rFonts w:ascii="Arial" w:hAnsi="Arial" w:cs="Arial"/>
          <w:sz w:val="22"/>
          <w:szCs w:val="22"/>
        </w:rPr>
        <w:t xml:space="preserve"> </w:t>
      </w:r>
      <w:proofErr w:type="spellStart"/>
      <w:r w:rsidRPr="008D5D8C">
        <w:rPr>
          <w:rFonts w:ascii="Arial" w:hAnsi="Arial" w:cs="Arial"/>
          <w:sz w:val="22"/>
          <w:szCs w:val="22"/>
        </w:rPr>
        <w:t>uvedenou</w:t>
      </w:r>
      <w:proofErr w:type="spellEnd"/>
      <w:r w:rsidRPr="008D5D8C">
        <w:rPr>
          <w:rFonts w:ascii="Arial" w:hAnsi="Arial" w:cs="Arial"/>
          <w:sz w:val="22"/>
          <w:szCs w:val="22"/>
        </w:rPr>
        <w:t xml:space="preserve"> v </w:t>
      </w:r>
      <w:proofErr w:type="spellStart"/>
      <w:r w:rsidRPr="008D5D8C">
        <w:rPr>
          <w:rFonts w:ascii="Arial" w:hAnsi="Arial" w:cs="Arial"/>
          <w:sz w:val="22"/>
          <w:szCs w:val="22"/>
        </w:rPr>
        <w:t>záhlaví</w:t>
      </w:r>
      <w:proofErr w:type="spellEnd"/>
      <w:r w:rsidRPr="008D5D8C">
        <w:rPr>
          <w:rFonts w:ascii="Arial" w:hAnsi="Arial" w:cs="Arial"/>
          <w:sz w:val="22"/>
          <w:szCs w:val="22"/>
        </w:rPr>
        <w:t xml:space="preserve"> </w:t>
      </w:r>
      <w:proofErr w:type="spellStart"/>
      <w:r w:rsidRPr="008D5D8C">
        <w:rPr>
          <w:rFonts w:ascii="Arial" w:hAnsi="Arial" w:cs="Arial"/>
          <w:sz w:val="22"/>
          <w:szCs w:val="22"/>
        </w:rPr>
        <w:t>této</w:t>
      </w:r>
      <w:proofErr w:type="spellEnd"/>
      <w:r w:rsidRPr="008D5D8C">
        <w:rPr>
          <w:rFonts w:ascii="Arial" w:hAnsi="Arial" w:cs="Arial"/>
          <w:sz w:val="22"/>
          <w:szCs w:val="22"/>
        </w:rPr>
        <w:t xml:space="preserve"> </w:t>
      </w:r>
      <w:proofErr w:type="spellStart"/>
      <w:r w:rsidRPr="008D5D8C">
        <w:rPr>
          <w:rFonts w:ascii="Arial" w:hAnsi="Arial" w:cs="Arial"/>
          <w:sz w:val="22"/>
          <w:szCs w:val="22"/>
        </w:rPr>
        <w:t>smlouvy</w:t>
      </w:r>
      <w:proofErr w:type="spellEnd"/>
      <w:r w:rsidR="006B1A71" w:rsidRPr="008D5D8C">
        <w:rPr>
          <w:rFonts w:ascii="Arial" w:hAnsi="Arial" w:cs="Arial"/>
          <w:sz w:val="22"/>
          <w:szCs w:val="22"/>
        </w:rPr>
        <w:t>.</w:t>
      </w:r>
    </w:p>
    <w:p w:rsidR="006B1A71" w:rsidRPr="008D5D8C" w:rsidRDefault="006B1A71" w:rsidP="006B1A71">
      <w:pPr>
        <w:pStyle w:val="Odstavecseseznamem"/>
        <w:rPr>
          <w:rFonts w:ascii="Arial" w:hAnsi="Arial" w:cs="Arial"/>
          <w:sz w:val="22"/>
          <w:szCs w:val="22"/>
        </w:rPr>
      </w:pPr>
    </w:p>
    <w:p w:rsidR="006B1A71" w:rsidRPr="008D5D8C" w:rsidRDefault="006B1A71" w:rsidP="00F26493">
      <w:pPr>
        <w:pStyle w:val="Import1"/>
        <w:numPr>
          <w:ilvl w:val="0"/>
          <w:numId w:val="7"/>
        </w:numPr>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hanging="357"/>
        <w:rPr>
          <w:rFonts w:ascii="Arial" w:hAnsi="Arial" w:cs="Arial"/>
          <w:sz w:val="22"/>
          <w:szCs w:val="22"/>
        </w:rPr>
      </w:pPr>
      <w:proofErr w:type="spellStart"/>
      <w:r w:rsidRPr="008D5D8C">
        <w:rPr>
          <w:rFonts w:ascii="Arial" w:hAnsi="Arial" w:cs="Arial"/>
          <w:sz w:val="22"/>
          <w:szCs w:val="22"/>
        </w:rPr>
        <w:t>Odstoupením</w:t>
      </w:r>
      <w:proofErr w:type="spellEnd"/>
      <w:r w:rsidRPr="008D5D8C">
        <w:rPr>
          <w:rFonts w:ascii="Arial" w:hAnsi="Arial" w:cs="Arial"/>
          <w:sz w:val="22"/>
          <w:szCs w:val="22"/>
        </w:rPr>
        <w:t xml:space="preserve"> </w:t>
      </w:r>
      <w:proofErr w:type="gramStart"/>
      <w:r w:rsidRPr="008D5D8C">
        <w:rPr>
          <w:rFonts w:ascii="Arial" w:hAnsi="Arial" w:cs="Arial"/>
          <w:sz w:val="22"/>
          <w:szCs w:val="22"/>
        </w:rPr>
        <w:t>od</w:t>
      </w:r>
      <w:proofErr w:type="gramEnd"/>
      <w:r w:rsidRPr="008D5D8C">
        <w:rPr>
          <w:rFonts w:ascii="Arial" w:hAnsi="Arial" w:cs="Arial"/>
          <w:sz w:val="22"/>
          <w:szCs w:val="22"/>
        </w:rPr>
        <w:t xml:space="preserve"> </w:t>
      </w:r>
      <w:proofErr w:type="spellStart"/>
      <w:r w:rsidRPr="008D5D8C">
        <w:rPr>
          <w:rFonts w:ascii="Arial" w:hAnsi="Arial" w:cs="Arial"/>
          <w:sz w:val="22"/>
          <w:szCs w:val="22"/>
        </w:rPr>
        <w:t>smlouvy</w:t>
      </w:r>
      <w:proofErr w:type="spellEnd"/>
      <w:r w:rsidRPr="008D5D8C">
        <w:rPr>
          <w:rFonts w:ascii="Arial" w:hAnsi="Arial" w:cs="Arial"/>
          <w:sz w:val="22"/>
          <w:szCs w:val="22"/>
        </w:rPr>
        <w:t xml:space="preserve"> </w:t>
      </w:r>
      <w:proofErr w:type="spellStart"/>
      <w:r w:rsidRPr="008D5D8C">
        <w:rPr>
          <w:rFonts w:ascii="Arial" w:hAnsi="Arial" w:cs="Arial"/>
          <w:sz w:val="22"/>
          <w:szCs w:val="22"/>
        </w:rPr>
        <w:t>nejsou</w:t>
      </w:r>
      <w:proofErr w:type="spellEnd"/>
      <w:r w:rsidRPr="008D5D8C">
        <w:rPr>
          <w:rFonts w:ascii="Arial" w:hAnsi="Arial" w:cs="Arial"/>
          <w:sz w:val="22"/>
          <w:szCs w:val="22"/>
        </w:rPr>
        <w:t xml:space="preserve"> </w:t>
      </w:r>
      <w:proofErr w:type="spellStart"/>
      <w:r w:rsidRPr="008D5D8C">
        <w:rPr>
          <w:rFonts w:ascii="Arial" w:hAnsi="Arial" w:cs="Arial"/>
          <w:sz w:val="22"/>
          <w:szCs w:val="22"/>
        </w:rPr>
        <w:t>dotčena</w:t>
      </w:r>
      <w:proofErr w:type="spellEnd"/>
      <w:r w:rsidRPr="008D5D8C">
        <w:rPr>
          <w:rFonts w:ascii="Arial" w:hAnsi="Arial" w:cs="Arial"/>
          <w:sz w:val="22"/>
          <w:szCs w:val="22"/>
        </w:rPr>
        <w:t xml:space="preserve"> </w:t>
      </w:r>
      <w:proofErr w:type="spellStart"/>
      <w:r w:rsidRPr="008D5D8C">
        <w:rPr>
          <w:rFonts w:ascii="Arial" w:hAnsi="Arial" w:cs="Arial"/>
          <w:sz w:val="22"/>
          <w:szCs w:val="22"/>
        </w:rPr>
        <w:t>práva</w:t>
      </w:r>
      <w:proofErr w:type="spellEnd"/>
      <w:r w:rsidRPr="008D5D8C">
        <w:rPr>
          <w:rFonts w:ascii="Arial" w:hAnsi="Arial" w:cs="Arial"/>
          <w:sz w:val="22"/>
          <w:szCs w:val="22"/>
        </w:rPr>
        <w:t xml:space="preserve"> </w:t>
      </w:r>
      <w:proofErr w:type="spellStart"/>
      <w:r w:rsidRPr="008D5D8C">
        <w:rPr>
          <w:rFonts w:ascii="Arial" w:hAnsi="Arial" w:cs="Arial"/>
          <w:sz w:val="22"/>
          <w:szCs w:val="22"/>
        </w:rPr>
        <w:t>smluvních</w:t>
      </w:r>
      <w:proofErr w:type="spellEnd"/>
      <w:r w:rsidRPr="008D5D8C">
        <w:rPr>
          <w:rFonts w:ascii="Arial" w:hAnsi="Arial" w:cs="Arial"/>
          <w:sz w:val="22"/>
          <w:szCs w:val="22"/>
        </w:rPr>
        <w:t xml:space="preserve"> </w:t>
      </w:r>
      <w:proofErr w:type="spellStart"/>
      <w:r w:rsidRPr="008D5D8C">
        <w:rPr>
          <w:rFonts w:ascii="Arial" w:hAnsi="Arial" w:cs="Arial"/>
          <w:sz w:val="22"/>
          <w:szCs w:val="22"/>
        </w:rPr>
        <w:t>s</w:t>
      </w:r>
      <w:r w:rsidR="0053222E" w:rsidRPr="008D5D8C">
        <w:rPr>
          <w:rFonts w:ascii="Arial" w:hAnsi="Arial" w:cs="Arial"/>
          <w:sz w:val="22"/>
          <w:szCs w:val="22"/>
        </w:rPr>
        <w:t>tran</w:t>
      </w:r>
      <w:proofErr w:type="spellEnd"/>
      <w:r w:rsidR="0053222E" w:rsidRPr="008D5D8C">
        <w:rPr>
          <w:rFonts w:ascii="Arial" w:hAnsi="Arial" w:cs="Arial"/>
          <w:sz w:val="22"/>
          <w:szCs w:val="22"/>
        </w:rPr>
        <w:t xml:space="preserve"> </w:t>
      </w:r>
      <w:proofErr w:type="spellStart"/>
      <w:r w:rsidR="0053222E" w:rsidRPr="008D5D8C">
        <w:rPr>
          <w:rFonts w:ascii="Arial" w:hAnsi="Arial" w:cs="Arial"/>
          <w:sz w:val="22"/>
          <w:szCs w:val="22"/>
        </w:rPr>
        <w:t>na</w:t>
      </w:r>
      <w:proofErr w:type="spellEnd"/>
      <w:r w:rsidR="0053222E" w:rsidRPr="008D5D8C">
        <w:rPr>
          <w:rFonts w:ascii="Arial" w:hAnsi="Arial" w:cs="Arial"/>
          <w:sz w:val="22"/>
          <w:szCs w:val="22"/>
        </w:rPr>
        <w:t xml:space="preserve"> </w:t>
      </w:r>
      <w:proofErr w:type="spellStart"/>
      <w:r w:rsidRPr="008D5D8C">
        <w:rPr>
          <w:rFonts w:ascii="Arial" w:hAnsi="Arial" w:cs="Arial"/>
          <w:sz w:val="22"/>
          <w:szCs w:val="22"/>
        </w:rPr>
        <w:t>náhradu</w:t>
      </w:r>
      <w:proofErr w:type="spellEnd"/>
      <w:r w:rsidRPr="008D5D8C">
        <w:rPr>
          <w:rFonts w:ascii="Arial" w:hAnsi="Arial" w:cs="Arial"/>
          <w:sz w:val="22"/>
          <w:szCs w:val="22"/>
        </w:rPr>
        <w:t xml:space="preserve"> </w:t>
      </w:r>
      <w:proofErr w:type="spellStart"/>
      <w:r w:rsidRPr="008D5D8C">
        <w:rPr>
          <w:rFonts w:ascii="Arial" w:hAnsi="Arial" w:cs="Arial"/>
          <w:sz w:val="22"/>
          <w:szCs w:val="22"/>
        </w:rPr>
        <w:t>škody</w:t>
      </w:r>
      <w:proofErr w:type="spellEnd"/>
      <w:r w:rsidRPr="008D5D8C">
        <w:rPr>
          <w:rFonts w:ascii="Arial" w:hAnsi="Arial" w:cs="Arial"/>
          <w:sz w:val="22"/>
          <w:szCs w:val="22"/>
        </w:rPr>
        <w:t xml:space="preserve">. </w:t>
      </w:r>
    </w:p>
    <w:p w:rsidR="0053222E" w:rsidRPr="008D5D8C" w:rsidRDefault="0053222E" w:rsidP="0053222E">
      <w:pPr>
        <w:pStyle w:val="Odstavecseseznamem"/>
        <w:rPr>
          <w:rFonts w:ascii="Arial" w:hAnsi="Arial" w:cs="Arial"/>
          <w:sz w:val="22"/>
          <w:szCs w:val="22"/>
        </w:rPr>
      </w:pPr>
    </w:p>
    <w:p w:rsidR="0053222E" w:rsidRPr="008D5D8C" w:rsidRDefault="0053222E" w:rsidP="0053222E">
      <w:pPr>
        <w:pStyle w:val="Import1"/>
        <w:tabs>
          <w:tab w:val="clear" w:pos="504"/>
          <w:tab w:val="left" w:pos="1584"/>
          <w:tab w:val="left" w:pos="2448"/>
          <w:tab w:val="left" w:pos="3312"/>
          <w:tab w:val="left" w:pos="4176"/>
          <w:tab w:val="left" w:pos="5040"/>
          <w:tab w:val="left" w:pos="5904"/>
          <w:tab w:val="left" w:pos="6768"/>
          <w:tab w:val="left" w:pos="7632"/>
          <w:tab w:val="left" w:pos="8496"/>
          <w:tab w:val="left" w:pos="9360"/>
          <w:tab w:val="left" w:pos="10224"/>
        </w:tabs>
        <w:ind w:left="357"/>
        <w:rPr>
          <w:rFonts w:ascii="Arial" w:hAnsi="Arial" w:cs="Arial"/>
          <w:sz w:val="22"/>
          <w:szCs w:val="22"/>
        </w:rPr>
      </w:pPr>
    </w:p>
    <w:p w:rsidR="006B1A71" w:rsidRPr="008D5D8C" w:rsidRDefault="00A4518E" w:rsidP="006B1A71">
      <w:pPr>
        <w:pStyle w:val="Nadpis2"/>
        <w:jc w:val="center"/>
        <w:rPr>
          <w:rFonts w:eastAsia="Times New Roman" w:cs="Arial"/>
          <w:i w:val="0"/>
          <w:sz w:val="22"/>
          <w:szCs w:val="22"/>
        </w:rPr>
      </w:pPr>
      <w:r w:rsidRPr="008D5D8C">
        <w:rPr>
          <w:rFonts w:eastAsia="Times New Roman" w:cs="Arial"/>
          <w:i w:val="0"/>
          <w:sz w:val="22"/>
          <w:szCs w:val="22"/>
        </w:rPr>
        <w:t>VI.</w:t>
      </w:r>
    </w:p>
    <w:p w:rsidR="00A4518E" w:rsidRPr="008D5D8C" w:rsidRDefault="00A4518E" w:rsidP="00A4518E">
      <w:pPr>
        <w:pStyle w:val="Zkladntext"/>
        <w:jc w:val="center"/>
        <w:rPr>
          <w:rFonts w:ascii="Arial" w:hAnsi="Arial" w:cs="Arial"/>
          <w:b/>
          <w:sz w:val="22"/>
          <w:szCs w:val="22"/>
        </w:rPr>
      </w:pPr>
      <w:r w:rsidRPr="008D5D8C">
        <w:rPr>
          <w:rFonts w:ascii="Arial" w:hAnsi="Arial" w:cs="Arial"/>
          <w:b/>
          <w:sz w:val="22"/>
          <w:szCs w:val="22"/>
        </w:rPr>
        <w:t>Ostatní u</w:t>
      </w:r>
      <w:r w:rsidR="00765482" w:rsidRPr="008D5D8C">
        <w:rPr>
          <w:rFonts w:ascii="Arial" w:hAnsi="Arial" w:cs="Arial"/>
          <w:b/>
          <w:sz w:val="22"/>
          <w:szCs w:val="22"/>
        </w:rPr>
        <w:t>jednání</w:t>
      </w:r>
    </w:p>
    <w:p w:rsidR="00A4518E" w:rsidRPr="008D5D8C" w:rsidRDefault="00265283" w:rsidP="00265283">
      <w:pPr>
        <w:pStyle w:val="Zkladntext"/>
        <w:numPr>
          <w:ilvl w:val="1"/>
          <w:numId w:val="7"/>
        </w:numPr>
        <w:spacing w:after="0"/>
        <w:ind w:left="357" w:hanging="357"/>
        <w:jc w:val="both"/>
        <w:rPr>
          <w:rFonts w:ascii="Arial" w:hAnsi="Arial" w:cs="Arial"/>
          <w:sz w:val="22"/>
          <w:szCs w:val="22"/>
        </w:rPr>
      </w:pPr>
      <w:r w:rsidRPr="008D5D8C">
        <w:rPr>
          <w:rFonts w:ascii="Arial" w:hAnsi="Arial" w:cs="Arial"/>
          <w:sz w:val="22"/>
          <w:szCs w:val="22"/>
        </w:rPr>
        <w:t>Nájemce prohlašuje, že na sebe přebírá nebezpečí změny okolností podle § 1765 odst. 2 občanského zákoníku, § 1765 odst. 1 a § 1766 se tedy ve vztahu k nájemci nepoužije.</w:t>
      </w:r>
    </w:p>
    <w:p w:rsidR="0072751C" w:rsidRPr="008D5D8C" w:rsidRDefault="0072751C" w:rsidP="0072751C">
      <w:pPr>
        <w:pStyle w:val="Zkladntext"/>
        <w:spacing w:after="0"/>
        <w:ind w:left="357"/>
        <w:jc w:val="both"/>
        <w:rPr>
          <w:rFonts w:ascii="Arial" w:hAnsi="Arial" w:cs="Arial"/>
          <w:sz w:val="22"/>
          <w:szCs w:val="22"/>
        </w:rPr>
      </w:pPr>
    </w:p>
    <w:p w:rsidR="0072751C" w:rsidRPr="008D5D8C" w:rsidRDefault="00F97A0E" w:rsidP="00265283">
      <w:pPr>
        <w:pStyle w:val="Zkladntext"/>
        <w:numPr>
          <w:ilvl w:val="1"/>
          <w:numId w:val="7"/>
        </w:numPr>
        <w:spacing w:after="0"/>
        <w:ind w:left="357" w:hanging="357"/>
        <w:jc w:val="both"/>
        <w:rPr>
          <w:rFonts w:ascii="Arial" w:hAnsi="Arial" w:cs="Arial"/>
          <w:sz w:val="22"/>
          <w:szCs w:val="22"/>
        </w:rPr>
      </w:pPr>
      <w:r w:rsidRPr="008D5D8C">
        <w:rPr>
          <w:rFonts w:ascii="Arial" w:hAnsi="Arial" w:cs="Arial"/>
          <w:sz w:val="22"/>
          <w:szCs w:val="22"/>
        </w:rPr>
        <w:t>Pro vzájemnou komunikaci smluvní strany určují tyto k</w:t>
      </w:r>
      <w:r w:rsidR="0072751C" w:rsidRPr="008D5D8C">
        <w:rPr>
          <w:rFonts w:ascii="Arial" w:hAnsi="Arial" w:cs="Arial"/>
          <w:sz w:val="22"/>
          <w:szCs w:val="22"/>
        </w:rPr>
        <w:t>ontaktní osoby</w:t>
      </w:r>
      <w:r w:rsidRPr="008D5D8C">
        <w:rPr>
          <w:rFonts w:ascii="Arial" w:hAnsi="Arial" w:cs="Arial"/>
          <w:sz w:val="22"/>
          <w:szCs w:val="22"/>
        </w:rPr>
        <w:t>:</w:t>
      </w:r>
    </w:p>
    <w:p w:rsidR="00F97A0E" w:rsidRPr="008D5D8C" w:rsidRDefault="00ED235B" w:rsidP="00C77977">
      <w:pPr>
        <w:pStyle w:val="Odstavecseseznamem"/>
        <w:numPr>
          <w:ilvl w:val="0"/>
          <w:numId w:val="10"/>
        </w:numPr>
        <w:ind w:left="1094" w:hanging="357"/>
        <w:jc w:val="both"/>
        <w:rPr>
          <w:rFonts w:ascii="Arial" w:hAnsi="Arial" w:cs="Arial"/>
          <w:sz w:val="22"/>
          <w:szCs w:val="22"/>
        </w:rPr>
      </w:pPr>
      <w:r w:rsidRPr="008D5D8C">
        <w:rPr>
          <w:rFonts w:ascii="Arial" w:hAnsi="Arial" w:cs="Arial"/>
          <w:sz w:val="22"/>
          <w:szCs w:val="22"/>
        </w:rPr>
        <w:t>objednatel – Bc. Michaela Dvořáková</w:t>
      </w:r>
      <w:r w:rsidR="00C77977" w:rsidRPr="008D5D8C">
        <w:rPr>
          <w:rFonts w:ascii="Arial" w:hAnsi="Arial" w:cs="Arial"/>
          <w:sz w:val="22"/>
          <w:szCs w:val="22"/>
        </w:rPr>
        <w:t xml:space="preserve">, e-mail: </w:t>
      </w:r>
      <w:hyperlink r:id="rId9" w:history="1">
        <w:r w:rsidR="0002437E" w:rsidRPr="008D5D8C">
          <w:rPr>
            <w:rStyle w:val="Hypertextovodkaz"/>
            <w:rFonts w:ascii="Arial" w:hAnsi="Arial" w:cs="Arial"/>
            <w:sz w:val="22"/>
            <w:szCs w:val="22"/>
          </w:rPr>
          <w:t>michaela.dvorakova@mpsv.cz</w:t>
        </w:r>
      </w:hyperlink>
      <w:r w:rsidR="0002437E" w:rsidRPr="008D5D8C">
        <w:rPr>
          <w:rFonts w:ascii="Arial" w:hAnsi="Arial" w:cs="Arial"/>
          <w:sz w:val="22"/>
          <w:szCs w:val="22"/>
        </w:rPr>
        <w:t xml:space="preserve"> </w:t>
      </w:r>
    </w:p>
    <w:p w:rsidR="00C77977" w:rsidRPr="008D5D8C" w:rsidRDefault="00ED235B" w:rsidP="00C77977">
      <w:pPr>
        <w:pStyle w:val="Odstavecseseznamem"/>
        <w:numPr>
          <w:ilvl w:val="0"/>
          <w:numId w:val="10"/>
        </w:numPr>
        <w:ind w:left="1094" w:hanging="357"/>
        <w:jc w:val="both"/>
        <w:rPr>
          <w:rFonts w:ascii="Arial" w:hAnsi="Arial" w:cs="Arial"/>
          <w:sz w:val="22"/>
          <w:szCs w:val="22"/>
        </w:rPr>
      </w:pPr>
      <w:r w:rsidRPr="008D5D8C">
        <w:rPr>
          <w:rFonts w:ascii="Arial" w:hAnsi="Arial" w:cs="Arial"/>
          <w:sz w:val="22"/>
          <w:szCs w:val="22"/>
        </w:rPr>
        <w:t xml:space="preserve">poskytovatel – </w:t>
      </w:r>
      <w:proofErr w:type="spellStart"/>
      <w:r w:rsidR="0053222E" w:rsidRPr="008D5D8C">
        <w:rPr>
          <w:rFonts w:ascii="Arial" w:hAnsi="Arial" w:cs="Arial"/>
          <w:sz w:val="22"/>
          <w:szCs w:val="22"/>
          <w:highlight w:val="yellow"/>
        </w:rPr>
        <w:t>xxxxxxxxxxxxxxxxxxxxxxxxxxxxxxxxxxxxx</w:t>
      </w:r>
      <w:proofErr w:type="spellEnd"/>
    </w:p>
    <w:p w:rsidR="00AC1B72" w:rsidRPr="008D5D8C" w:rsidRDefault="00AC1B72" w:rsidP="00C77977">
      <w:pPr>
        <w:pStyle w:val="Zkladntext"/>
        <w:spacing w:after="0"/>
        <w:ind w:left="357"/>
        <w:jc w:val="both"/>
        <w:rPr>
          <w:rFonts w:ascii="Arial" w:hAnsi="Arial" w:cs="Arial"/>
          <w:sz w:val="22"/>
          <w:szCs w:val="22"/>
        </w:rPr>
      </w:pPr>
    </w:p>
    <w:p w:rsidR="00F97A0E" w:rsidRPr="008D5D8C" w:rsidRDefault="00AC1B72" w:rsidP="00C77977">
      <w:pPr>
        <w:pStyle w:val="Zkladntext"/>
        <w:spacing w:after="0"/>
        <w:ind w:left="357"/>
        <w:jc w:val="both"/>
        <w:rPr>
          <w:rFonts w:ascii="Arial" w:hAnsi="Arial" w:cs="Arial"/>
          <w:sz w:val="22"/>
          <w:szCs w:val="22"/>
        </w:rPr>
      </w:pPr>
      <w:r w:rsidRPr="008D5D8C">
        <w:rPr>
          <w:rFonts w:ascii="Arial" w:hAnsi="Arial" w:cs="Arial"/>
          <w:sz w:val="22"/>
          <w:szCs w:val="22"/>
        </w:rPr>
        <w:t>Kontaktní osoby jsou oprávněny podepsat předávací protokol. Dojde-li ke změně kontaktních osob</w:t>
      </w:r>
      <w:r w:rsidR="00765482" w:rsidRPr="008D5D8C">
        <w:rPr>
          <w:rFonts w:ascii="Arial" w:hAnsi="Arial" w:cs="Arial"/>
          <w:sz w:val="22"/>
          <w:szCs w:val="22"/>
        </w:rPr>
        <w:t>,</w:t>
      </w:r>
      <w:r w:rsidRPr="008D5D8C">
        <w:rPr>
          <w:rFonts w:ascii="Arial" w:hAnsi="Arial" w:cs="Arial"/>
          <w:sz w:val="22"/>
          <w:szCs w:val="22"/>
        </w:rPr>
        <w:t xml:space="preserve"> oznámí písemně smluvní strana druhé smluvní straně tuto změnu. V tomto případě není nutné uzavírat dodatek</w:t>
      </w:r>
      <w:r w:rsidR="00BF18B6" w:rsidRPr="008D5D8C">
        <w:rPr>
          <w:rFonts w:ascii="Arial" w:hAnsi="Arial" w:cs="Arial"/>
          <w:sz w:val="22"/>
          <w:szCs w:val="22"/>
        </w:rPr>
        <w:t>.</w:t>
      </w:r>
    </w:p>
    <w:p w:rsidR="004E305D" w:rsidRPr="008D5D8C" w:rsidRDefault="004E305D" w:rsidP="00C77977">
      <w:pPr>
        <w:pStyle w:val="Zkladntext"/>
        <w:spacing w:after="0"/>
        <w:ind w:left="357"/>
        <w:jc w:val="both"/>
        <w:rPr>
          <w:rFonts w:ascii="Arial" w:hAnsi="Arial" w:cs="Arial"/>
          <w:sz w:val="22"/>
          <w:szCs w:val="22"/>
        </w:rPr>
      </w:pPr>
    </w:p>
    <w:p w:rsidR="004E305D" w:rsidRPr="008D5D8C" w:rsidRDefault="004E305D" w:rsidP="00C77977">
      <w:pPr>
        <w:pStyle w:val="Zkladntext"/>
        <w:spacing w:after="0"/>
        <w:ind w:left="357"/>
        <w:jc w:val="both"/>
        <w:rPr>
          <w:rFonts w:ascii="Arial" w:hAnsi="Arial" w:cs="Arial"/>
          <w:sz w:val="22"/>
          <w:szCs w:val="22"/>
        </w:rPr>
      </w:pPr>
    </w:p>
    <w:p w:rsidR="00AC1B72" w:rsidRPr="008D5D8C" w:rsidRDefault="00AC1B72" w:rsidP="00C77977">
      <w:pPr>
        <w:pStyle w:val="Zkladntext"/>
        <w:spacing w:after="0"/>
        <w:ind w:left="357"/>
        <w:jc w:val="both"/>
        <w:rPr>
          <w:rFonts w:ascii="Arial" w:hAnsi="Arial" w:cs="Arial"/>
          <w:sz w:val="22"/>
          <w:szCs w:val="22"/>
        </w:rPr>
      </w:pPr>
    </w:p>
    <w:p w:rsidR="00765482" w:rsidRPr="008D5D8C" w:rsidRDefault="00765482" w:rsidP="00265283">
      <w:pPr>
        <w:pStyle w:val="Zkladntext"/>
        <w:numPr>
          <w:ilvl w:val="1"/>
          <w:numId w:val="7"/>
        </w:numPr>
        <w:spacing w:after="0"/>
        <w:ind w:left="357" w:hanging="357"/>
        <w:jc w:val="both"/>
        <w:rPr>
          <w:rFonts w:ascii="Arial" w:hAnsi="Arial" w:cs="Arial"/>
          <w:sz w:val="22"/>
          <w:szCs w:val="22"/>
        </w:rPr>
      </w:pPr>
      <w:r w:rsidRPr="008D5D8C">
        <w:rPr>
          <w:rFonts w:ascii="Arial" w:hAnsi="Arial" w:cs="Arial"/>
          <w:sz w:val="22"/>
          <w:szCs w:val="22"/>
        </w:rPr>
        <w:t xml:space="preserve">Poskytovatel se zavazuje zachovávat mlčenlivost </w:t>
      </w:r>
      <w:r w:rsidR="0067573D" w:rsidRPr="008D5D8C">
        <w:rPr>
          <w:rFonts w:ascii="Arial" w:hAnsi="Arial" w:cs="Arial"/>
          <w:sz w:val="22"/>
          <w:szCs w:val="22"/>
        </w:rPr>
        <w:t>ohledně skutečností, které se v </w:t>
      </w:r>
      <w:r w:rsidRPr="008D5D8C">
        <w:rPr>
          <w:rFonts w:ascii="Arial" w:hAnsi="Arial" w:cs="Arial"/>
          <w:sz w:val="22"/>
          <w:szCs w:val="22"/>
        </w:rPr>
        <w:t xml:space="preserve">souvislosti s plněním dle této smlouvy dozvěděl nebo které objednatel označil za důvěrné (dále jen “důvěrné informace”). Poskytovatel je povinen přijmout opatření k ochraně důvěrných informací. Důvěrné informace mohou být poskytovatelem použity </w:t>
      </w:r>
      <w:r w:rsidRPr="008D5D8C">
        <w:rPr>
          <w:rFonts w:ascii="Arial" w:hAnsi="Arial" w:cs="Arial"/>
          <w:sz w:val="22"/>
          <w:szCs w:val="22"/>
        </w:rPr>
        <w:lastRenderedPageBreak/>
        <w:t>výhradně k činnostem, kterými bude zajištěno dosažení účelu této smlouvy. Poskytovatel nesdělí či nezpřístupní žádnou z důvěrných informac</w:t>
      </w:r>
      <w:r w:rsidR="0067573D" w:rsidRPr="008D5D8C">
        <w:rPr>
          <w:rFonts w:ascii="Arial" w:hAnsi="Arial" w:cs="Arial"/>
          <w:sz w:val="22"/>
          <w:szCs w:val="22"/>
        </w:rPr>
        <w:t>í třetím osobám, nevyužije ji k </w:t>
      </w:r>
      <w:r w:rsidRPr="008D5D8C">
        <w:rPr>
          <w:rFonts w:ascii="Arial" w:hAnsi="Arial" w:cs="Arial"/>
          <w:sz w:val="22"/>
          <w:szCs w:val="22"/>
        </w:rPr>
        <w:t>vlastnímu prospěchu nebo jinak nezneužije. Povinnost mlčenlivosti a zachování důvěrnosti informací se nevztahuje na informace, které se staly obecně známými za předpokladu, že se tak nestalo porušením některé z povinností vyplývajících z této smlouvy, nebo o kterých tak stanoví zákon, zpříst</w:t>
      </w:r>
      <w:r w:rsidR="0067573D" w:rsidRPr="008D5D8C">
        <w:rPr>
          <w:rFonts w:ascii="Arial" w:hAnsi="Arial" w:cs="Arial"/>
          <w:sz w:val="22"/>
          <w:szCs w:val="22"/>
        </w:rPr>
        <w:t>upnění je však možné vždy jen v </w:t>
      </w:r>
      <w:r w:rsidRPr="008D5D8C">
        <w:rPr>
          <w:rFonts w:ascii="Arial" w:hAnsi="Arial" w:cs="Arial"/>
          <w:sz w:val="22"/>
          <w:szCs w:val="22"/>
        </w:rPr>
        <w:t>nezbytném rozsahu</w:t>
      </w:r>
      <w:r w:rsidR="00BF18B6" w:rsidRPr="008D5D8C">
        <w:rPr>
          <w:rFonts w:ascii="Arial" w:hAnsi="Arial" w:cs="Arial"/>
          <w:sz w:val="22"/>
          <w:szCs w:val="22"/>
        </w:rPr>
        <w:t>.</w:t>
      </w:r>
    </w:p>
    <w:p w:rsidR="00BF18B6" w:rsidRPr="008D5D8C" w:rsidRDefault="00BF18B6" w:rsidP="00BF18B6">
      <w:pPr>
        <w:pStyle w:val="Zkladntext"/>
        <w:spacing w:after="0"/>
        <w:ind w:left="357"/>
        <w:jc w:val="both"/>
        <w:rPr>
          <w:rFonts w:ascii="Arial" w:hAnsi="Arial" w:cs="Arial"/>
          <w:sz w:val="22"/>
          <w:szCs w:val="22"/>
        </w:rPr>
      </w:pPr>
    </w:p>
    <w:p w:rsidR="00F97A0E" w:rsidRPr="008D5D8C" w:rsidRDefault="00AC1B72" w:rsidP="00265283">
      <w:pPr>
        <w:pStyle w:val="Zkladntext"/>
        <w:numPr>
          <w:ilvl w:val="1"/>
          <w:numId w:val="7"/>
        </w:numPr>
        <w:spacing w:after="0"/>
        <w:ind w:left="357" w:hanging="357"/>
        <w:jc w:val="both"/>
        <w:rPr>
          <w:rFonts w:ascii="Arial" w:hAnsi="Arial" w:cs="Arial"/>
          <w:sz w:val="22"/>
          <w:szCs w:val="22"/>
        </w:rPr>
      </w:pPr>
      <w:r w:rsidRPr="008D5D8C">
        <w:rPr>
          <w:rFonts w:ascii="Arial" w:hAnsi="Arial" w:cs="Arial"/>
          <w:sz w:val="22"/>
          <w:szCs w:val="22"/>
        </w:rPr>
        <w:t>Smluvní strany prohlašují, že tato smlouva obsahuje vešk</w:t>
      </w:r>
      <w:r w:rsidR="0067573D" w:rsidRPr="008D5D8C">
        <w:rPr>
          <w:rFonts w:ascii="Arial" w:hAnsi="Arial" w:cs="Arial"/>
          <w:sz w:val="22"/>
          <w:szCs w:val="22"/>
        </w:rPr>
        <w:t>erý projev jejich shodné vůle a </w:t>
      </w:r>
      <w:r w:rsidRPr="008D5D8C">
        <w:rPr>
          <w:rFonts w:ascii="Arial" w:hAnsi="Arial" w:cs="Arial"/>
          <w:sz w:val="22"/>
          <w:szCs w:val="22"/>
        </w:rPr>
        <w:t>mimo ni neexistují žádná ujednání v jiné než písemné formě, která by ji doplňovala, měnila nebo mohla mít význam při jejím výkladu a že se tedy žádná ze smluvních stran nespoléhá na prohlášení druhé smluvní strany, které není uvedeno v této smlouvě, jejích přílohách či dodatcích. Tím není dotčen význam komunikace stran, včetně pokynů objednatele.</w:t>
      </w:r>
    </w:p>
    <w:p w:rsidR="00AC1B72" w:rsidRPr="008D5D8C" w:rsidRDefault="00AC1B72" w:rsidP="00AC1B72">
      <w:pPr>
        <w:pStyle w:val="Zkladntext"/>
        <w:spacing w:after="0"/>
        <w:ind w:left="357"/>
        <w:jc w:val="both"/>
        <w:rPr>
          <w:rFonts w:ascii="Arial" w:hAnsi="Arial" w:cs="Arial"/>
          <w:sz w:val="22"/>
          <w:szCs w:val="22"/>
        </w:rPr>
      </w:pPr>
    </w:p>
    <w:p w:rsidR="00AC1B72" w:rsidRPr="008D5D8C" w:rsidRDefault="00AC1B72" w:rsidP="00265283">
      <w:pPr>
        <w:pStyle w:val="Zkladntext"/>
        <w:numPr>
          <w:ilvl w:val="1"/>
          <w:numId w:val="7"/>
        </w:numPr>
        <w:spacing w:after="0"/>
        <w:ind w:left="357" w:hanging="357"/>
        <w:jc w:val="both"/>
        <w:rPr>
          <w:rFonts w:ascii="Arial" w:hAnsi="Arial" w:cs="Arial"/>
          <w:sz w:val="22"/>
          <w:szCs w:val="22"/>
        </w:rPr>
      </w:pPr>
      <w:r w:rsidRPr="008D5D8C">
        <w:rPr>
          <w:rFonts w:ascii="Arial" w:hAnsi="Arial" w:cs="Arial"/>
          <w:sz w:val="22"/>
          <w:szCs w:val="22"/>
        </w:rPr>
        <w:t>Stane-li se některé ustanovení této smlouvy neplatným, zdánlivým či neúčinným, nemá tato skutečnost vliv na ostatní ustanovení této smlouvy, která zůstávají platná a účinná. Smluvní strany se v tomto případě zavazují písemnou dohodou nahradit ustanovení, které bylo shledáno neplatným, zdánlivým či neúčinným novým ustanovením, které po obsahové stránce nejlépe odpovídá zamýšlenému účelu původního ustanovení. Do té doby platí odpovídající úprava obecně závazných právních předpisů České republiky.</w:t>
      </w:r>
    </w:p>
    <w:p w:rsidR="00A03F7E" w:rsidRPr="008D5D8C" w:rsidRDefault="00A03F7E" w:rsidP="00ED235B">
      <w:pPr>
        <w:pStyle w:val="Odstavecseseznamem"/>
        <w:rPr>
          <w:rFonts w:ascii="Arial" w:hAnsi="Arial" w:cs="Arial"/>
          <w:sz w:val="22"/>
          <w:szCs w:val="22"/>
        </w:rPr>
      </w:pPr>
    </w:p>
    <w:p w:rsidR="006B1A71" w:rsidRPr="008D5D8C" w:rsidRDefault="006B1A71" w:rsidP="006B1A71">
      <w:pPr>
        <w:pStyle w:val="Nadpis2"/>
        <w:jc w:val="center"/>
        <w:rPr>
          <w:rFonts w:eastAsia="Times New Roman" w:cs="Arial"/>
          <w:i w:val="0"/>
          <w:sz w:val="22"/>
          <w:szCs w:val="22"/>
        </w:rPr>
      </w:pPr>
      <w:r w:rsidRPr="008D5D8C">
        <w:rPr>
          <w:rFonts w:eastAsia="Times New Roman" w:cs="Arial"/>
          <w:i w:val="0"/>
          <w:sz w:val="22"/>
          <w:szCs w:val="22"/>
        </w:rPr>
        <w:t>VII.</w:t>
      </w:r>
    </w:p>
    <w:p w:rsidR="006B1A71" w:rsidRPr="008D5D8C" w:rsidRDefault="006B1A71" w:rsidP="006B1A71">
      <w:pPr>
        <w:pStyle w:val="Nadpis1"/>
        <w:jc w:val="center"/>
        <w:rPr>
          <w:rFonts w:ascii="Arial" w:eastAsia="Times New Roman" w:hAnsi="Arial" w:cs="Arial"/>
          <w:b/>
          <w:bCs/>
          <w:i w:val="0"/>
          <w:iCs/>
          <w:sz w:val="22"/>
          <w:szCs w:val="22"/>
        </w:rPr>
      </w:pPr>
      <w:r w:rsidRPr="008D5D8C">
        <w:rPr>
          <w:rFonts w:ascii="Arial" w:eastAsia="Times New Roman" w:hAnsi="Arial" w:cs="Arial"/>
          <w:b/>
          <w:bCs/>
          <w:i w:val="0"/>
          <w:iCs/>
          <w:sz w:val="22"/>
          <w:szCs w:val="22"/>
        </w:rPr>
        <w:t>Závěrečná u</w:t>
      </w:r>
      <w:r w:rsidR="00765482" w:rsidRPr="008D5D8C">
        <w:rPr>
          <w:rFonts w:ascii="Arial" w:eastAsia="Times New Roman" w:hAnsi="Arial" w:cs="Arial"/>
          <w:b/>
          <w:bCs/>
          <w:i w:val="0"/>
          <w:iCs/>
          <w:sz w:val="22"/>
          <w:szCs w:val="22"/>
        </w:rPr>
        <w:t>jednání</w:t>
      </w:r>
    </w:p>
    <w:p w:rsidR="00AC1B72" w:rsidRPr="008D5D8C" w:rsidRDefault="006B1A71"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 xml:space="preserve">Na právní vztahy, touto smlouvou založené a v ní výslovně neupravené, se použijí příslušná ustanovení </w:t>
      </w:r>
      <w:r w:rsidR="00AC1B72" w:rsidRPr="008D5D8C">
        <w:rPr>
          <w:rFonts w:ascii="Arial" w:hAnsi="Arial" w:cs="Arial"/>
          <w:sz w:val="22"/>
          <w:szCs w:val="22"/>
        </w:rPr>
        <w:t xml:space="preserve">Občanského </w:t>
      </w:r>
      <w:r w:rsidRPr="008D5D8C">
        <w:rPr>
          <w:rFonts w:ascii="Arial" w:hAnsi="Arial" w:cs="Arial"/>
          <w:sz w:val="22"/>
          <w:szCs w:val="22"/>
        </w:rPr>
        <w:t>zákoníku.</w:t>
      </w:r>
      <w:r w:rsidR="00AC1B72" w:rsidRPr="008D5D8C">
        <w:rPr>
          <w:rFonts w:ascii="Arial" w:hAnsi="Arial" w:cs="Arial"/>
          <w:sz w:val="22"/>
          <w:szCs w:val="22"/>
        </w:rPr>
        <w:t xml:space="preserve"> </w:t>
      </w:r>
    </w:p>
    <w:p w:rsidR="00AC1B72" w:rsidRPr="008D5D8C" w:rsidRDefault="00AC1B72" w:rsidP="00AC1B72">
      <w:pPr>
        <w:pStyle w:val="Odstavecseseznamem"/>
        <w:ind w:left="357"/>
        <w:jc w:val="both"/>
        <w:rPr>
          <w:rFonts w:ascii="Arial" w:hAnsi="Arial" w:cs="Arial"/>
          <w:sz w:val="22"/>
          <w:szCs w:val="22"/>
        </w:rPr>
      </w:pPr>
    </w:p>
    <w:p w:rsidR="00AC1B72" w:rsidRPr="008D5D8C" w:rsidRDefault="00AC1B72"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Vyskytnou-li se události, které jedné nebo oběma smluvním stranám částečně nebo úplně znemožní plnění jejich povinností podle této smlouvy, jsou strany povinny se o tomto bez zbytečného odkladu informovat a společně podniknout kroky k jejich překonání.</w:t>
      </w:r>
    </w:p>
    <w:p w:rsidR="00AC1B72" w:rsidRPr="008D5D8C" w:rsidRDefault="00AC1B72" w:rsidP="00AC1B72">
      <w:pPr>
        <w:pStyle w:val="Odstavecseseznamem"/>
        <w:rPr>
          <w:rFonts w:ascii="Arial" w:hAnsi="Arial" w:cs="Arial"/>
          <w:sz w:val="22"/>
          <w:szCs w:val="22"/>
        </w:rPr>
      </w:pPr>
    </w:p>
    <w:p w:rsidR="006B1A71" w:rsidRPr="008D5D8C" w:rsidRDefault="00AC1B72"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Nestanoví-li právní předpis jinak, budou veškeré spory me</w:t>
      </w:r>
      <w:r w:rsidR="0067573D" w:rsidRPr="008D5D8C">
        <w:rPr>
          <w:rFonts w:ascii="Arial" w:hAnsi="Arial" w:cs="Arial"/>
          <w:sz w:val="22"/>
          <w:szCs w:val="22"/>
        </w:rPr>
        <w:t>zi smluvními stranami vzniklé z </w:t>
      </w:r>
      <w:r w:rsidRPr="008D5D8C">
        <w:rPr>
          <w:rFonts w:ascii="Arial" w:hAnsi="Arial" w:cs="Arial"/>
          <w:sz w:val="22"/>
          <w:szCs w:val="22"/>
        </w:rPr>
        <w:t>této smlouvy nebo v souvislosti s ní řešeny před věcně a místně příslušným soudem České republiky.</w:t>
      </w:r>
    </w:p>
    <w:p w:rsidR="00F26493" w:rsidRPr="008D5D8C" w:rsidRDefault="00F26493" w:rsidP="00F26493">
      <w:pPr>
        <w:pStyle w:val="Odstavecseseznamem"/>
        <w:ind w:left="357"/>
        <w:jc w:val="both"/>
        <w:rPr>
          <w:rFonts w:ascii="Arial" w:hAnsi="Arial" w:cs="Arial"/>
          <w:sz w:val="22"/>
          <w:szCs w:val="22"/>
        </w:rPr>
      </w:pPr>
    </w:p>
    <w:p w:rsidR="00F26493" w:rsidRPr="008D5D8C" w:rsidRDefault="00F26493"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 xml:space="preserve">Objednatel </w:t>
      </w:r>
      <w:r w:rsidRPr="008D5D8C">
        <w:rPr>
          <w:rFonts w:ascii="Arial" w:hAnsi="Arial" w:cs="Arial"/>
          <w:bCs/>
          <w:sz w:val="22"/>
          <w:szCs w:val="22"/>
        </w:rPr>
        <w:t>je oprávněn uveřejnit na svých webových stránkách celý text smlouvy, vše za předpokladu nebrání-li uveřejnění zvláštní právní předpis.</w:t>
      </w:r>
    </w:p>
    <w:p w:rsidR="00F26493" w:rsidRPr="008D5D8C" w:rsidRDefault="00F26493" w:rsidP="00F26493">
      <w:pPr>
        <w:pStyle w:val="Odstavecseseznamem"/>
        <w:rPr>
          <w:rFonts w:ascii="Arial" w:hAnsi="Arial" w:cs="Arial"/>
          <w:sz w:val="22"/>
          <w:szCs w:val="22"/>
        </w:rPr>
      </w:pPr>
    </w:p>
    <w:p w:rsidR="00F26493" w:rsidRPr="008D5D8C" w:rsidRDefault="00F26493"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Veškeré změny této smlouvy</w:t>
      </w:r>
      <w:r w:rsidR="00C77977" w:rsidRPr="008D5D8C">
        <w:rPr>
          <w:rFonts w:ascii="Arial" w:hAnsi="Arial" w:cs="Arial"/>
          <w:sz w:val="22"/>
          <w:szCs w:val="22"/>
        </w:rPr>
        <w:t xml:space="preserve"> je možné činit pouze písemnými, pořadově číslovanými, datovanými dodatky, podepsanými k tomu oprávněnými zástupci obou smluvních stran.</w:t>
      </w:r>
    </w:p>
    <w:p w:rsidR="00F26493" w:rsidRPr="008D5D8C" w:rsidRDefault="00F26493" w:rsidP="00F26493">
      <w:pPr>
        <w:pStyle w:val="Odstavecseseznamem"/>
        <w:rPr>
          <w:rFonts w:ascii="Arial" w:hAnsi="Arial" w:cs="Arial"/>
          <w:sz w:val="22"/>
          <w:szCs w:val="22"/>
        </w:rPr>
      </w:pPr>
    </w:p>
    <w:p w:rsidR="00F26493" w:rsidRPr="008D5D8C" w:rsidRDefault="00F26493"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 xml:space="preserve">Smlouva je vyhotovena ve </w:t>
      </w:r>
      <w:r w:rsidR="00AC1B72" w:rsidRPr="008D5D8C">
        <w:rPr>
          <w:rFonts w:ascii="Arial" w:hAnsi="Arial" w:cs="Arial"/>
          <w:sz w:val="22"/>
          <w:szCs w:val="22"/>
        </w:rPr>
        <w:t>tř</w:t>
      </w:r>
      <w:r w:rsidRPr="008D5D8C">
        <w:rPr>
          <w:rFonts w:ascii="Arial" w:hAnsi="Arial" w:cs="Arial"/>
          <w:sz w:val="22"/>
          <w:szCs w:val="22"/>
        </w:rPr>
        <w:t xml:space="preserve">ech výtiscích s platností originálu, z nichž </w:t>
      </w:r>
      <w:r w:rsidR="00AC1B72" w:rsidRPr="008D5D8C">
        <w:rPr>
          <w:rFonts w:ascii="Arial" w:hAnsi="Arial" w:cs="Arial"/>
          <w:sz w:val="22"/>
          <w:szCs w:val="22"/>
        </w:rPr>
        <w:t xml:space="preserve">objednatel </w:t>
      </w:r>
      <w:r w:rsidRPr="008D5D8C">
        <w:rPr>
          <w:rFonts w:ascii="Arial" w:hAnsi="Arial" w:cs="Arial"/>
          <w:sz w:val="22"/>
          <w:szCs w:val="22"/>
        </w:rPr>
        <w:t>obdrží po dvou vyhotoveních</w:t>
      </w:r>
      <w:r w:rsidR="00AC1B72" w:rsidRPr="008D5D8C">
        <w:rPr>
          <w:rFonts w:ascii="Arial" w:hAnsi="Arial" w:cs="Arial"/>
          <w:sz w:val="22"/>
          <w:szCs w:val="22"/>
        </w:rPr>
        <w:t xml:space="preserve"> a poskytovatel obdrží po jednom vyhotovení</w:t>
      </w:r>
      <w:r w:rsidRPr="008D5D8C">
        <w:rPr>
          <w:rFonts w:ascii="Arial" w:hAnsi="Arial" w:cs="Arial"/>
          <w:sz w:val="22"/>
          <w:szCs w:val="22"/>
        </w:rPr>
        <w:t>.</w:t>
      </w:r>
    </w:p>
    <w:p w:rsidR="00F26493" w:rsidRPr="008D5D8C" w:rsidRDefault="00F26493" w:rsidP="00F26493">
      <w:pPr>
        <w:pStyle w:val="Odstavecseseznamem"/>
        <w:rPr>
          <w:rFonts w:ascii="Arial" w:hAnsi="Arial" w:cs="Arial"/>
          <w:sz w:val="22"/>
          <w:szCs w:val="22"/>
        </w:rPr>
      </w:pPr>
    </w:p>
    <w:p w:rsidR="00F26493" w:rsidRPr="008D5D8C" w:rsidRDefault="00F26493" w:rsidP="00F26493">
      <w:pPr>
        <w:pStyle w:val="Odstavecseseznamem"/>
        <w:numPr>
          <w:ilvl w:val="0"/>
          <w:numId w:val="8"/>
        </w:numPr>
        <w:ind w:left="357" w:hanging="357"/>
        <w:jc w:val="both"/>
        <w:rPr>
          <w:rFonts w:ascii="Arial" w:hAnsi="Arial" w:cs="Arial"/>
          <w:sz w:val="22"/>
          <w:szCs w:val="22"/>
        </w:rPr>
      </w:pPr>
      <w:r w:rsidRPr="008D5D8C">
        <w:rPr>
          <w:rFonts w:ascii="Arial" w:hAnsi="Arial" w:cs="Arial"/>
          <w:sz w:val="22"/>
          <w:szCs w:val="22"/>
        </w:rPr>
        <w:t>Tato smlouva nabývá platnosti dnem podpisu obou smluvní</w:t>
      </w:r>
      <w:r w:rsidR="00ED235B" w:rsidRPr="008D5D8C">
        <w:rPr>
          <w:rFonts w:ascii="Arial" w:hAnsi="Arial" w:cs="Arial"/>
          <w:sz w:val="22"/>
          <w:szCs w:val="22"/>
        </w:rPr>
        <w:t>c</w:t>
      </w:r>
      <w:r w:rsidR="0053222E" w:rsidRPr="008D5D8C">
        <w:rPr>
          <w:rFonts w:ascii="Arial" w:hAnsi="Arial" w:cs="Arial"/>
          <w:sz w:val="22"/>
          <w:szCs w:val="22"/>
        </w:rPr>
        <w:t xml:space="preserve">h stran a účinnosti pak dnem </w:t>
      </w:r>
      <w:r w:rsidR="00532CBF" w:rsidRPr="00532CBF">
        <w:rPr>
          <w:rFonts w:ascii="Arial" w:hAnsi="Arial" w:cs="Arial"/>
          <w:sz w:val="22"/>
          <w:szCs w:val="22"/>
        </w:rPr>
        <w:t>__</w:t>
      </w:r>
      <w:r w:rsidR="0053222E" w:rsidRPr="00532CBF">
        <w:rPr>
          <w:rFonts w:ascii="Arial" w:hAnsi="Arial" w:cs="Arial"/>
          <w:sz w:val="22"/>
          <w:szCs w:val="22"/>
        </w:rPr>
        <w:t>. </w:t>
      </w:r>
      <w:r w:rsidR="00532CBF" w:rsidRPr="00532CBF">
        <w:rPr>
          <w:rFonts w:ascii="Arial" w:hAnsi="Arial" w:cs="Arial"/>
          <w:sz w:val="22"/>
          <w:szCs w:val="22"/>
        </w:rPr>
        <w:t>__</w:t>
      </w:r>
      <w:r w:rsidR="00180938" w:rsidRPr="00532CBF">
        <w:rPr>
          <w:rFonts w:ascii="Arial" w:hAnsi="Arial" w:cs="Arial"/>
          <w:sz w:val="22"/>
          <w:szCs w:val="22"/>
        </w:rPr>
        <w:t>.</w:t>
      </w:r>
      <w:r w:rsidR="0053222E" w:rsidRPr="00532CBF">
        <w:rPr>
          <w:rFonts w:ascii="Arial" w:hAnsi="Arial" w:cs="Arial"/>
          <w:sz w:val="22"/>
          <w:szCs w:val="22"/>
        </w:rPr>
        <w:t> 2018</w:t>
      </w:r>
      <w:r w:rsidR="00ED235B" w:rsidRPr="00532CBF">
        <w:rPr>
          <w:rFonts w:ascii="Arial" w:hAnsi="Arial" w:cs="Arial"/>
          <w:sz w:val="22"/>
          <w:szCs w:val="22"/>
        </w:rPr>
        <w:t xml:space="preserve">. </w:t>
      </w:r>
      <w:r w:rsidRPr="00532CBF">
        <w:rPr>
          <w:rFonts w:ascii="Arial" w:hAnsi="Arial" w:cs="Arial"/>
          <w:sz w:val="22"/>
          <w:szCs w:val="22"/>
        </w:rPr>
        <w:t>Účastníci</w:t>
      </w:r>
      <w:r w:rsidRPr="008D5D8C">
        <w:rPr>
          <w:rFonts w:ascii="Arial" w:hAnsi="Arial" w:cs="Arial"/>
          <w:sz w:val="22"/>
          <w:szCs w:val="22"/>
        </w:rPr>
        <w:t xml:space="preserve"> této smlouvy prohlašují, že smlouva byla sjednána na základě jejich pravé a svobodné vůle, že si její obsah přečetli a bezvýhradně s ním souhlasí, což stvrzují svými vlastnoručními podpisy.</w:t>
      </w:r>
    </w:p>
    <w:p w:rsidR="006B1A71" w:rsidRPr="008D5D8C" w:rsidRDefault="006B1A71" w:rsidP="00ED235B">
      <w:pPr>
        <w:jc w:val="both"/>
        <w:rPr>
          <w:rFonts w:ascii="Arial" w:hAnsi="Arial" w:cs="Arial"/>
          <w:sz w:val="22"/>
          <w:szCs w:val="22"/>
        </w:rPr>
      </w:pPr>
    </w:p>
    <w:p w:rsidR="005D1302" w:rsidRPr="005D1302" w:rsidRDefault="005D1302" w:rsidP="005D1302">
      <w:pPr>
        <w:spacing w:after="200" w:line="276" w:lineRule="auto"/>
        <w:rPr>
          <w:rFonts w:ascii="Arial" w:hAnsi="Arial" w:cs="Arial"/>
          <w:sz w:val="22"/>
          <w:szCs w:val="22"/>
        </w:rPr>
      </w:pPr>
    </w:p>
    <w:p w:rsidR="005D1302" w:rsidRPr="005D1302" w:rsidRDefault="005D1302" w:rsidP="005D1302">
      <w:pPr>
        <w:tabs>
          <w:tab w:val="decimal" w:pos="910"/>
        </w:tabs>
        <w:spacing w:after="200" w:line="276" w:lineRule="auto"/>
        <w:contextualSpacing/>
        <w:rPr>
          <w:rFonts w:ascii="Arial" w:hAnsi="Arial" w:cs="Arial"/>
          <w:sz w:val="22"/>
          <w:szCs w:val="22"/>
        </w:rPr>
      </w:pPr>
      <w:r w:rsidRPr="005D1302">
        <w:rPr>
          <w:rFonts w:ascii="Arial" w:hAnsi="Arial" w:cs="Arial"/>
          <w:sz w:val="22"/>
          <w:szCs w:val="22"/>
        </w:rPr>
        <w:t xml:space="preserve">Přílohy: </w:t>
      </w:r>
    </w:p>
    <w:p w:rsidR="005D1302" w:rsidRPr="005D1302" w:rsidRDefault="005D1302" w:rsidP="005D1302">
      <w:pPr>
        <w:numPr>
          <w:ilvl w:val="0"/>
          <w:numId w:val="11"/>
        </w:numPr>
        <w:tabs>
          <w:tab w:val="decimal" w:pos="910"/>
        </w:tabs>
        <w:suppressAutoHyphens w:val="0"/>
        <w:spacing w:after="200" w:line="276" w:lineRule="auto"/>
        <w:contextualSpacing/>
        <w:rPr>
          <w:rFonts w:ascii="Arial" w:hAnsi="Arial" w:cs="Arial"/>
          <w:sz w:val="22"/>
          <w:szCs w:val="22"/>
        </w:rPr>
      </w:pPr>
      <w:r>
        <w:rPr>
          <w:rFonts w:ascii="Arial" w:hAnsi="Arial" w:cs="Arial"/>
          <w:sz w:val="22"/>
          <w:szCs w:val="22"/>
        </w:rPr>
        <w:t>Ceny vybraného sortimentu – bude doplněno při podpisu smlouvy</w:t>
      </w:r>
    </w:p>
    <w:p w:rsidR="006B1A71" w:rsidRPr="008D5D8C" w:rsidRDefault="006B1A71" w:rsidP="006B1A71">
      <w:pPr>
        <w:pStyle w:val="Import40"/>
        <w:tabs>
          <w:tab w:val="left" w:pos="1440"/>
          <w:tab w:val="left" w:pos="3096"/>
          <w:tab w:val="left" w:pos="5328"/>
          <w:tab w:val="left" w:pos="7056"/>
        </w:tabs>
        <w:rPr>
          <w:rFonts w:ascii="Arial" w:hAnsi="Arial" w:cs="Arial"/>
          <w:sz w:val="22"/>
          <w:szCs w:val="22"/>
          <w:shd w:val="clear" w:color="auto" w:fill="FFFF00"/>
          <w:lang w:val="cs-CZ"/>
        </w:rPr>
      </w:pPr>
    </w:p>
    <w:p w:rsidR="006B1A71" w:rsidRPr="008D5D8C" w:rsidRDefault="006B1A71" w:rsidP="006B1A71">
      <w:pPr>
        <w:pStyle w:val="Import40"/>
        <w:tabs>
          <w:tab w:val="left" w:pos="1440"/>
          <w:tab w:val="left" w:pos="3096"/>
          <w:tab w:val="left" w:pos="5328"/>
          <w:tab w:val="left" w:pos="7056"/>
        </w:tabs>
        <w:rPr>
          <w:rFonts w:ascii="Arial" w:hAnsi="Arial" w:cs="Arial"/>
          <w:sz w:val="22"/>
          <w:szCs w:val="22"/>
          <w:lang w:val="cs-CZ"/>
        </w:rPr>
      </w:pPr>
    </w:p>
    <w:p w:rsidR="006B1A71" w:rsidRPr="008D5D8C" w:rsidRDefault="00180938" w:rsidP="006B1A71">
      <w:pPr>
        <w:pStyle w:val="Import40"/>
        <w:tabs>
          <w:tab w:val="left" w:pos="1440"/>
          <w:tab w:val="left" w:pos="3096"/>
          <w:tab w:val="left" w:pos="5328"/>
          <w:tab w:val="left" w:pos="7056"/>
        </w:tabs>
        <w:rPr>
          <w:rFonts w:ascii="Arial" w:hAnsi="Arial" w:cs="Arial"/>
          <w:sz w:val="22"/>
          <w:szCs w:val="22"/>
          <w:highlight w:val="yellow"/>
          <w:lang w:val="cs-CZ"/>
        </w:rPr>
      </w:pPr>
      <w:r w:rsidRPr="008D5D8C">
        <w:rPr>
          <w:rFonts w:ascii="Arial" w:hAnsi="Arial" w:cs="Arial"/>
          <w:sz w:val="22"/>
          <w:szCs w:val="22"/>
          <w:lang w:val="cs-CZ"/>
        </w:rPr>
        <w:t xml:space="preserve">V Praze </w:t>
      </w:r>
      <w:r w:rsidR="006B1A71" w:rsidRPr="008D5D8C">
        <w:rPr>
          <w:rFonts w:ascii="Arial" w:hAnsi="Arial" w:cs="Arial"/>
          <w:sz w:val="22"/>
          <w:szCs w:val="22"/>
          <w:lang w:val="cs-CZ"/>
        </w:rPr>
        <w:t>dne:</w:t>
      </w:r>
      <w:r w:rsidR="0053222E" w:rsidRPr="008D5D8C">
        <w:rPr>
          <w:rFonts w:ascii="Arial" w:hAnsi="Arial" w:cs="Arial"/>
          <w:sz w:val="22"/>
          <w:szCs w:val="22"/>
          <w:lang w:val="cs-CZ"/>
        </w:rPr>
        <w:t xml:space="preserve"> </w:t>
      </w:r>
      <w:proofErr w:type="spellStart"/>
      <w:r w:rsidR="0053222E" w:rsidRPr="008D5D8C">
        <w:rPr>
          <w:rFonts w:ascii="Arial" w:hAnsi="Arial" w:cs="Arial"/>
          <w:sz w:val="22"/>
          <w:szCs w:val="22"/>
          <w:highlight w:val="yellow"/>
          <w:lang w:val="cs-CZ"/>
        </w:rPr>
        <w:t>xxxxxxxx</w:t>
      </w:r>
      <w:proofErr w:type="spellEnd"/>
      <w:r w:rsidR="006B1A71" w:rsidRPr="008D5D8C">
        <w:rPr>
          <w:rFonts w:ascii="Arial" w:hAnsi="Arial" w:cs="Arial"/>
          <w:sz w:val="22"/>
          <w:szCs w:val="22"/>
          <w:lang w:val="cs-CZ"/>
        </w:rPr>
        <w:tab/>
      </w:r>
      <w:r w:rsidR="006B1A71" w:rsidRPr="008D5D8C">
        <w:rPr>
          <w:rFonts w:ascii="Arial" w:hAnsi="Arial" w:cs="Arial"/>
          <w:sz w:val="22"/>
          <w:szCs w:val="22"/>
          <w:lang w:val="cs-CZ"/>
        </w:rPr>
        <w:tab/>
        <w:t xml:space="preserve">   </w:t>
      </w:r>
      <w:r w:rsidRPr="008D5D8C">
        <w:rPr>
          <w:rFonts w:ascii="Arial" w:hAnsi="Arial" w:cs="Arial"/>
          <w:sz w:val="22"/>
          <w:szCs w:val="22"/>
          <w:lang w:val="cs-CZ"/>
        </w:rPr>
        <w:t xml:space="preserve">           </w:t>
      </w:r>
      <w:r w:rsidR="0053222E" w:rsidRPr="008D5D8C">
        <w:rPr>
          <w:rFonts w:ascii="Arial" w:hAnsi="Arial" w:cs="Arial"/>
          <w:sz w:val="22"/>
          <w:szCs w:val="22"/>
          <w:lang w:val="cs-CZ"/>
        </w:rPr>
        <w:t xml:space="preserve">V Praze dne </w:t>
      </w:r>
      <w:proofErr w:type="spellStart"/>
      <w:r w:rsidR="0053222E" w:rsidRPr="008D5D8C">
        <w:rPr>
          <w:rFonts w:ascii="Arial" w:hAnsi="Arial" w:cs="Arial"/>
          <w:sz w:val="22"/>
          <w:szCs w:val="22"/>
          <w:highlight w:val="yellow"/>
          <w:lang w:val="cs-CZ"/>
        </w:rPr>
        <w:t>xxxxxxxxxx</w:t>
      </w:r>
      <w:proofErr w:type="spellEnd"/>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F26493" w:rsidP="006B1A71">
      <w:pPr>
        <w:pStyle w:val="Import41"/>
        <w:tabs>
          <w:tab w:val="left" w:pos="3096"/>
          <w:tab w:val="left" w:pos="6192"/>
        </w:tabs>
        <w:rPr>
          <w:rFonts w:ascii="Arial" w:hAnsi="Arial" w:cs="Arial"/>
          <w:sz w:val="22"/>
          <w:szCs w:val="22"/>
          <w:lang w:val="cs-CZ"/>
        </w:rPr>
      </w:pPr>
      <w:r w:rsidRPr="008D5D8C">
        <w:rPr>
          <w:rFonts w:ascii="Arial" w:hAnsi="Arial" w:cs="Arial"/>
          <w:sz w:val="22"/>
          <w:szCs w:val="22"/>
          <w:lang w:val="cs-CZ"/>
        </w:rPr>
        <w:t xml:space="preserve">za </w:t>
      </w:r>
      <w:r w:rsidR="00AC1B72" w:rsidRPr="008D5D8C">
        <w:rPr>
          <w:rFonts w:ascii="Arial" w:hAnsi="Arial" w:cs="Arial"/>
          <w:sz w:val="22"/>
          <w:szCs w:val="22"/>
          <w:lang w:val="cs-CZ"/>
        </w:rPr>
        <w:t>p</w:t>
      </w:r>
      <w:r w:rsidR="006B1A71" w:rsidRPr="008D5D8C">
        <w:rPr>
          <w:rFonts w:ascii="Arial" w:hAnsi="Arial" w:cs="Arial"/>
          <w:sz w:val="22"/>
          <w:szCs w:val="22"/>
          <w:lang w:val="cs-CZ"/>
        </w:rPr>
        <w:t>oskytovatel</w:t>
      </w:r>
      <w:r w:rsidRPr="008D5D8C">
        <w:rPr>
          <w:rFonts w:ascii="Arial" w:hAnsi="Arial" w:cs="Arial"/>
          <w:sz w:val="22"/>
          <w:szCs w:val="22"/>
          <w:lang w:val="cs-CZ"/>
        </w:rPr>
        <w:t>e</w:t>
      </w:r>
      <w:r w:rsidR="006B1A71" w:rsidRPr="008D5D8C">
        <w:rPr>
          <w:rFonts w:ascii="Arial" w:hAnsi="Arial" w:cs="Arial"/>
          <w:sz w:val="22"/>
          <w:szCs w:val="22"/>
          <w:lang w:val="cs-CZ"/>
        </w:rPr>
        <w:t>:</w:t>
      </w:r>
      <w:r w:rsidR="006B1A71" w:rsidRPr="008D5D8C">
        <w:rPr>
          <w:rFonts w:ascii="Arial" w:hAnsi="Arial" w:cs="Arial"/>
          <w:sz w:val="22"/>
          <w:szCs w:val="22"/>
          <w:lang w:val="cs-CZ"/>
        </w:rPr>
        <w:tab/>
      </w:r>
      <w:r w:rsidR="006B1A71" w:rsidRPr="008D5D8C">
        <w:rPr>
          <w:rFonts w:ascii="Arial" w:hAnsi="Arial" w:cs="Arial"/>
          <w:sz w:val="22"/>
          <w:szCs w:val="22"/>
          <w:lang w:val="cs-CZ"/>
        </w:rPr>
        <w:tab/>
      </w:r>
      <w:r w:rsidRPr="008D5D8C">
        <w:rPr>
          <w:rFonts w:ascii="Arial" w:hAnsi="Arial" w:cs="Arial"/>
          <w:sz w:val="22"/>
          <w:szCs w:val="22"/>
          <w:lang w:val="cs-CZ"/>
        </w:rPr>
        <w:t xml:space="preserve">za </w:t>
      </w:r>
      <w:r w:rsidR="00AC1B72" w:rsidRPr="008D5D8C">
        <w:rPr>
          <w:rFonts w:ascii="Arial" w:hAnsi="Arial" w:cs="Arial"/>
          <w:sz w:val="22"/>
          <w:szCs w:val="22"/>
          <w:lang w:val="cs-CZ"/>
        </w:rPr>
        <w:t>o</w:t>
      </w:r>
      <w:r w:rsidR="006B1A71" w:rsidRPr="008D5D8C">
        <w:rPr>
          <w:rFonts w:ascii="Arial" w:hAnsi="Arial" w:cs="Arial"/>
          <w:sz w:val="22"/>
          <w:szCs w:val="22"/>
          <w:lang w:val="cs-CZ"/>
        </w:rPr>
        <w:t>bjednatel</w:t>
      </w:r>
      <w:r w:rsidRPr="008D5D8C">
        <w:rPr>
          <w:rFonts w:ascii="Arial" w:hAnsi="Arial" w:cs="Arial"/>
          <w:sz w:val="22"/>
          <w:szCs w:val="22"/>
          <w:lang w:val="cs-CZ"/>
        </w:rPr>
        <w:t>e</w:t>
      </w:r>
      <w:r w:rsidR="006B1A71" w:rsidRPr="008D5D8C">
        <w:rPr>
          <w:rFonts w:ascii="Arial" w:hAnsi="Arial" w:cs="Arial"/>
          <w:sz w:val="22"/>
          <w:szCs w:val="22"/>
          <w:lang w:val="cs-CZ"/>
        </w:rPr>
        <w:t>:</w:t>
      </w: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p>
    <w:p w:rsidR="006B1A71" w:rsidRPr="008D5D8C" w:rsidRDefault="006B1A71" w:rsidP="006B1A71">
      <w:pPr>
        <w:pStyle w:val="Import41"/>
        <w:tabs>
          <w:tab w:val="left" w:pos="3096"/>
          <w:tab w:val="left" w:pos="6192"/>
        </w:tabs>
        <w:rPr>
          <w:rFonts w:ascii="Arial" w:hAnsi="Arial" w:cs="Arial"/>
          <w:sz w:val="22"/>
          <w:szCs w:val="22"/>
          <w:lang w:val="cs-CZ"/>
        </w:rPr>
      </w:pPr>
      <w:r w:rsidRPr="008D5D8C">
        <w:rPr>
          <w:rFonts w:ascii="Arial" w:hAnsi="Arial" w:cs="Arial"/>
          <w:sz w:val="22"/>
          <w:szCs w:val="22"/>
          <w:lang w:val="cs-CZ"/>
        </w:rPr>
        <w:t>...............</w:t>
      </w:r>
      <w:r w:rsidR="00180938" w:rsidRPr="008D5D8C">
        <w:rPr>
          <w:rFonts w:ascii="Arial" w:hAnsi="Arial" w:cs="Arial"/>
          <w:sz w:val="22"/>
          <w:szCs w:val="22"/>
          <w:lang w:val="cs-CZ"/>
        </w:rPr>
        <w:t>..............................</w:t>
      </w:r>
      <w:r w:rsidR="00180938" w:rsidRPr="008D5D8C">
        <w:rPr>
          <w:rFonts w:ascii="Arial" w:hAnsi="Arial" w:cs="Arial"/>
          <w:sz w:val="22"/>
          <w:szCs w:val="22"/>
          <w:lang w:val="cs-CZ"/>
        </w:rPr>
        <w:tab/>
      </w:r>
      <w:r w:rsidR="00180938" w:rsidRPr="008D5D8C">
        <w:rPr>
          <w:rFonts w:ascii="Arial" w:hAnsi="Arial" w:cs="Arial"/>
          <w:sz w:val="22"/>
          <w:szCs w:val="22"/>
          <w:lang w:val="cs-CZ"/>
        </w:rPr>
        <w:tab/>
      </w:r>
      <w:r w:rsidRPr="008D5D8C">
        <w:rPr>
          <w:rFonts w:ascii="Arial" w:hAnsi="Arial" w:cs="Arial"/>
          <w:sz w:val="22"/>
          <w:szCs w:val="22"/>
          <w:lang w:val="cs-CZ"/>
        </w:rPr>
        <w:t xml:space="preserve"> ....................................................</w:t>
      </w:r>
    </w:p>
    <w:p w:rsidR="006B1A71" w:rsidRPr="008D5D8C" w:rsidRDefault="006B1A71" w:rsidP="00180938">
      <w:pPr>
        <w:pStyle w:val="Import41"/>
        <w:tabs>
          <w:tab w:val="left" w:pos="3096"/>
          <w:tab w:val="left" w:pos="6192"/>
        </w:tabs>
        <w:rPr>
          <w:rFonts w:ascii="Arial" w:hAnsi="Arial" w:cs="Arial"/>
          <w:sz w:val="22"/>
          <w:szCs w:val="22"/>
          <w:lang w:val="cs-CZ"/>
        </w:rPr>
      </w:pPr>
      <w:r w:rsidRPr="008D5D8C">
        <w:rPr>
          <w:rFonts w:ascii="Arial" w:hAnsi="Arial" w:cs="Arial"/>
          <w:sz w:val="22"/>
          <w:szCs w:val="22"/>
          <w:lang w:val="cs-CZ"/>
        </w:rPr>
        <w:t xml:space="preserve">                                                                                                 </w:t>
      </w:r>
      <w:r w:rsidRPr="008D5D8C">
        <w:rPr>
          <w:rFonts w:ascii="Arial" w:hAnsi="Arial" w:cs="Arial"/>
          <w:sz w:val="22"/>
          <w:szCs w:val="22"/>
          <w:lang w:val="cs-CZ"/>
        </w:rPr>
        <w:tab/>
      </w:r>
      <w:r w:rsidRPr="008D5D8C">
        <w:rPr>
          <w:rFonts w:ascii="Arial" w:hAnsi="Arial" w:cs="Arial"/>
          <w:sz w:val="22"/>
          <w:szCs w:val="22"/>
          <w:lang w:val="cs-CZ"/>
        </w:rPr>
        <w:tab/>
      </w:r>
      <w:r w:rsidRPr="008D5D8C">
        <w:rPr>
          <w:rFonts w:ascii="Arial" w:hAnsi="Arial" w:cs="Arial"/>
          <w:sz w:val="22"/>
          <w:szCs w:val="22"/>
          <w:lang w:val="cs-CZ"/>
        </w:rPr>
        <w:tab/>
      </w:r>
      <w:r w:rsidRPr="008D5D8C">
        <w:rPr>
          <w:rFonts w:ascii="Arial" w:hAnsi="Arial" w:cs="Arial"/>
          <w:sz w:val="22"/>
          <w:szCs w:val="22"/>
          <w:lang w:val="cs-CZ"/>
        </w:rPr>
        <w:tab/>
      </w:r>
      <w:r w:rsidRPr="008D5D8C">
        <w:rPr>
          <w:rFonts w:ascii="Arial" w:hAnsi="Arial" w:cs="Arial"/>
          <w:sz w:val="22"/>
          <w:szCs w:val="22"/>
          <w:lang w:val="cs-CZ"/>
        </w:rPr>
        <w:tab/>
        <w:t xml:space="preserve">                             </w:t>
      </w:r>
      <w:r w:rsidR="00180938" w:rsidRPr="008D5D8C">
        <w:rPr>
          <w:rFonts w:ascii="Arial" w:hAnsi="Arial" w:cs="Arial"/>
          <w:sz w:val="22"/>
          <w:szCs w:val="22"/>
          <w:lang w:val="cs-CZ"/>
        </w:rPr>
        <w:t xml:space="preserve">   </w:t>
      </w:r>
      <w:proofErr w:type="spellStart"/>
      <w:r w:rsidR="0053222E" w:rsidRPr="008D5D8C">
        <w:rPr>
          <w:rFonts w:ascii="Arial" w:hAnsi="Arial" w:cs="Arial"/>
          <w:sz w:val="22"/>
          <w:szCs w:val="22"/>
          <w:highlight w:val="yellow"/>
          <w:lang w:val="cs-CZ"/>
        </w:rPr>
        <w:t>xxxxxxxxxxxxxxxxxxxxxx</w:t>
      </w:r>
      <w:proofErr w:type="spellEnd"/>
      <w:r w:rsidR="00180938" w:rsidRPr="008D5D8C">
        <w:rPr>
          <w:rFonts w:ascii="Arial" w:hAnsi="Arial" w:cs="Arial"/>
          <w:sz w:val="22"/>
          <w:szCs w:val="22"/>
          <w:lang w:val="cs-CZ"/>
        </w:rPr>
        <w:tab/>
        <w:t xml:space="preserve">                                   Mgr. Ladislav Šimánek</w:t>
      </w:r>
    </w:p>
    <w:p w:rsidR="00DF15B2" w:rsidRDefault="0053222E"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roofErr w:type="spellStart"/>
      <w:r w:rsidRPr="008D5D8C">
        <w:rPr>
          <w:rFonts w:ascii="Arial" w:hAnsi="Arial" w:cs="Arial"/>
          <w:sz w:val="22"/>
          <w:szCs w:val="22"/>
          <w:highlight w:val="yellow"/>
          <w:lang w:val="cs-CZ"/>
        </w:rPr>
        <w:t>xxxxxxx</w:t>
      </w:r>
      <w:proofErr w:type="spellEnd"/>
      <w:r w:rsidR="006B1A71" w:rsidRPr="008D5D8C">
        <w:rPr>
          <w:rFonts w:ascii="Arial" w:hAnsi="Arial" w:cs="Arial"/>
          <w:sz w:val="22"/>
          <w:szCs w:val="22"/>
          <w:lang w:val="cs-CZ"/>
        </w:rPr>
        <w:tab/>
      </w:r>
      <w:r w:rsidR="006B1A71" w:rsidRPr="008D5D8C">
        <w:rPr>
          <w:rFonts w:ascii="Arial" w:hAnsi="Arial" w:cs="Arial"/>
          <w:sz w:val="22"/>
          <w:szCs w:val="22"/>
          <w:lang w:val="cs-CZ"/>
        </w:rPr>
        <w:tab/>
        <w:t xml:space="preserve">                </w:t>
      </w:r>
      <w:r w:rsidR="00F26493" w:rsidRPr="008D5D8C">
        <w:rPr>
          <w:rFonts w:ascii="Arial" w:hAnsi="Arial" w:cs="Arial"/>
          <w:sz w:val="22"/>
          <w:szCs w:val="22"/>
          <w:lang w:val="cs-CZ"/>
        </w:rPr>
        <w:tab/>
      </w:r>
      <w:r w:rsidR="00F26493" w:rsidRPr="008D5D8C">
        <w:rPr>
          <w:rFonts w:ascii="Arial" w:hAnsi="Arial" w:cs="Arial"/>
          <w:sz w:val="22"/>
          <w:szCs w:val="22"/>
          <w:lang w:val="cs-CZ"/>
        </w:rPr>
        <w:tab/>
      </w:r>
      <w:r w:rsidR="00F26493" w:rsidRPr="008D5D8C">
        <w:rPr>
          <w:rFonts w:ascii="Arial" w:hAnsi="Arial" w:cs="Arial"/>
          <w:sz w:val="22"/>
          <w:szCs w:val="22"/>
          <w:lang w:val="cs-CZ"/>
        </w:rPr>
        <w:tab/>
      </w:r>
      <w:r w:rsidR="00F26493" w:rsidRPr="008D5D8C">
        <w:rPr>
          <w:rFonts w:ascii="Arial" w:hAnsi="Arial" w:cs="Arial"/>
          <w:sz w:val="22"/>
          <w:szCs w:val="22"/>
          <w:lang w:val="cs-CZ"/>
        </w:rPr>
        <w:tab/>
      </w:r>
      <w:r w:rsidR="00180938" w:rsidRPr="008D5D8C">
        <w:rPr>
          <w:rFonts w:ascii="Arial" w:hAnsi="Arial" w:cs="Arial"/>
          <w:sz w:val="22"/>
          <w:szCs w:val="22"/>
          <w:lang w:val="cs-CZ"/>
        </w:rPr>
        <w:t xml:space="preserve">  </w:t>
      </w:r>
      <w:r w:rsidR="00180938" w:rsidRPr="008D5D8C">
        <w:rPr>
          <w:rFonts w:ascii="Arial" w:hAnsi="Arial" w:cs="Arial"/>
          <w:sz w:val="22"/>
          <w:szCs w:val="22"/>
          <w:lang w:val="cs-CZ"/>
        </w:rPr>
        <w:tab/>
      </w:r>
      <w:r w:rsidR="00180938" w:rsidRPr="008D5D8C">
        <w:rPr>
          <w:rFonts w:ascii="Arial" w:hAnsi="Arial" w:cs="Arial"/>
          <w:sz w:val="22"/>
          <w:szCs w:val="22"/>
          <w:lang w:val="cs-CZ"/>
        </w:rPr>
        <w:tab/>
        <w:t xml:space="preserve">  </w:t>
      </w:r>
      <w:r w:rsidR="006B1A71" w:rsidRPr="008D5D8C">
        <w:rPr>
          <w:rFonts w:ascii="Arial" w:hAnsi="Arial" w:cs="Arial"/>
          <w:sz w:val="22"/>
          <w:szCs w:val="22"/>
          <w:lang w:val="cs-CZ"/>
        </w:rPr>
        <w:t>ředitel</w:t>
      </w:r>
      <w:r w:rsidR="00180938" w:rsidRPr="008D5D8C">
        <w:rPr>
          <w:rFonts w:ascii="Arial" w:hAnsi="Arial" w:cs="Arial"/>
          <w:sz w:val="22"/>
          <w:szCs w:val="22"/>
          <w:lang w:val="cs-CZ"/>
        </w:rPr>
        <w:t xml:space="preserve"> odboru vnitřní správy</w:t>
      </w: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BF18B6">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rPr>
          <w:rFonts w:ascii="Arial" w:hAnsi="Arial" w:cs="Arial"/>
          <w:sz w:val="22"/>
          <w:szCs w:val="22"/>
          <w:lang w:val="cs-CZ"/>
        </w:rPr>
      </w:pPr>
    </w:p>
    <w:p w:rsidR="005D1302" w:rsidRDefault="005D1302" w:rsidP="005D1302">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b/>
          <w:sz w:val="22"/>
          <w:szCs w:val="22"/>
          <w:lang w:val="cs-CZ"/>
        </w:rPr>
      </w:pPr>
      <w:r w:rsidRPr="005D1302">
        <w:rPr>
          <w:rFonts w:ascii="Arial" w:hAnsi="Arial" w:cs="Arial"/>
          <w:b/>
          <w:sz w:val="22"/>
          <w:szCs w:val="22"/>
          <w:lang w:val="cs-CZ"/>
        </w:rPr>
        <w:t>Ceny vybraného sortimentu</w:t>
      </w:r>
    </w:p>
    <w:p w:rsidR="00532CBF" w:rsidRDefault="005D1302" w:rsidP="005D1302">
      <w:pPr>
        <w:pStyle w:val="Import1"/>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s>
        <w:jc w:val="center"/>
        <w:rPr>
          <w:rFonts w:ascii="Arial" w:hAnsi="Arial" w:cs="Arial"/>
          <w:i/>
          <w:color w:val="FF0000"/>
          <w:sz w:val="22"/>
          <w:szCs w:val="22"/>
          <w:lang w:val="cs-CZ"/>
        </w:rPr>
      </w:pPr>
      <w:r w:rsidRPr="005D1302">
        <w:rPr>
          <w:rFonts w:ascii="Arial" w:hAnsi="Arial" w:cs="Arial"/>
          <w:i/>
          <w:color w:val="FF0000"/>
          <w:sz w:val="22"/>
          <w:szCs w:val="22"/>
          <w:lang w:val="cs-CZ"/>
        </w:rPr>
        <w:t>(bude doplněno při podpisu smlouvy v souladu s nabídkou podanou do soutěže)</w:t>
      </w:r>
    </w:p>
    <w:p w:rsidR="00532CBF" w:rsidRPr="00532CBF" w:rsidRDefault="00532CBF" w:rsidP="00532CBF"/>
    <w:p w:rsidR="00532CBF" w:rsidRPr="00532CBF" w:rsidRDefault="00532CBF" w:rsidP="00532CBF"/>
    <w:p w:rsidR="00532CBF" w:rsidRPr="00532CBF" w:rsidRDefault="00532CBF" w:rsidP="00532CBF"/>
    <w:p w:rsidR="005D1302" w:rsidRPr="00532CBF" w:rsidRDefault="005D1302" w:rsidP="00532CBF"/>
    <w:sectPr w:rsidR="005D1302" w:rsidRPr="00532CBF">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F5B" w:rsidRDefault="009A2F5B" w:rsidP="003344F8">
      <w:pPr>
        <w:spacing w:line="240" w:lineRule="auto"/>
      </w:pPr>
      <w:r>
        <w:separator/>
      </w:r>
    </w:p>
  </w:endnote>
  <w:endnote w:type="continuationSeparator" w:id="0">
    <w:p w:rsidR="009A2F5B" w:rsidRDefault="009A2F5B" w:rsidP="003344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Avinion">
    <w:altName w:val="Times New Roman"/>
    <w:charset w:val="EE"/>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CBF" w:rsidRDefault="00532CBF">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CBF" w:rsidRDefault="00532CBF">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CBF" w:rsidRDefault="00532CBF">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F5B" w:rsidRDefault="009A2F5B" w:rsidP="003344F8">
      <w:pPr>
        <w:spacing w:line="240" w:lineRule="auto"/>
      </w:pPr>
      <w:r>
        <w:separator/>
      </w:r>
    </w:p>
  </w:footnote>
  <w:footnote w:type="continuationSeparator" w:id="0">
    <w:p w:rsidR="009A2F5B" w:rsidRDefault="009A2F5B" w:rsidP="003344F8">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CBF" w:rsidRDefault="00532CBF">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44F8" w:rsidRDefault="003344F8">
    <w:pPr>
      <w:pStyle w:val="Zhlav"/>
    </w:pPr>
  </w:p>
  <w:p w:rsidR="003344F8" w:rsidRPr="003344F8" w:rsidRDefault="003344F8" w:rsidP="00532CBF">
    <w:pPr>
      <w:pStyle w:val="Zhlav"/>
      <w:jc w:val="right"/>
      <w:rPr>
        <w:rFonts w:ascii="Arial" w:hAnsi="Arial" w:cs="Arial"/>
        <w:sz w:val="22"/>
        <w:szCs w:val="22"/>
      </w:rPr>
    </w:pPr>
    <w:r w:rsidRPr="003344F8">
      <w:rPr>
        <w:rFonts w:ascii="Arial" w:hAnsi="Arial" w:cs="Arial"/>
        <w:sz w:val="22"/>
        <w:szCs w:val="22"/>
      </w:rPr>
      <w:t xml:space="preserve">Příloha č. </w:t>
    </w:r>
    <w:bookmarkStart w:id="0" w:name="_GoBack"/>
    <w:bookmarkEnd w:id="0"/>
    <w:r w:rsidRPr="003344F8">
      <w:rPr>
        <w:rFonts w:ascii="Arial" w:hAnsi="Arial" w:cs="Arial"/>
        <w:sz w:val="22"/>
        <w:szCs w:val="22"/>
      </w:rPr>
      <w:t>1</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2CBF" w:rsidRDefault="00532CB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pStyle w:val="Nadpis2"/>
      <w:suff w:val="nothing"/>
      <w:lvlText w:val=""/>
      <w:lvlJc w:val="left"/>
      <w:pPr>
        <w:tabs>
          <w:tab w:val="num" w:pos="0"/>
        </w:tabs>
        <w:ind w:left="576" w:hanging="576"/>
      </w:pPr>
    </w:lvl>
    <w:lvl w:ilvl="2">
      <w:start w:val="1"/>
      <w:numFmt w:val="none"/>
      <w:pStyle w:val="Nadpis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86"/>
        </w:tabs>
        <w:ind w:left="78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5"/>
    <w:multiLevelType w:val="multilevel"/>
    <w:tmpl w:val="00000005"/>
    <w:name w:val="WW8Num5"/>
    <w:lvl w:ilvl="0">
      <w:start w:val="1"/>
      <w:numFmt w:val="decimal"/>
      <w:lvlText w:val="%1."/>
      <w:lvlJc w:val="left"/>
      <w:pPr>
        <w:tabs>
          <w:tab w:val="num" w:pos="720"/>
        </w:tabs>
        <w:ind w:left="720" w:hanging="363"/>
      </w:pPr>
    </w:lvl>
    <w:lvl w:ilvl="1">
      <w:start w:val="1"/>
      <w:numFmt w:val="lowerLetter"/>
      <w:lvlText w:val="%2)"/>
      <w:lvlJc w:val="left"/>
      <w:pPr>
        <w:tabs>
          <w:tab w:val="num" w:pos="1443"/>
        </w:tabs>
        <w:ind w:left="1443" w:hanging="363"/>
      </w:pPr>
    </w:lvl>
    <w:lvl w:ilvl="2">
      <w:start w:val="1"/>
      <w:numFmt w:val="lowerRoman"/>
      <w:lvlText w:val="%2.%3."/>
      <w:lvlJc w:val="left"/>
      <w:pPr>
        <w:tabs>
          <w:tab w:val="num" w:pos="2160"/>
        </w:tabs>
        <w:ind w:left="2160" w:hanging="180"/>
      </w:pPr>
    </w:lvl>
    <w:lvl w:ilvl="3">
      <w:start w:val="1"/>
      <w:numFmt w:val="decimal"/>
      <w:lvlText w:val="%2.%3.%4."/>
      <w:lvlJc w:val="left"/>
      <w:pPr>
        <w:tabs>
          <w:tab w:val="num" w:pos="720"/>
        </w:tabs>
        <w:ind w:left="720" w:hanging="363"/>
      </w:pPr>
    </w:lvl>
    <w:lvl w:ilvl="4">
      <w:start w:val="1"/>
      <w:numFmt w:val="lowerLetter"/>
      <w:lvlText w:val="%2.%3.%4.%5)"/>
      <w:lvlJc w:val="left"/>
      <w:pPr>
        <w:tabs>
          <w:tab w:val="num" w:pos="1440"/>
        </w:tabs>
        <w:ind w:left="1440" w:hanging="363"/>
      </w:pPr>
      <w:rPr>
        <w:rFonts w:cs="Times New Roman"/>
      </w:rPr>
    </w:lvl>
    <w:lvl w:ilvl="5">
      <w:start w:val="1"/>
      <w:numFmt w:val="decimal"/>
      <w:lvlText w:val="%2.%3.%4.%5.%6."/>
      <w:lvlJc w:val="left"/>
      <w:pPr>
        <w:tabs>
          <w:tab w:val="num" w:pos="720"/>
        </w:tabs>
        <w:ind w:left="720" w:hanging="363"/>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4">
    <w:nsid w:val="00000006"/>
    <w:multiLevelType w:val="multilevel"/>
    <w:tmpl w:val="00000006"/>
    <w:name w:val="WW8Num6"/>
    <w:lvl w:ilvl="0">
      <w:start w:val="1"/>
      <w:numFmt w:val="decimal"/>
      <w:lvlText w:val="%1."/>
      <w:lvlJc w:val="left"/>
      <w:pPr>
        <w:tabs>
          <w:tab w:val="num" w:pos="788"/>
        </w:tabs>
        <w:ind w:left="788" w:hanging="363"/>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5">
    <w:nsid w:val="00000007"/>
    <w:multiLevelType w:val="multilevel"/>
    <w:tmpl w:val="00000007"/>
    <w:name w:val="WW8Num7"/>
    <w:lvl w:ilvl="0">
      <w:start w:val="1"/>
      <w:numFmt w:val="decimal"/>
      <w:lvlText w:val="%1."/>
      <w:lvlJc w:val="left"/>
      <w:pPr>
        <w:tabs>
          <w:tab w:val="num" w:pos="788"/>
        </w:tabs>
        <w:ind w:left="788" w:hanging="363"/>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6">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E63469"/>
    <w:multiLevelType w:val="multilevel"/>
    <w:tmpl w:val="223A5FE4"/>
    <w:lvl w:ilvl="0">
      <w:start w:val="6"/>
      <w:numFmt w:val="decimal"/>
      <w:lvlText w:val="%1."/>
      <w:lvlJc w:val="left"/>
      <w:pPr>
        <w:ind w:left="390" w:hanging="390"/>
      </w:pPr>
      <w:rPr>
        <w:rFonts w:hint="default"/>
      </w:rPr>
    </w:lvl>
    <w:lvl w:ilvl="1">
      <w:start w:val="1"/>
      <w:numFmt w:val="decimal"/>
      <w:lvlText w:val="7.%2."/>
      <w:lvlJc w:val="left"/>
      <w:pPr>
        <w:ind w:left="720" w:hanging="720"/>
      </w:pPr>
      <w:rPr>
        <w:rFonts w:hint="default"/>
        <w:color w:val="auto"/>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2E774D5C"/>
    <w:multiLevelType w:val="hybridMultilevel"/>
    <w:tmpl w:val="EAFC85BC"/>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9">
    <w:nsid w:val="43E316C1"/>
    <w:multiLevelType w:val="hybridMultilevel"/>
    <w:tmpl w:val="E2D83B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F4001DD"/>
    <w:multiLevelType w:val="multilevel"/>
    <w:tmpl w:val="9F76DDD0"/>
    <w:lvl w:ilvl="0">
      <w:start w:val="1"/>
      <w:numFmt w:val="decimal"/>
      <w:lvlText w:val="článek %1."/>
      <w:lvlJc w:val="center"/>
      <w:pPr>
        <w:ind w:left="0" w:firstLine="0"/>
      </w:pPr>
      <w:rPr>
        <w:rFonts w:hint="default"/>
        <w:b/>
        <w:i w:val="0"/>
        <w:sz w:val="22"/>
      </w:rPr>
    </w:lvl>
    <w:lvl w:ilvl="1">
      <w:start w:val="1"/>
      <w:numFmt w:val="upperLetter"/>
      <w:pStyle w:val="RLTextlnkuslovan"/>
      <w:lvlText w:val="%2."/>
      <w:lvlJc w:val="left"/>
      <w:pPr>
        <w:tabs>
          <w:tab w:val="num" w:pos="737"/>
        </w:tabs>
        <w:ind w:left="737" w:hanging="737"/>
      </w:pPr>
      <w:rPr>
        <w:rFonts w:ascii="Arial" w:eastAsia="Times New Roman" w:hAnsi="Arial" w:cs="Times New Roman" w:hint="default"/>
        <w:b w:val="0"/>
        <w:i w:val="0"/>
        <w:sz w:val="22"/>
      </w:rPr>
    </w:lvl>
    <w:lvl w:ilvl="2">
      <w:start w:val="1"/>
      <w:numFmt w:val="lowerLetter"/>
      <w:lvlText w:val="%3)"/>
      <w:lvlJc w:val="left"/>
      <w:pPr>
        <w:tabs>
          <w:tab w:val="num" w:pos="1701"/>
        </w:tabs>
        <w:ind w:left="1701" w:hanging="964"/>
      </w:pPr>
      <w:rPr>
        <w:rFonts w:ascii="Arial" w:eastAsia="Times New Roman" w:hAnsi="Arial" w:cs="Arial" w:hint="default"/>
        <w:sz w:val="22"/>
      </w:rPr>
    </w:lvl>
    <w:lvl w:ilvl="3">
      <w:start w:val="1"/>
      <w:numFmt w:val="decimal"/>
      <w:lvlText w:val="%1.%2.%3.%4."/>
      <w:lvlJc w:val="left"/>
      <w:pPr>
        <w:tabs>
          <w:tab w:val="num" w:pos="2552"/>
        </w:tabs>
        <w:ind w:left="2552" w:hanging="851"/>
      </w:pPr>
      <w:rPr>
        <w:rFonts w:hint="default"/>
      </w:rPr>
    </w:lvl>
    <w:lvl w:ilvl="4">
      <w:start w:val="1"/>
      <w:numFmt w:val="decimal"/>
      <w:lvlText w:val="%1.%2.%3.%4.%5."/>
      <w:lvlJc w:val="left"/>
      <w:pPr>
        <w:tabs>
          <w:tab w:val="num" w:pos="3686"/>
        </w:tabs>
        <w:ind w:left="3686" w:hanging="1134"/>
      </w:pPr>
      <w:rPr>
        <w:rFonts w:hint="default"/>
      </w:rPr>
    </w:lvl>
    <w:lvl w:ilvl="5">
      <w:start w:val="1"/>
      <w:numFmt w:val="decimal"/>
      <w:lvlText w:val="%1.%2.%3.%4.%5.%6."/>
      <w:lvlJc w:val="left"/>
      <w:pPr>
        <w:ind w:left="5125" w:hanging="144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959" w:hanging="1800"/>
      </w:pPr>
      <w:rPr>
        <w:rFonts w:hint="default"/>
      </w:rPr>
    </w:lvl>
    <w:lvl w:ilvl="8">
      <w:start w:val="1"/>
      <w:numFmt w:val="decimal"/>
      <w:lvlText w:val="%1.%2.%3.%4.%5.%6.%7.%8.%9."/>
      <w:lvlJc w:val="left"/>
      <w:pPr>
        <w:ind w:left="8056" w:hanging="2160"/>
      </w:pPr>
      <w:rPr>
        <w:rFonts w:hint="default"/>
      </w:rPr>
    </w:lvl>
  </w:abstractNum>
  <w:abstractNum w:abstractNumId="11">
    <w:nsid w:val="7BC92D1B"/>
    <w:multiLevelType w:val="hybridMultilevel"/>
    <w:tmpl w:val="5D6432AE"/>
    <w:lvl w:ilvl="0" w:tplc="04050017">
      <w:start w:val="1"/>
      <w:numFmt w:val="lowerLetter"/>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2">
    <w:nsid w:val="7F495E20"/>
    <w:multiLevelType w:val="hybridMultilevel"/>
    <w:tmpl w:val="97BC772C"/>
    <w:lvl w:ilvl="0" w:tplc="0405000F">
      <w:start w:val="1"/>
      <w:numFmt w:val="decimal"/>
      <w:lvlText w:val="%1."/>
      <w:lvlJc w:val="left"/>
      <w:pPr>
        <w:ind w:left="1230" w:hanging="360"/>
      </w:pPr>
    </w:lvl>
    <w:lvl w:ilvl="1" w:tplc="04050019" w:tentative="1">
      <w:start w:val="1"/>
      <w:numFmt w:val="lowerLetter"/>
      <w:lvlText w:val="%2."/>
      <w:lvlJc w:val="left"/>
      <w:pPr>
        <w:ind w:left="1950" w:hanging="360"/>
      </w:pPr>
    </w:lvl>
    <w:lvl w:ilvl="2" w:tplc="0405001B" w:tentative="1">
      <w:start w:val="1"/>
      <w:numFmt w:val="lowerRoman"/>
      <w:lvlText w:val="%3."/>
      <w:lvlJc w:val="right"/>
      <w:pPr>
        <w:ind w:left="2670" w:hanging="180"/>
      </w:pPr>
    </w:lvl>
    <w:lvl w:ilvl="3" w:tplc="0405000F" w:tentative="1">
      <w:start w:val="1"/>
      <w:numFmt w:val="decimal"/>
      <w:lvlText w:val="%4."/>
      <w:lvlJc w:val="left"/>
      <w:pPr>
        <w:ind w:left="3390" w:hanging="360"/>
      </w:pPr>
    </w:lvl>
    <w:lvl w:ilvl="4" w:tplc="04050019" w:tentative="1">
      <w:start w:val="1"/>
      <w:numFmt w:val="lowerLetter"/>
      <w:lvlText w:val="%5."/>
      <w:lvlJc w:val="left"/>
      <w:pPr>
        <w:ind w:left="4110" w:hanging="360"/>
      </w:pPr>
    </w:lvl>
    <w:lvl w:ilvl="5" w:tplc="0405001B" w:tentative="1">
      <w:start w:val="1"/>
      <w:numFmt w:val="lowerRoman"/>
      <w:lvlText w:val="%6."/>
      <w:lvlJc w:val="right"/>
      <w:pPr>
        <w:ind w:left="4830" w:hanging="180"/>
      </w:pPr>
    </w:lvl>
    <w:lvl w:ilvl="6" w:tplc="0405000F" w:tentative="1">
      <w:start w:val="1"/>
      <w:numFmt w:val="decimal"/>
      <w:lvlText w:val="%7."/>
      <w:lvlJc w:val="left"/>
      <w:pPr>
        <w:ind w:left="5550" w:hanging="360"/>
      </w:pPr>
    </w:lvl>
    <w:lvl w:ilvl="7" w:tplc="04050019" w:tentative="1">
      <w:start w:val="1"/>
      <w:numFmt w:val="lowerLetter"/>
      <w:lvlText w:val="%8."/>
      <w:lvlJc w:val="left"/>
      <w:pPr>
        <w:ind w:left="6270" w:hanging="360"/>
      </w:pPr>
    </w:lvl>
    <w:lvl w:ilvl="8" w:tplc="0405001B" w:tentative="1">
      <w:start w:val="1"/>
      <w:numFmt w:val="lowerRoman"/>
      <w:lvlText w:val="%9."/>
      <w:lvlJc w:val="right"/>
      <w:pPr>
        <w:ind w:left="699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8"/>
  </w:num>
  <w:num w:numId="10">
    <w:abstractNumId w:val="11"/>
  </w:num>
  <w:num w:numId="11">
    <w:abstractNumId w:val="9"/>
  </w:num>
  <w:num w:numId="12">
    <w:abstractNumId w:val="10"/>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3E2F"/>
    <w:rsid w:val="00016B3E"/>
    <w:rsid w:val="0002437E"/>
    <w:rsid w:val="00037318"/>
    <w:rsid w:val="0004576F"/>
    <w:rsid w:val="00067ED4"/>
    <w:rsid w:val="000756AA"/>
    <w:rsid w:val="0009121F"/>
    <w:rsid w:val="000E40C9"/>
    <w:rsid w:val="00110988"/>
    <w:rsid w:val="00162B21"/>
    <w:rsid w:val="00173567"/>
    <w:rsid w:val="00180938"/>
    <w:rsid w:val="00222065"/>
    <w:rsid w:val="00226760"/>
    <w:rsid w:val="00243A06"/>
    <w:rsid w:val="00254D8B"/>
    <w:rsid w:val="0026339C"/>
    <w:rsid w:val="00265283"/>
    <w:rsid w:val="00271CE7"/>
    <w:rsid w:val="002774C5"/>
    <w:rsid w:val="002A40CA"/>
    <w:rsid w:val="002D59ED"/>
    <w:rsid w:val="002E1BEE"/>
    <w:rsid w:val="0032160B"/>
    <w:rsid w:val="003332F4"/>
    <w:rsid w:val="003344F8"/>
    <w:rsid w:val="0034059E"/>
    <w:rsid w:val="003A3DD5"/>
    <w:rsid w:val="003A729D"/>
    <w:rsid w:val="003C07AF"/>
    <w:rsid w:val="003D3199"/>
    <w:rsid w:val="003E073E"/>
    <w:rsid w:val="003F45E3"/>
    <w:rsid w:val="00424043"/>
    <w:rsid w:val="00434F2A"/>
    <w:rsid w:val="004378C1"/>
    <w:rsid w:val="004477F0"/>
    <w:rsid w:val="004802E0"/>
    <w:rsid w:val="0048392E"/>
    <w:rsid w:val="004872DF"/>
    <w:rsid w:val="004C7F7E"/>
    <w:rsid w:val="004E305D"/>
    <w:rsid w:val="005259BB"/>
    <w:rsid w:val="0053222E"/>
    <w:rsid w:val="00532CBF"/>
    <w:rsid w:val="005744F5"/>
    <w:rsid w:val="00587F60"/>
    <w:rsid w:val="005D1302"/>
    <w:rsid w:val="006070FC"/>
    <w:rsid w:val="00626900"/>
    <w:rsid w:val="0067573D"/>
    <w:rsid w:val="006B1A71"/>
    <w:rsid w:val="006D11FA"/>
    <w:rsid w:val="006D5EAE"/>
    <w:rsid w:val="006D7939"/>
    <w:rsid w:val="006E6D5C"/>
    <w:rsid w:val="006F54E0"/>
    <w:rsid w:val="006F775E"/>
    <w:rsid w:val="00713BCA"/>
    <w:rsid w:val="0072044F"/>
    <w:rsid w:val="0072751C"/>
    <w:rsid w:val="00755480"/>
    <w:rsid w:val="00756D77"/>
    <w:rsid w:val="00765482"/>
    <w:rsid w:val="00776775"/>
    <w:rsid w:val="007822B9"/>
    <w:rsid w:val="00787180"/>
    <w:rsid w:val="00823394"/>
    <w:rsid w:val="008508AB"/>
    <w:rsid w:val="008B3473"/>
    <w:rsid w:val="008D3643"/>
    <w:rsid w:val="008D5D8C"/>
    <w:rsid w:val="008E0BEE"/>
    <w:rsid w:val="008E60E4"/>
    <w:rsid w:val="008F1A89"/>
    <w:rsid w:val="0094167D"/>
    <w:rsid w:val="00961682"/>
    <w:rsid w:val="009643D5"/>
    <w:rsid w:val="009913AE"/>
    <w:rsid w:val="009A12BD"/>
    <w:rsid w:val="009A2F5B"/>
    <w:rsid w:val="009B40F8"/>
    <w:rsid w:val="009C44FD"/>
    <w:rsid w:val="009D7009"/>
    <w:rsid w:val="009F169F"/>
    <w:rsid w:val="00A03F7E"/>
    <w:rsid w:val="00A4440F"/>
    <w:rsid w:val="00A4518E"/>
    <w:rsid w:val="00A874B7"/>
    <w:rsid w:val="00AC1B72"/>
    <w:rsid w:val="00B262D0"/>
    <w:rsid w:val="00B4314D"/>
    <w:rsid w:val="00B44DFB"/>
    <w:rsid w:val="00B50CE5"/>
    <w:rsid w:val="00B64777"/>
    <w:rsid w:val="00BA1AD1"/>
    <w:rsid w:val="00BA4327"/>
    <w:rsid w:val="00BF18B6"/>
    <w:rsid w:val="00C05F15"/>
    <w:rsid w:val="00C53448"/>
    <w:rsid w:val="00C61C8E"/>
    <w:rsid w:val="00C77977"/>
    <w:rsid w:val="00CA1049"/>
    <w:rsid w:val="00CC603B"/>
    <w:rsid w:val="00CD0D40"/>
    <w:rsid w:val="00CF18F5"/>
    <w:rsid w:val="00D11A0C"/>
    <w:rsid w:val="00D35F15"/>
    <w:rsid w:val="00D6643D"/>
    <w:rsid w:val="00D72C85"/>
    <w:rsid w:val="00D7327E"/>
    <w:rsid w:val="00D73E26"/>
    <w:rsid w:val="00DC2EE4"/>
    <w:rsid w:val="00DF15B2"/>
    <w:rsid w:val="00E00568"/>
    <w:rsid w:val="00E01EF1"/>
    <w:rsid w:val="00E04FB0"/>
    <w:rsid w:val="00E156B9"/>
    <w:rsid w:val="00E15A17"/>
    <w:rsid w:val="00E53D3D"/>
    <w:rsid w:val="00E643AA"/>
    <w:rsid w:val="00E66E0E"/>
    <w:rsid w:val="00E70A8A"/>
    <w:rsid w:val="00E72D77"/>
    <w:rsid w:val="00E96D9B"/>
    <w:rsid w:val="00EA3ED4"/>
    <w:rsid w:val="00EB77E9"/>
    <w:rsid w:val="00ED235B"/>
    <w:rsid w:val="00F009E3"/>
    <w:rsid w:val="00F03E2F"/>
    <w:rsid w:val="00F20295"/>
    <w:rsid w:val="00F26493"/>
    <w:rsid w:val="00F80309"/>
    <w:rsid w:val="00F81D96"/>
    <w:rsid w:val="00F97A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1A71"/>
    <w:pPr>
      <w:suppressAutoHyphens/>
      <w:spacing w:after="0" w:line="100" w:lineRule="atLeast"/>
    </w:pPr>
    <w:rPr>
      <w:rFonts w:ascii="Times New Roman" w:eastAsia="Times New Roman" w:hAnsi="Times New Roman" w:cs="Times New Roman"/>
      <w:kern w:val="2"/>
      <w:sz w:val="24"/>
      <w:szCs w:val="24"/>
      <w:lang w:eastAsia="hi-IN" w:bidi="hi-IN"/>
    </w:rPr>
  </w:style>
  <w:style w:type="paragraph" w:styleId="Nadpis1">
    <w:name w:val="heading 1"/>
    <w:basedOn w:val="Normln"/>
    <w:next w:val="Zkladntext"/>
    <w:link w:val="Nadpis1Char"/>
    <w:qFormat/>
    <w:rsid w:val="006B1A71"/>
    <w:pPr>
      <w:keepNext/>
      <w:widowControl w:val="0"/>
      <w:jc w:val="both"/>
      <w:outlineLvl w:val="0"/>
    </w:pPr>
    <w:rPr>
      <w:rFonts w:eastAsia="Lucida Sans Unicode"/>
      <w:i/>
    </w:rPr>
  </w:style>
  <w:style w:type="paragraph" w:styleId="Nadpis2">
    <w:name w:val="heading 2"/>
    <w:basedOn w:val="Normln"/>
    <w:next w:val="Zkladntext"/>
    <w:link w:val="Nadpis2Char"/>
    <w:semiHidden/>
    <w:unhideWhenUsed/>
    <w:qFormat/>
    <w:rsid w:val="006B1A71"/>
    <w:pPr>
      <w:keepNext/>
      <w:widowControl w:val="0"/>
      <w:numPr>
        <w:ilvl w:val="1"/>
        <w:numId w:val="1"/>
      </w:numPr>
      <w:spacing w:before="240" w:after="60"/>
      <w:outlineLvl w:val="1"/>
    </w:pPr>
    <w:rPr>
      <w:rFonts w:ascii="Arial" w:eastAsia="Lucida Sans Unicode" w:hAnsi="Arial"/>
      <w:b/>
      <w:i/>
    </w:rPr>
  </w:style>
  <w:style w:type="paragraph" w:styleId="Nadpis3">
    <w:name w:val="heading 3"/>
    <w:basedOn w:val="Normln"/>
    <w:next w:val="Zkladntext"/>
    <w:link w:val="Nadpis3Char"/>
    <w:semiHidden/>
    <w:unhideWhenUsed/>
    <w:qFormat/>
    <w:rsid w:val="006B1A71"/>
    <w:pPr>
      <w:keepNext/>
      <w:widowControl w:val="0"/>
      <w:numPr>
        <w:ilvl w:val="2"/>
        <w:numId w:val="1"/>
      </w:numPr>
      <w:jc w:val="center"/>
      <w:outlineLvl w:val="2"/>
    </w:pPr>
    <w:rPr>
      <w:rFonts w:ascii="Garamond" w:eastAsia="Lucida Sans Unicode" w:hAnsi="Garamond"/>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B1A71"/>
    <w:rPr>
      <w:rFonts w:ascii="Times New Roman" w:eastAsia="Lucida Sans Unicode" w:hAnsi="Times New Roman" w:cs="Times New Roman"/>
      <w:i/>
      <w:kern w:val="2"/>
      <w:sz w:val="24"/>
      <w:szCs w:val="24"/>
      <w:lang w:eastAsia="hi-IN" w:bidi="hi-IN"/>
    </w:rPr>
  </w:style>
  <w:style w:type="character" w:customStyle="1" w:styleId="Nadpis2Char">
    <w:name w:val="Nadpis 2 Char"/>
    <w:basedOn w:val="Standardnpsmoodstavce"/>
    <w:link w:val="Nadpis2"/>
    <w:semiHidden/>
    <w:rsid w:val="006B1A71"/>
    <w:rPr>
      <w:rFonts w:ascii="Arial" w:eastAsia="Lucida Sans Unicode" w:hAnsi="Arial" w:cs="Times New Roman"/>
      <w:b/>
      <w:i/>
      <w:kern w:val="2"/>
      <w:sz w:val="24"/>
      <w:szCs w:val="24"/>
      <w:lang w:eastAsia="hi-IN" w:bidi="hi-IN"/>
    </w:rPr>
  </w:style>
  <w:style w:type="character" w:customStyle="1" w:styleId="Nadpis3Char">
    <w:name w:val="Nadpis 3 Char"/>
    <w:basedOn w:val="Standardnpsmoodstavce"/>
    <w:link w:val="Nadpis3"/>
    <w:semiHidden/>
    <w:rsid w:val="006B1A71"/>
    <w:rPr>
      <w:rFonts w:ascii="Garamond" w:eastAsia="Lucida Sans Unicode" w:hAnsi="Garamond" w:cs="Times New Roman"/>
      <w:b/>
      <w:kern w:val="2"/>
      <w:sz w:val="24"/>
      <w:szCs w:val="24"/>
      <w:lang w:eastAsia="hi-IN" w:bidi="hi-IN"/>
    </w:rPr>
  </w:style>
  <w:style w:type="paragraph" w:styleId="Seznam">
    <w:name w:val="List"/>
    <w:basedOn w:val="Zkladntext"/>
    <w:semiHidden/>
    <w:unhideWhenUsed/>
    <w:rsid w:val="006B1A71"/>
    <w:pPr>
      <w:widowControl w:val="0"/>
    </w:pPr>
    <w:rPr>
      <w:rFonts w:eastAsia="Lucida Sans Unicode" w:cs="Tahoma"/>
      <w:szCs w:val="24"/>
    </w:rPr>
  </w:style>
  <w:style w:type="paragraph" w:styleId="Odstavecseseznamem">
    <w:name w:val="List Paragraph"/>
    <w:basedOn w:val="Normln"/>
    <w:qFormat/>
    <w:rsid w:val="006B1A71"/>
    <w:pPr>
      <w:ind w:left="708"/>
    </w:pPr>
    <w:rPr>
      <w:rFonts w:cs="Mangal"/>
      <w:szCs w:val="21"/>
    </w:rPr>
  </w:style>
  <w:style w:type="paragraph" w:customStyle="1" w:styleId="Import1">
    <w:name w:val="Import 1"/>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6">
    <w:name w:val="Import 6"/>
    <w:rsid w:val="006B1A71"/>
    <w:pPr>
      <w:tabs>
        <w:tab w:val="left" w:pos="252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4">
    <w:name w:val="Import 4"/>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12">
    <w:name w:val="Import 12"/>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24">
    <w:name w:val="Import 24"/>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33">
    <w:name w:val="Import 33"/>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40">
    <w:name w:val="Import 40"/>
    <w:rsid w:val="006B1A71"/>
    <w:pPr>
      <w:tabs>
        <w:tab w:val="left" w:pos="360"/>
        <w:tab w:val="left" w:pos="4248"/>
        <w:tab w:val="left" w:pos="5976"/>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41">
    <w:name w:val="Import 41"/>
    <w:rsid w:val="006B1A71"/>
    <w:pPr>
      <w:tabs>
        <w:tab w:val="left" w:pos="5112"/>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Odstavecseseznamem1">
    <w:name w:val="Odstavec se seznamem1"/>
    <w:basedOn w:val="Normln"/>
    <w:rsid w:val="006B1A71"/>
    <w:pPr>
      <w:ind w:left="720"/>
    </w:pPr>
  </w:style>
  <w:style w:type="paragraph" w:customStyle="1" w:styleId="Style3">
    <w:name w:val="Style 3"/>
    <w:basedOn w:val="Normln"/>
    <w:rsid w:val="006B1A71"/>
    <w:pPr>
      <w:widowControl w:val="0"/>
      <w:spacing w:line="360" w:lineRule="atLeast"/>
    </w:pPr>
  </w:style>
  <w:style w:type="paragraph" w:customStyle="1" w:styleId="Zkladntext21">
    <w:name w:val="Základní text 21"/>
    <w:basedOn w:val="Normln"/>
    <w:rsid w:val="006B1A71"/>
    <w:pPr>
      <w:widowControl w:val="0"/>
      <w:ind w:left="283" w:hanging="283"/>
    </w:pPr>
    <w:rPr>
      <w:szCs w:val="20"/>
    </w:rPr>
  </w:style>
  <w:style w:type="paragraph" w:styleId="Zkladntext">
    <w:name w:val="Body Text"/>
    <w:basedOn w:val="Normln"/>
    <w:link w:val="ZkladntextChar"/>
    <w:uiPriority w:val="99"/>
    <w:semiHidden/>
    <w:unhideWhenUsed/>
    <w:rsid w:val="006B1A71"/>
    <w:pPr>
      <w:spacing w:after="120"/>
    </w:pPr>
    <w:rPr>
      <w:rFonts w:cs="Mangal"/>
      <w:szCs w:val="21"/>
    </w:rPr>
  </w:style>
  <w:style w:type="character" w:customStyle="1" w:styleId="ZkladntextChar">
    <w:name w:val="Základní text Char"/>
    <w:basedOn w:val="Standardnpsmoodstavce"/>
    <w:link w:val="Zkladntext"/>
    <w:uiPriority w:val="99"/>
    <w:semiHidden/>
    <w:rsid w:val="006B1A71"/>
    <w:rPr>
      <w:rFonts w:ascii="Times New Roman" w:eastAsia="Times New Roman" w:hAnsi="Times New Roman" w:cs="Mangal"/>
      <w:kern w:val="2"/>
      <w:sz w:val="24"/>
      <w:szCs w:val="21"/>
      <w:lang w:eastAsia="hi-IN" w:bidi="hi-IN"/>
    </w:rPr>
  </w:style>
  <w:style w:type="character" w:styleId="Odkaznakoment">
    <w:name w:val="annotation reference"/>
    <w:basedOn w:val="Standardnpsmoodstavce"/>
    <w:uiPriority w:val="99"/>
    <w:semiHidden/>
    <w:unhideWhenUsed/>
    <w:rsid w:val="00D11A0C"/>
    <w:rPr>
      <w:sz w:val="16"/>
      <w:szCs w:val="16"/>
    </w:rPr>
  </w:style>
  <w:style w:type="paragraph" w:styleId="Textkomente">
    <w:name w:val="annotation text"/>
    <w:basedOn w:val="Normln"/>
    <w:link w:val="TextkomenteChar"/>
    <w:uiPriority w:val="99"/>
    <w:semiHidden/>
    <w:unhideWhenUsed/>
    <w:rsid w:val="00D11A0C"/>
    <w:pPr>
      <w:spacing w:line="240" w:lineRule="auto"/>
    </w:pPr>
    <w:rPr>
      <w:rFonts w:cs="Mangal"/>
      <w:sz w:val="20"/>
      <w:szCs w:val="18"/>
    </w:rPr>
  </w:style>
  <w:style w:type="character" w:customStyle="1" w:styleId="TextkomenteChar">
    <w:name w:val="Text komentáře Char"/>
    <w:basedOn w:val="Standardnpsmoodstavce"/>
    <w:link w:val="Textkomente"/>
    <w:uiPriority w:val="99"/>
    <w:semiHidden/>
    <w:rsid w:val="00D11A0C"/>
    <w:rPr>
      <w:rFonts w:ascii="Times New Roman" w:eastAsia="Times New Roman" w:hAnsi="Times New Roman" w:cs="Mangal"/>
      <w:kern w:val="2"/>
      <w:sz w:val="20"/>
      <w:szCs w:val="18"/>
      <w:lang w:eastAsia="hi-IN" w:bidi="hi-IN"/>
    </w:rPr>
  </w:style>
  <w:style w:type="paragraph" w:styleId="Pedmtkomente">
    <w:name w:val="annotation subject"/>
    <w:basedOn w:val="Textkomente"/>
    <w:next w:val="Textkomente"/>
    <w:link w:val="PedmtkomenteChar"/>
    <w:uiPriority w:val="99"/>
    <w:semiHidden/>
    <w:unhideWhenUsed/>
    <w:rsid w:val="00D11A0C"/>
    <w:rPr>
      <w:b/>
      <w:bCs/>
    </w:rPr>
  </w:style>
  <w:style w:type="character" w:customStyle="1" w:styleId="PedmtkomenteChar">
    <w:name w:val="Předmět komentáře Char"/>
    <w:basedOn w:val="TextkomenteChar"/>
    <w:link w:val="Pedmtkomente"/>
    <w:uiPriority w:val="99"/>
    <w:semiHidden/>
    <w:rsid w:val="00D11A0C"/>
    <w:rPr>
      <w:rFonts w:ascii="Times New Roman" w:eastAsia="Times New Roman" w:hAnsi="Times New Roman" w:cs="Mangal"/>
      <w:b/>
      <w:bCs/>
      <w:kern w:val="2"/>
      <w:sz w:val="20"/>
      <w:szCs w:val="18"/>
      <w:lang w:eastAsia="hi-IN" w:bidi="hi-IN"/>
    </w:rPr>
  </w:style>
  <w:style w:type="paragraph" w:styleId="Textbubliny">
    <w:name w:val="Balloon Text"/>
    <w:basedOn w:val="Normln"/>
    <w:link w:val="TextbublinyChar"/>
    <w:uiPriority w:val="99"/>
    <w:semiHidden/>
    <w:unhideWhenUsed/>
    <w:rsid w:val="00D11A0C"/>
    <w:pPr>
      <w:spacing w:line="240" w:lineRule="auto"/>
    </w:pPr>
    <w:rPr>
      <w:rFonts w:ascii="Tahoma" w:hAnsi="Tahoma" w:cs="Mangal"/>
      <w:sz w:val="16"/>
      <w:szCs w:val="14"/>
    </w:rPr>
  </w:style>
  <w:style w:type="character" w:customStyle="1" w:styleId="TextbublinyChar">
    <w:name w:val="Text bubliny Char"/>
    <w:basedOn w:val="Standardnpsmoodstavce"/>
    <w:link w:val="Textbubliny"/>
    <w:uiPriority w:val="99"/>
    <w:semiHidden/>
    <w:rsid w:val="00D11A0C"/>
    <w:rPr>
      <w:rFonts w:ascii="Tahoma" w:eastAsia="Times New Roman" w:hAnsi="Tahoma" w:cs="Mangal"/>
      <w:kern w:val="2"/>
      <w:sz w:val="16"/>
      <w:szCs w:val="14"/>
      <w:lang w:eastAsia="hi-IN" w:bidi="hi-IN"/>
    </w:rPr>
  </w:style>
  <w:style w:type="character" w:styleId="Hypertextovodkaz">
    <w:name w:val="Hyperlink"/>
    <w:basedOn w:val="Standardnpsmoodstavce"/>
    <w:uiPriority w:val="99"/>
    <w:unhideWhenUsed/>
    <w:rsid w:val="00C77977"/>
    <w:rPr>
      <w:color w:val="0000FF" w:themeColor="hyperlink"/>
      <w:u w:val="single"/>
    </w:rPr>
  </w:style>
  <w:style w:type="paragraph" w:styleId="Zhlav">
    <w:name w:val="header"/>
    <w:basedOn w:val="Normln"/>
    <w:link w:val="ZhlavChar"/>
    <w:uiPriority w:val="99"/>
    <w:unhideWhenUsed/>
    <w:rsid w:val="003344F8"/>
    <w:pPr>
      <w:tabs>
        <w:tab w:val="center" w:pos="4536"/>
        <w:tab w:val="right" w:pos="9072"/>
      </w:tabs>
      <w:spacing w:line="240" w:lineRule="auto"/>
    </w:pPr>
    <w:rPr>
      <w:rFonts w:cs="Mangal"/>
      <w:szCs w:val="21"/>
    </w:rPr>
  </w:style>
  <w:style w:type="character" w:customStyle="1" w:styleId="ZhlavChar">
    <w:name w:val="Záhlaví Char"/>
    <w:basedOn w:val="Standardnpsmoodstavce"/>
    <w:link w:val="Zhlav"/>
    <w:uiPriority w:val="99"/>
    <w:rsid w:val="003344F8"/>
    <w:rPr>
      <w:rFonts w:ascii="Times New Roman" w:eastAsia="Times New Roman" w:hAnsi="Times New Roman" w:cs="Mangal"/>
      <w:kern w:val="2"/>
      <w:sz w:val="24"/>
      <w:szCs w:val="21"/>
      <w:lang w:eastAsia="hi-IN" w:bidi="hi-IN"/>
    </w:rPr>
  </w:style>
  <w:style w:type="paragraph" w:styleId="Zpat">
    <w:name w:val="footer"/>
    <w:basedOn w:val="Normln"/>
    <w:link w:val="ZpatChar"/>
    <w:uiPriority w:val="99"/>
    <w:unhideWhenUsed/>
    <w:rsid w:val="003344F8"/>
    <w:pPr>
      <w:tabs>
        <w:tab w:val="center" w:pos="4536"/>
        <w:tab w:val="right" w:pos="9072"/>
      </w:tabs>
      <w:spacing w:line="240" w:lineRule="auto"/>
    </w:pPr>
    <w:rPr>
      <w:rFonts w:cs="Mangal"/>
      <w:szCs w:val="21"/>
    </w:rPr>
  </w:style>
  <w:style w:type="character" w:customStyle="1" w:styleId="ZpatChar">
    <w:name w:val="Zápatí Char"/>
    <w:basedOn w:val="Standardnpsmoodstavce"/>
    <w:link w:val="Zpat"/>
    <w:uiPriority w:val="99"/>
    <w:rsid w:val="003344F8"/>
    <w:rPr>
      <w:rFonts w:ascii="Times New Roman" w:eastAsia="Times New Roman" w:hAnsi="Times New Roman" w:cs="Mangal"/>
      <w:kern w:val="2"/>
      <w:sz w:val="24"/>
      <w:szCs w:val="21"/>
      <w:lang w:eastAsia="hi-IN" w:bidi="hi-IN"/>
    </w:rPr>
  </w:style>
  <w:style w:type="paragraph" w:customStyle="1" w:styleId="RLTextlnkuslovan">
    <w:name w:val="RL Text článku číslovaný"/>
    <w:basedOn w:val="Normln"/>
    <w:link w:val="RLTextlnkuslovanChar"/>
    <w:rsid w:val="008E60E4"/>
    <w:pPr>
      <w:numPr>
        <w:ilvl w:val="1"/>
        <w:numId w:val="12"/>
      </w:numPr>
      <w:suppressAutoHyphens w:val="0"/>
      <w:spacing w:after="120" w:line="280" w:lineRule="exact"/>
      <w:jc w:val="both"/>
    </w:pPr>
    <w:rPr>
      <w:rFonts w:ascii="Arial" w:hAnsi="Arial"/>
      <w:kern w:val="0"/>
      <w:lang w:eastAsia="ar-SA" w:bidi="ar-SA"/>
    </w:rPr>
  </w:style>
  <w:style w:type="character" w:customStyle="1" w:styleId="RLTextlnkuslovanChar">
    <w:name w:val="RL Text článku číslovaný Char"/>
    <w:link w:val="RLTextlnkuslovan"/>
    <w:rsid w:val="008E60E4"/>
    <w:rPr>
      <w:rFonts w:ascii="Arial" w:eastAsia="Times New Roman" w:hAnsi="Arial"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B1A71"/>
    <w:pPr>
      <w:suppressAutoHyphens/>
      <w:spacing w:after="0" w:line="100" w:lineRule="atLeast"/>
    </w:pPr>
    <w:rPr>
      <w:rFonts w:ascii="Times New Roman" w:eastAsia="Times New Roman" w:hAnsi="Times New Roman" w:cs="Times New Roman"/>
      <w:kern w:val="2"/>
      <w:sz w:val="24"/>
      <w:szCs w:val="24"/>
      <w:lang w:eastAsia="hi-IN" w:bidi="hi-IN"/>
    </w:rPr>
  </w:style>
  <w:style w:type="paragraph" w:styleId="Nadpis1">
    <w:name w:val="heading 1"/>
    <w:basedOn w:val="Normln"/>
    <w:next w:val="Zkladntext"/>
    <w:link w:val="Nadpis1Char"/>
    <w:qFormat/>
    <w:rsid w:val="006B1A71"/>
    <w:pPr>
      <w:keepNext/>
      <w:widowControl w:val="0"/>
      <w:jc w:val="both"/>
      <w:outlineLvl w:val="0"/>
    </w:pPr>
    <w:rPr>
      <w:rFonts w:eastAsia="Lucida Sans Unicode"/>
      <w:i/>
    </w:rPr>
  </w:style>
  <w:style w:type="paragraph" w:styleId="Nadpis2">
    <w:name w:val="heading 2"/>
    <w:basedOn w:val="Normln"/>
    <w:next w:val="Zkladntext"/>
    <w:link w:val="Nadpis2Char"/>
    <w:semiHidden/>
    <w:unhideWhenUsed/>
    <w:qFormat/>
    <w:rsid w:val="006B1A71"/>
    <w:pPr>
      <w:keepNext/>
      <w:widowControl w:val="0"/>
      <w:numPr>
        <w:ilvl w:val="1"/>
        <w:numId w:val="1"/>
      </w:numPr>
      <w:spacing w:before="240" w:after="60"/>
      <w:outlineLvl w:val="1"/>
    </w:pPr>
    <w:rPr>
      <w:rFonts w:ascii="Arial" w:eastAsia="Lucida Sans Unicode" w:hAnsi="Arial"/>
      <w:b/>
      <w:i/>
    </w:rPr>
  </w:style>
  <w:style w:type="paragraph" w:styleId="Nadpis3">
    <w:name w:val="heading 3"/>
    <w:basedOn w:val="Normln"/>
    <w:next w:val="Zkladntext"/>
    <w:link w:val="Nadpis3Char"/>
    <w:semiHidden/>
    <w:unhideWhenUsed/>
    <w:qFormat/>
    <w:rsid w:val="006B1A71"/>
    <w:pPr>
      <w:keepNext/>
      <w:widowControl w:val="0"/>
      <w:numPr>
        <w:ilvl w:val="2"/>
        <w:numId w:val="1"/>
      </w:numPr>
      <w:jc w:val="center"/>
      <w:outlineLvl w:val="2"/>
    </w:pPr>
    <w:rPr>
      <w:rFonts w:ascii="Garamond" w:eastAsia="Lucida Sans Unicode" w:hAnsi="Garamond"/>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B1A71"/>
    <w:rPr>
      <w:rFonts w:ascii="Times New Roman" w:eastAsia="Lucida Sans Unicode" w:hAnsi="Times New Roman" w:cs="Times New Roman"/>
      <w:i/>
      <w:kern w:val="2"/>
      <w:sz w:val="24"/>
      <w:szCs w:val="24"/>
      <w:lang w:eastAsia="hi-IN" w:bidi="hi-IN"/>
    </w:rPr>
  </w:style>
  <w:style w:type="character" w:customStyle="1" w:styleId="Nadpis2Char">
    <w:name w:val="Nadpis 2 Char"/>
    <w:basedOn w:val="Standardnpsmoodstavce"/>
    <w:link w:val="Nadpis2"/>
    <w:semiHidden/>
    <w:rsid w:val="006B1A71"/>
    <w:rPr>
      <w:rFonts w:ascii="Arial" w:eastAsia="Lucida Sans Unicode" w:hAnsi="Arial" w:cs="Times New Roman"/>
      <w:b/>
      <w:i/>
      <w:kern w:val="2"/>
      <w:sz w:val="24"/>
      <w:szCs w:val="24"/>
      <w:lang w:eastAsia="hi-IN" w:bidi="hi-IN"/>
    </w:rPr>
  </w:style>
  <w:style w:type="character" w:customStyle="1" w:styleId="Nadpis3Char">
    <w:name w:val="Nadpis 3 Char"/>
    <w:basedOn w:val="Standardnpsmoodstavce"/>
    <w:link w:val="Nadpis3"/>
    <w:semiHidden/>
    <w:rsid w:val="006B1A71"/>
    <w:rPr>
      <w:rFonts w:ascii="Garamond" w:eastAsia="Lucida Sans Unicode" w:hAnsi="Garamond" w:cs="Times New Roman"/>
      <w:b/>
      <w:kern w:val="2"/>
      <w:sz w:val="24"/>
      <w:szCs w:val="24"/>
      <w:lang w:eastAsia="hi-IN" w:bidi="hi-IN"/>
    </w:rPr>
  </w:style>
  <w:style w:type="paragraph" w:styleId="Seznam">
    <w:name w:val="List"/>
    <w:basedOn w:val="Zkladntext"/>
    <w:semiHidden/>
    <w:unhideWhenUsed/>
    <w:rsid w:val="006B1A71"/>
    <w:pPr>
      <w:widowControl w:val="0"/>
    </w:pPr>
    <w:rPr>
      <w:rFonts w:eastAsia="Lucida Sans Unicode" w:cs="Tahoma"/>
      <w:szCs w:val="24"/>
    </w:rPr>
  </w:style>
  <w:style w:type="paragraph" w:styleId="Odstavecseseznamem">
    <w:name w:val="List Paragraph"/>
    <w:basedOn w:val="Normln"/>
    <w:qFormat/>
    <w:rsid w:val="006B1A71"/>
    <w:pPr>
      <w:ind w:left="708"/>
    </w:pPr>
    <w:rPr>
      <w:rFonts w:cs="Mangal"/>
      <w:szCs w:val="21"/>
    </w:rPr>
  </w:style>
  <w:style w:type="paragraph" w:customStyle="1" w:styleId="Import1">
    <w:name w:val="Import 1"/>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6">
    <w:name w:val="Import 6"/>
    <w:rsid w:val="006B1A71"/>
    <w:pPr>
      <w:tabs>
        <w:tab w:val="left" w:pos="252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4">
    <w:name w:val="Import 4"/>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12">
    <w:name w:val="Import 12"/>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24">
    <w:name w:val="Import 24"/>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33">
    <w:name w:val="Import 33"/>
    <w:rsid w:val="006B1A71"/>
    <w:pPr>
      <w:tabs>
        <w:tab w:val="left" w:pos="504"/>
        <w:tab w:val="left" w:pos="1368"/>
        <w:tab w:val="left" w:pos="2232"/>
        <w:tab w:val="left" w:pos="3096"/>
        <w:tab w:val="left" w:pos="3960"/>
        <w:tab w:val="left" w:pos="4824"/>
        <w:tab w:val="left" w:pos="5688"/>
        <w:tab w:val="left" w:pos="6552"/>
        <w:tab w:val="left" w:pos="7416"/>
        <w:tab w:val="left" w:pos="8280"/>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40">
    <w:name w:val="Import 40"/>
    <w:rsid w:val="006B1A71"/>
    <w:pPr>
      <w:tabs>
        <w:tab w:val="left" w:pos="360"/>
        <w:tab w:val="left" w:pos="4248"/>
        <w:tab w:val="left" w:pos="5976"/>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Import41">
    <w:name w:val="Import 41"/>
    <w:rsid w:val="006B1A71"/>
    <w:pPr>
      <w:tabs>
        <w:tab w:val="left" w:pos="5112"/>
      </w:tabs>
      <w:suppressAutoHyphens/>
      <w:spacing w:after="0" w:line="100" w:lineRule="atLeast"/>
      <w:jc w:val="both"/>
    </w:pPr>
    <w:rPr>
      <w:rFonts w:ascii="Avinion" w:eastAsia="Arial" w:hAnsi="Avinion" w:cs="Times New Roman"/>
      <w:kern w:val="2"/>
      <w:sz w:val="24"/>
      <w:szCs w:val="20"/>
      <w:lang w:val="en-US" w:eastAsia="hi-IN" w:bidi="hi-IN"/>
    </w:rPr>
  </w:style>
  <w:style w:type="paragraph" w:customStyle="1" w:styleId="Odstavecseseznamem1">
    <w:name w:val="Odstavec se seznamem1"/>
    <w:basedOn w:val="Normln"/>
    <w:rsid w:val="006B1A71"/>
    <w:pPr>
      <w:ind w:left="720"/>
    </w:pPr>
  </w:style>
  <w:style w:type="paragraph" w:customStyle="1" w:styleId="Style3">
    <w:name w:val="Style 3"/>
    <w:basedOn w:val="Normln"/>
    <w:rsid w:val="006B1A71"/>
    <w:pPr>
      <w:widowControl w:val="0"/>
      <w:spacing w:line="360" w:lineRule="atLeast"/>
    </w:pPr>
  </w:style>
  <w:style w:type="paragraph" w:customStyle="1" w:styleId="Zkladntext21">
    <w:name w:val="Základní text 21"/>
    <w:basedOn w:val="Normln"/>
    <w:rsid w:val="006B1A71"/>
    <w:pPr>
      <w:widowControl w:val="0"/>
      <w:ind w:left="283" w:hanging="283"/>
    </w:pPr>
    <w:rPr>
      <w:szCs w:val="20"/>
    </w:rPr>
  </w:style>
  <w:style w:type="paragraph" w:styleId="Zkladntext">
    <w:name w:val="Body Text"/>
    <w:basedOn w:val="Normln"/>
    <w:link w:val="ZkladntextChar"/>
    <w:uiPriority w:val="99"/>
    <w:semiHidden/>
    <w:unhideWhenUsed/>
    <w:rsid w:val="006B1A71"/>
    <w:pPr>
      <w:spacing w:after="120"/>
    </w:pPr>
    <w:rPr>
      <w:rFonts w:cs="Mangal"/>
      <w:szCs w:val="21"/>
    </w:rPr>
  </w:style>
  <w:style w:type="character" w:customStyle="1" w:styleId="ZkladntextChar">
    <w:name w:val="Základní text Char"/>
    <w:basedOn w:val="Standardnpsmoodstavce"/>
    <w:link w:val="Zkladntext"/>
    <w:uiPriority w:val="99"/>
    <w:semiHidden/>
    <w:rsid w:val="006B1A71"/>
    <w:rPr>
      <w:rFonts w:ascii="Times New Roman" w:eastAsia="Times New Roman" w:hAnsi="Times New Roman" w:cs="Mangal"/>
      <w:kern w:val="2"/>
      <w:sz w:val="24"/>
      <w:szCs w:val="21"/>
      <w:lang w:eastAsia="hi-IN" w:bidi="hi-IN"/>
    </w:rPr>
  </w:style>
  <w:style w:type="character" w:styleId="Odkaznakoment">
    <w:name w:val="annotation reference"/>
    <w:basedOn w:val="Standardnpsmoodstavce"/>
    <w:uiPriority w:val="99"/>
    <w:semiHidden/>
    <w:unhideWhenUsed/>
    <w:rsid w:val="00D11A0C"/>
    <w:rPr>
      <w:sz w:val="16"/>
      <w:szCs w:val="16"/>
    </w:rPr>
  </w:style>
  <w:style w:type="paragraph" w:styleId="Textkomente">
    <w:name w:val="annotation text"/>
    <w:basedOn w:val="Normln"/>
    <w:link w:val="TextkomenteChar"/>
    <w:uiPriority w:val="99"/>
    <w:semiHidden/>
    <w:unhideWhenUsed/>
    <w:rsid w:val="00D11A0C"/>
    <w:pPr>
      <w:spacing w:line="240" w:lineRule="auto"/>
    </w:pPr>
    <w:rPr>
      <w:rFonts w:cs="Mangal"/>
      <w:sz w:val="20"/>
      <w:szCs w:val="18"/>
    </w:rPr>
  </w:style>
  <w:style w:type="character" w:customStyle="1" w:styleId="TextkomenteChar">
    <w:name w:val="Text komentáře Char"/>
    <w:basedOn w:val="Standardnpsmoodstavce"/>
    <w:link w:val="Textkomente"/>
    <w:uiPriority w:val="99"/>
    <w:semiHidden/>
    <w:rsid w:val="00D11A0C"/>
    <w:rPr>
      <w:rFonts w:ascii="Times New Roman" w:eastAsia="Times New Roman" w:hAnsi="Times New Roman" w:cs="Mangal"/>
      <w:kern w:val="2"/>
      <w:sz w:val="20"/>
      <w:szCs w:val="18"/>
      <w:lang w:eastAsia="hi-IN" w:bidi="hi-IN"/>
    </w:rPr>
  </w:style>
  <w:style w:type="paragraph" w:styleId="Pedmtkomente">
    <w:name w:val="annotation subject"/>
    <w:basedOn w:val="Textkomente"/>
    <w:next w:val="Textkomente"/>
    <w:link w:val="PedmtkomenteChar"/>
    <w:uiPriority w:val="99"/>
    <w:semiHidden/>
    <w:unhideWhenUsed/>
    <w:rsid w:val="00D11A0C"/>
    <w:rPr>
      <w:b/>
      <w:bCs/>
    </w:rPr>
  </w:style>
  <w:style w:type="character" w:customStyle="1" w:styleId="PedmtkomenteChar">
    <w:name w:val="Předmět komentáře Char"/>
    <w:basedOn w:val="TextkomenteChar"/>
    <w:link w:val="Pedmtkomente"/>
    <w:uiPriority w:val="99"/>
    <w:semiHidden/>
    <w:rsid w:val="00D11A0C"/>
    <w:rPr>
      <w:rFonts w:ascii="Times New Roman" w:eastAsia="Times New Roman" w:hAnsi="Times New Roman" w:cs="Mangal"/>
      <w:b/>
      <w:bCs/>
      <w:kern w:val="2"/>
      <w:sz w:val="20"/>
      <w:szCs w:val="18"/>
      <w:lang w:eastAsia="hi-IN" w:bidi="hi-IN"/>
    </w:rPr>
  </w:style>
  <w:style w:type="paragraph" w:styleId="Textbubliny">
    <w:name w:val="Balloon Text"/>
    <w:basedOn w:val="Normln"/>
    <w:link w:val="TextbublinyChar"/>
    <w:uiPriority w:val="99"/>
    <w:semiHidden/>
    <w:unhideWhenUsed/>
    <w:rsid w:val="00D11A0C"/>
    <w:pPr>
      <w:spacing w:line="240" w:lineRule="auto"/>
    </w:pPr>
    <w:rPr>
      <w:rFonts w:ascii="Tahoma" w:hAnsi="Tahoma" w:cs="Mangal"/>
      <w:sz w:val="16"/>
      <w:szCs w:val="14"/>
    </w:rPr>
  </w:style>
  <w:style w:type="character" w:customStyle="1" w:styleId="TextbublinyChar">
    <w:name w:val="Text bubliny Char"/>
    <w:basedOn w:val="Standardnpsmoodstavce"/>
    <w:link w:val="Textbubliny"/>
    <w:uiPriority w:val="99"/>
    <w:semiHidden/>
    <w:rsid w:val="00D11A0C"/>
    <w:rPr>
      <w:rFonts w:ascii="Tahoma" w:eastAsia="Times New Roman" w:hAnsi="Tahoma" w:cs="Mangal"/>
      <w:kern w:val="2"/>
      <w:sz w:val="16"/>
      <w:szCs w:val="14"/>
      <w:lang w:eastAsia="hi-IN" w:bidi="hi-IN"/>
    </w:rPr>
  </w:style>
  <w:style w:type="character" w:styleId="Hypertextovodkaz">
    <w:name w:val="Hyperlink"/>
    <w:basedOn w:val="Standardnpsmoodstavce"/>
    <w:uiPriority w:val="99"/>
    <w:unhideWhenUsed/>
    <w:rsid w:val="00C77977"/>
    <w:rPr>
      <w:color w:val="0000FF" w:themeColor="hyperlink"/>
      <w:u w:val="single"/>
    </w:rPr>
  </w:style>
  <w:style w:type="paragraph" w:styleId="Zhlav">
    <w:name w:val="header"/>
    <w:basedOn w:val="Normln"/>
    <w:link w:val="ZhlavChar"/>
    <w:uiPriority w:val="99"/>
    <w:unhideWhenUsed/>
    <w:rsid w:val="003344F8"/>
    <w:pPr>
      <w:tabs>
        <w:tab w:val="center" w:pos="4536"/>
        <w:tab w:val="right" w:pos="9072"/>
      </w:tabs>
      <w:spacing w:line="240" w:lineRule="auto"/>
    </w:pPr>
    <w:rPr>
      <w:rFonts w:cs="Mangal"/>
      <w:szCs w:val="21"/>
    </w:rPr>
  </w:style>
  <w:style w:type="character" w:customStyle="1" w:styleId="ZhlavChar">
    <w:name w:val="Záhlaví Char"/>
    <w:basedOn w:val="Standardnpsmoodstavce"/>
    <w:link w:val="Zhlav"/>
    <w:uiPriority w:val="99"/>
    <w:rsid w:val="003344F8"/>
    <w:rPr>
      <w:rFonts w:ascii="Times New Roman" w:eastAsia="Times New Roman" w:hAnsi="Times New Roman" w:cs="Mangal"/>
      <w:kern w:val="2"/>
      <w:sz w:val="24"/>
      <w:szCs w:val="21"/>
      <w:lang w:eastAsia="hi-IN" w:bidi="hi-IN"/>
    </w:rPr>
  </w:style>
  <w:style w:type="paragraph" w:styleId="Zpat">
    <w:name w:val="footer"/>
    <w:basedOn w:val="Normln"/>
    <w:link w:val="ZpatChar"/>
    <w:uiPriority w:val="99"/>
    <w:unhideWhenUsed/>
    <w:rsid w:val="003344F8"/>
    <w:pPr>
      <w:tabs>
        <w:tab w:val="center" w:pos="4536"/>
        <w:tab w:val="right" w:pos="9072"/>
      </w:tabs>
      <w:spacing w:line="240" w:lineRule="auto"/>
    </w:pPr>
    <w:rPr>
      <w:rFonts w:cs="Mangal"/>
      <w:szCs w:val="21"/>
    </w:rPr>
  </w:style>
  <w:style w:type="character" w:customStyle="1" w:styleId="ZpatChar">
    <w:name w:val="Zápatí Char"/>
    <w:basedOn w:val="Standardnpsmoodstavce"/>
    <w:link w:val="Zpat"/>
    <w:uiPriority w:val="99"/>
    <w:rsid w:val="003344F8"/>
    <w:rPr>
      <w:rFonts w:ascii="Times New Roman" w:eastAsia="Times New Roman" w:hAnsi="Times New Roman" w:cs="Mangal"/>
      <w:kern w:val="2"/>
      <w:sz w:val="24"/>
      <w:szCs w:val="21"/>
      <w:lang w:eastAsia="hi-IN" w:bidi="hi-IN"/>
    </w:rPr>
  </w:style>
  <w:style w:type="paragraph" w:customStyle="1" w:styleId="RLTextlnkuslovan">
    <w:name w:val="RL Text článku číslovaný"/>
    <w:basedOn w:val="Normln"/>
    <w:link w:val="RLTextlnkuslovanChar"/>
    <w:rsid w:val="008E60E4"/>
    <w:pPr>
      <w:numPr>
        <w:ilvl w:val="1"/>
        <w:numId w:val="12"/>
      </w:numPr>
      <w:suppressAutoHyphens w:val="0"/>
      <w:spacing w:after="120" w:line="280" w:lineRule="exact"/>
      <w:jc w:val="both"/>
    </w:pPr>
    <w:rPr>
      <w:rFonts w:ascii="Arial" w:hAnsi="Arial"/>
      <w:kern w:val="0"/>
      <w:lang w:eastAsia="ar-SA" w:bidi="ar-SA"/>
    </w:rPr>
  </w:style>
  <w:style w:type="character" w:customStyle="1" w:styleId="RLTextlnkuslovanChar">
    <w:name w:val="RL Text článku číslovaný Char"/>
    <w:link w:val="RLTextlnkuslovan"/>
    <w:rsid w:val="008E60E4"/>
    <w:rPr>
      <w:rFonts w:ascii="Arial" w:eastAsia="Times New Roman" w:hAnsi="Arial"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40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chaela.dvorakova@mpsv.cz" TargetMode="External"/><Relationship Id="rId14" Type="http://schemas.openxmlformats.org/officeDocument/2006/relationships/header" Target="head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E4D1F8-EFF5-42AE-932B-A226A0C2A7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2057</Words>
  <Characters>12138</Characters>
  <Application>Microsoft Office Word</Application>
  <DocSecurity>0</DocSecurity>
  <Lines>101</Lines>
  <Paragraphs>28</Paragraphs>
  <ScaleCrop>false</ScaleCrop>
  <HeadingPairs>
    <vt:vector size="2" baseType="variant">
      <vt:variant>
        <vt:lpstr>Název</vt:lpstr>
      </vt:variant>
      <vt:variant>
        <vt:i4>1</vt:i4>
      </vt:variant>
    </vt:vector>
  </HeadingPairs>
  <TitlesOfParts>
    <vt:vector size="1" baseType="lpstr">
      <vt:lpstr/>
    </vt:vector>
  </TitlesOfParts>
  <Company>MSP ČR</Company>
  <LinksUpToDate>false</LinksUpToDate>
  <CharactersWithSpaces>14167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Bumbová Jana Mgr.</dc:creator>
  <cp:lastModifiedBy>Vaculíková Hana Mgr. (MPSV)</cp:lastModifiedBy>
  <cp:revision>3</cp:revision>
  <cp:lastPrinted>2017-12-08T09:11:00Z</cp:lastPrinted>
  <dcterms:created xsi:type="dcterms:W3CDTF">2018-04-03T06:57:00Z</dcterms:created>
  <dcterms:modified xsi:type="dcterms:W3CDTF">2018-04-03T07:24:00Z</dcterms:modified>
</cp:coreProperties>
</file>