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7DF4" w:rsidRDefault="00737DF4">
      <w:pPr>
        <w:jc w:val="center"/>
      </w:pPr>
      <w:bookmarkStart w:id="0" w:name="_gjdgxs" w:colFirst="0" w:colLast="0"/>
      <w:bookmarkEnd w:id="0"/>
    </w:p>
    <w:p w:rsidR="00737DF4" w:rsidRDefault="00873300" w:rsidP="0055755F">
      <w:pPr>
        <w:jc w:val="right"/>
        <w:rPr>
          <w:rFonts w:ascii="Tahoma" w:eastAsia="Tahoma" w:hAnsi="Tahoma" w:cs="Tahoma"/>
          <w:b/>
          <w:sz w:val="24"/>
          <w:szCs w:val="24"/>
        </w:rPr>
      </w:pPr>
      <w:r w:rsidRPr="0055755F">
        <w:rPr>
          <w:rFonts w:ascii="Tahoma" w:eastAsia="Tahoma" w:hAnsi="Tahoma" w:cs="Tahoma"/>
          <w:b/>
          <w:sz w:val="24"/>
          <w:szCs w:val="24"/>
        </w:rPr>
        <w:t xml:space="preserve">Příloha č. </w:t>
      </w:r>
      <w:r w:rsidR="0049136E">
        <w:rPr>
          <w:rFonts w:ascii="Tahoma" w:eastAsia="Tahoma" w:hAnsi="Tahoma" w:cs="Tahoma"/>
          <w:b/>
          <w:sz w:val="24"/>
          <w:szCs w:val="24"/>
        </w:rPr>
        <w:t>4</w:t>
      </w:r>
      <w:r w:rsidR="0055755F" w:rsidRPr="0055755F">
        <w:rPr>
          <w:rFonts w:ascii="Tahoma" w:eastAsia="Tahoma" w:hAnsi="Tahoma" w:cs="Tahoma"/>
          <w:b/>
          <w:sz w:val="24"/>
          <w:szCs w:val="24"/>
        </w:rPr>
        <w:t xml:space="preserve"> Zadávací dokumentace</w:t>
      </w:r>
    </w:p>
    <w:p w:rsidR="0055755F" w:rsidRPr="0055755F" w:rsidRDefault="0055755F" w:rsidP="0055755F">
      <w:pPr>
        <w:jc w:val="right"/>
        <w:rPr>
          <w:sz w:val="24"/>
          <w:szCs w:val="24"/>
        </w:rPr>
      </w:pPr>
    </w:p>
    <w:p w:rsidR="00737DF4" w:rsidRDefault="00873300">
      <w:pPr>
        <w:jc w:val="center"/>
      </w:pPr>
      <w:r>
        <w:rPr>
          <w:rFonts w:ascii="Tahoma" w:eastAsia="Tahoma" w:hAnsi="Tahoma" w:cs="Tahoma"/>
          <w:b/>
          <w:sz w:val="24"/>
          <w:szCs w:val="24"/>
        </w:rPr>
        <w:t>Krycí list nabídky</w:t>
      </w:r>
    </w:p>
    <w:p w:rsidR="00737DF4" w:rsidRDefault="00737DF4">
      <w:pPr>
        <w:jc w:val="center"/>
      </w:pPr>
    </w:p>
    <w:tbl>
      <w:tblPr>
        <w:tblStyle w:val="a"/>
        <w:tblW w:w="9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85"/>
        <w:gridCol w:w="9"/>
        <w:gridCol w:w="4142"/>
        <w:gridCol w:w="2378"/>
      </w:tblGrid>
      <w:tr w:rsidR="00737DF4">
        <w:trPr>
          <w:trHeight w:val="380"/>
          <w:jc w:val="center"/>
        </w:trPr>
        <w:tc>
          <w:tcPr>
            <w:tcW w:w="9423" w:type="dxa"/>
            <w:gridSpan w:val="5"/>
            <w:tcBorders>
              <w:bottom w:val="single" w:sz="4" w:space="0" w:color="000000"/>
            </w:tcBorders>
            <w:shd w:val="clear" w:color="auto" w:fill="8DB3E2"/>
          </w:tcPr>
          <w:p w:rsidR="00737DF4" w:rsidRDefault="00873300">
            <w:pPr>
              <w:ind w:left="36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KRYCÍ LIST NABÍDKY</w:t>
            </w:r>
          </w:p>
        </w:tc>
      </w:tr>
      <w:tr w:rsidR="00737DF4">
        <w:trPr>
          <w:trHeight w:val="380"/>
          <w:jc w:val="center"/>
        </w:trPr>
        <w:tc>
          <w:tcPr>
            <w:tcW w:w="9423" w:type="dxa"/>
            <w:gridSpan w:val="5"/>
            <w:shd w:val="clear" w:color="auto" w:fill="8DB3E2"/>
          </w:tcPr>
          <w:p w:rsidR="00737DF4" w:rsidRDefault="00873300">
            <w:pPr>
              <w:ind w:left="36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Veřejná zakázka</w:t>
            </w:r>
          </w:p>
        </w:tc>
      </w:tr>
      <w:tr w:rsidR="00737DF4">
        <w:trPr>
          <w:trHeight w:val="800"/>
          <w:jc w:val="center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8DB3E2"/>
          </w:tcPr>
          <w:p w:rsidR="00737DF4" w:rsidRDefault="00737DF4">
            <w:pPr>
              <w:ind w:left="360"/>
              <w:contextualSpacing w:val="0"/>
            </w:pPr>
          </w:p>
          <w:p w:rsidR="00737DF4" w:rsidRDefault="00873300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Název</w:t>
            </w:r>
          </w:p>
        </w:tc>
        <w:tc>
          <w:tcPr>
            <w:tcW w:w="7614" w:type="dxa"/>
            <w:gridSpan w:val="4"/>
            <w:tcBorders>
              <w:bottom w:val="single" w:sz="4" w:space="0" w:color="000000"/>
            </w:tcBorders>
            <w:vAlign w:val="center"/>
          </w:tcPr>
          <w:p w:rsidR="00737DF4" w:rsidRDefault="006B2D6E" w:rsidP="00F914F8">
            <w:pPr>
              <w:ind w:left="140"/>
              <w:contextualSpacing w:val="0"/>
              <w:jc w:val="left"/>
            </w:pPr>
            <w:r>
              <w:rPr>
                <w:rFonts w:ascii="Tahoma" w:hAnsi="Tahoma"/>
                <w:b/>
                <w:szCs w:val="22"/>
              </w:rPr>
              <w:t>ČSSZ – Pořízení a obnova HW a SW 2016 – 2017</w:t>
            </w:r>
            <w:bookmarkStart w:id="1" w:name="_GoBack"/>
            <w:bookmarkEnd w:id="1"/>
          </w:p>
        </w:tc>
      </w:tr>
      <w:tr w:rsidR="00737DF4">
        <w:trPr>
          <w:trHeight w:val="200"/>
          <w:jc w:val="center"/>
        </w:trPr>
        <w:tc>
          <w:tcPr>
            <w:tcW w:w="9423" w:type="dxa"/>
            <w:gridSpan w:val="5"/>
            <w:tcBorders>
              <w:bottom w:val="single" w:sz="4" w:space="0" w:color="000000"/>
            </w:tcBorders>
            <w:shd w:val="clear" w:color="auto" w:fill="8DB3E2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Základní identifikační údaje</w:t>
            </w:r>
          </w:p>
        </w:tc>
      </w:tr>
      <w:tr w:rsidR="00737DF4">
        <w:trPr>
          <w:trHeight w:val="340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Zadavatel:</w:t>
            </w:r>
          </w:p>
        </w:tc>
      </w:tr>
      <w:tr w:rsidR="00737DF4">
        <w:trPr>
          <w:trHeight w:val="32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Název:</w:t>
            </w:r>
          </w:p>
        </w:tc>
        <w:tc>
          <w:tcPr>
            <w:tcW w:w="6529" w:type="dxa"/>
            <w:gridSpan w:val="3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Česká republika - Česká správa sociálního zabezpečení</w:t>
            </w:r>
          </w:p>
        </w:tc>
      </w:tr>
      <w:tr w:rsidR="00737DF4">
        <w:trPr>
          <w:trHeight w:val="32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Sídlo:</w:t>
            </w:r>
          </w:p>
        </w:tc>
        <w:tc>
          <w:tcPr>
            <w:tcW w:w="6529" w:type="dxa"/>
            <w:gridSpan w:val="3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Křížová 25, 225 08 Praha 5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IČO:</w:t>
            </w:r>
          </w:p>
        </w:tc>
        <w:tc>
          <w:tcPr>
            <w:tcW w:w="6529" w:type="dxa"/>
            <w:gridSpan w:val="3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00006963</w:t>
            </w:r>
          </w:p>
        </w:tc>
      </w:tr>
      <w:tr w:rsidR="00737DF4">
        <w:trPr>
          <w:trHeight w:val="28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Osoba oprávněná jednat za zadavatele: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</w:tcPr>
          <w:p w:rsidR="00737DF4" w:rsidRDefault="00873300" w:rsidP="00D96F89">
            <w:pPr>
              <w:contextualSpacing w:val="0"/>
            </w:pPr>
            <w:r>
              <w:rPr>
                <w:rFonts w:ascii="Tahoma" w:eastAsia="Tahoma" w:hAnsi="Tahoma" w:cs="Tahoma"/>
              </w:rPr>
              <w:t xml:space="preserve">Ing. </w:t>
            </w:r>
            <w:r w:rsidR="00D96F89">
              <w:rPr>
                <w:rFonts w:ascii="Tahoma" w:eastAsia="Tahoma" w:hAnsi="Tahoma" w:cs="Tahoma"/>
              </w:rPr>
              <w:t>Martin Hollas</w:t>
            </w:r>
            <w:r>
              <w:rPr>
                <w:rFonts w:ascii="Tahoma" w:eastAsia="Tahoma" w:hAnsi="Tahoma" w:cs="Tahoma"/>
              </w:rPr>
              <w:t xml:space="preserve">, ředitel </w:t>
            </w:r>
            <w:r w:rsidR="00D96F89">
              <w:rPr>
                <w:rFonts w:ascii="Tahoma" w:eastAsia="Tahoma" w:hAnsi="Tahoma" w:cs="Tahoma"/>
              </w:rPr>
              <w:t>odboru provozu</w:t>
            </w:r>
            <w:r>
              <w:rPr>
                <w:rFonts w:ascii="Tahoma" w:eastAsia="Tahoma" w:hAnsi="Tahoma" w:cs="Tahoma"/>
              </w:rPr>
              <w:t xml:space="preserve"> informačních a komunikačních technologií</w:t>
            </w:r>
          </w:p>
        </w:tc>
      </w:tr>
      <w:tr w:rsidR="00737DF4">
        <w:trPr>
          <w:trHeight w:val="28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Uchazeč:</w:t>
            </w:r>
          </w:p>
        </w:tc>
        <w:tc>
          <w:tcPr>
            <w:tcW w:w="6529" w:type="dxa"/>
            <w:gridSpan w:val="3"/>
            <w:tcBorders>
              <w:left w:val="nil"/>
              <w:bottom w:val="single" w:sz="4" w:space="0" w:color="000000"/>
            </w:tcBorders>
            <w:shd w:val="clear" w:color="auto" w:fill="B8CCE4"/>
          </w:tcPr>
          <w:p w:rsidR="00737DF4" w:rsidRDefault="00737DF4">
            <w:pPr>
              <w:contextualSpacing w:val="0"/>
              <w:jc w:val="left"/>
            </w:pP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tcBorders>
              <w:top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Název: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</w:tcBorders>
          </w:tcPr>
          <w:p w:rsidR="00737DF4" w:rsidRPr="00CB67BE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Sídlo/místo podnikání:</w:t>
            </w:r>
          </w:p>
        </w:tc>
        <w:tc>
          <w:tcPr>
            <w:tcW w:w="6529" w:type="dxa"/>
            <w:gridSpan w:val="3"/>
          </w:tcPr>
          <w:p w:rsidR="00737DF4" w:rsidRPr="00CB67BE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Právní forma:</w:t>
            </w:r>
          </w:p>
        </w:tc>
        <w:tc>
          <w:tcPr>
            <w:tcW w:w="6529" w:type="dxa"/>
            <w:gridSpan w:val="3"/>
          </w:tcPr>
          <w:p w:rsidR="00737DF4" w:rsidRPr="00CB67BE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Tel/Fax.:</w:t>
            </w:r>
          </w:p>
        </w:tc>
        <w:tc>
          <w:tcPr>
            <w:tcW w:w="6529" w:type="dxa"/>
            <w:gridSpan w:val="3"/>
          </w:tcPr>
          <w:p w:rsidR="00737DF4" w:rsidRPr="00CB67BE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IČO:</w:t>
            </w:r>
          </w:p>
        </w:tc>
        <w:tc>
          <w:tcPr>
            <w:tcW w:w="6529" w:type="dxa"/>
            <w:gridSpan w:val="3"/>
          </w:tcPr>
          <w:p w:rsidR="00737DF4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2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DIČ:</w:t>
            </w:r>
          </w:p>
        </w:tc>
        <w:tc>
          <w:tcPr>
            <w:tcW w:w="6529" w:type="dxa"/>
            <w:gridSpan w:val="3"/>
          </w:tcPr>
          <w:p w:rsidR="00737DF4" w:rsidRPr="00CB67BE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Osoba oprávněná zastupovat uchazeče:</w:t>
            </w:r>
          </w:p>
        </w:tc>
        <w:tc>
          <w:tcPr>
            <w:tcW w:w="6529" w:type="dxa"/>
            <w:gridSpan w:val="3"/>
          </w:tcPr>
          <w:p w:rsidR="00737DF4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Telefon:</w:t>
            </w:r>
          </w:p>
        </w:tc>
        <w:tc>
          <w:tcPr>
            <w:tcW w:w="6529" w:type="dxa"/>
            <w:gridSpan w:val="3"/>
          </w:tcPr>
          <w:p w:rsidR="00737DF4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Email: 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</w:tcPr>
          <w:p w:rsidR="00737DF4" w:rsidRPr="00CB67BE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ID Datové schránky: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</w:tcPr>
          <w:p w:rsidR="00737DF4" w:rsidRPr="00CB67BE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Celková nabídková cena v Kč bez DPH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  <w:vAlign w:val="center"/>
          </w:tcPr>
          <w:p w:rsidR="00737DF4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Celková nabídková cena v Kč s DPH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  <w:vAlign w:val="center"/>
          </w:tcPr>
          <w:p w:rsidR="00737DF4" w:rsidRPr="00CB67BE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  <w:r w:rsidR="00130B4C">
              <w:rPr>
                <w:rFonts w:ascii="Arimo" w:eastAsia="Arimo" w:hAnsi="Arimo" w:cs="Arimo"/>
              </w:rPr>
              <w:t xml:space="preserve"> </w:t>
            </w:r>
          </w:p>
        </w:tc>
      </w:tr>
      <w:tr w:rsidR="00737DF4">
        <w:trPr>
          <w:trHeight w:val="480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Autorizace nabídky osobou oprávněnou zastupovat uchazeče:</w:t>
            </w:r>
          </w:p>
        </w:tc>
      </w:tr>
      <w:tr w:rsidR="00737DF4">
        <w:trPr>
          <w:trHeight w:val="340"/>
          <w:jc w:val="center"/>
        </w:trPr>
        <w:tc>
          <w:tcPr>
            <w:tcW w:w="2903" w:type="dxa"/>
            <w:gridSpan w:val="3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Podpis oprávněné osoby:</w:t>
            </w:r>
          </w:p>
          <w:p w:rsidR="00737DF4" w:rsidRDefault="00737DF4">
            <w:pPr>
              <w:ind w:left="140"/>
              <w:contextualSpacing w:val="0"/>
              <w:jc w:val="left"/>
            </w:pPr>
          </w:p>
        </w:tc>
        <w:tc>
          <w:tcPr>
            <w:tcW w:w="4142" w:type="dxa"/>
            <w:tcBorders>
              <w:bottom w:val="single" w:sz="4" w:space="0" w:color="000000"/>
            </w:tcBorders>
          </w:tcPr>
          <w:p w:rsidR="00737DF4" w:rsidRDefault="00737DF4">
            <w:pPr>
              <w:contextualSpacing w:val="0"/>
              <w:jc w:val="left"/>
            </w:pPr>
          </w:p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</w:rPr>
              <w:t>…………………………………………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737DF4" w:rsidRDefault="00737DF4">
            <w:pPr>
              <w:ind w:left="360"/>
              <w:contextualSpacing w:val="0"/>
              <w:jc w:val="left"/>
            </w:pPr>
          </w:p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  <w:i/>
              </w:rPr>
              <w:t>Razítko</w:t>
            </w:r>
          </w:p>
        </w:tc>
      </w:tr>
      <w:tr w:rsidR="00737DF4">
        <w:trPr>
          <w:trHeight w:val="360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Titul, jméno, příjmení</w:t>
            </w:r>
          </w:p>
        </w:tc>
        <w:tc>
          <w:tcPr>
            <w:tcW w:w="6520" w:type="dxa"/>
            <w:gridSpan w:val="2"/>
          </w:tcPr>
          <w:p w:rsidR="00737DF4" w:rsidRPr="00CB67BE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737DF4">
        <w:trPr>
          <w:trHeight w:val="380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Funkce </w:t>
            </w:r>
          </w:p>
        </w:tc>
        <w:tc>
          <w:tcPr>
            <w:tcW w:w="6520" w:type="dxa"/>
            <w:gridSpan w:val="2"/>
          </w:tcPr>
          <w:p w:rsidR="00737DF4" w:rsidRPr="00CB67BE" w:rsidRDefault="00C43AA6">
            <w:pPr>
              <w:contextualSpacing w:val="0"/>
              <w:jc w:val="left"/>
            </w:pPr>
            <w:r w:rsidRPr="00DC75C5">
              <w:rPr>
                <w:rFonts w:ascii="Tahoma" w:hAnsi="Tahoma" w:cs="Tahoma"/>
                <w:highlight w:val="green"/>
              </w:rPr>
              <w:t>[●]</w:t>
            </w:r>
          </w:p>
        </w:tc>
      </w:tr>
    </w:tbl>
    <w:p w:rsidR="00737DF4" w:rsidRDefault="00737DF4"/>
    <w:sectPr w:rsidR="00737DF4" w:rsidSect="00BB6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CD" w:rsidRDefault="00CB70CD">
      <w:r>
        <w:separator/>
      </w:r>
    </w:p>
  </w:endnote>
  <w:endnote w:type="continuationSeparator" w:id="0">
    <w:p w:rsidR="00CB70CD" w:rsidRDefault="00CB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F4" w:rsidRDefault="00737DF4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CD" w:rsidRDefault="00CB70CD">
      <w:r>
        <w:separator/>
      </w:r>
    </w:p>
  </w:footnote>
  <w:footnote w:type="continuationSeparator" w:id="0">
    <w:p w:rsidR="00CB70CD" w:rsidRDefault="00CB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F4" w:rsidRDefault="00873300">
    <w:pPr>
      <w:tabs>
        <w:tab w:val="center" w:pos="4536"/>
        <w:tab w:val="right" w:pos="9072"/>
      </w:tabs>
      <w:spacing w:before="720"/>
      <w:ind w:left="-1417"/>
      <w:jc w:val="left"/>
    </w:pPr>
    <w:r>
      <w:rPr>
        <w:noProof/>
      </w:rPr>
      <w:drawing>
        <wp:inline distT="0" distB="0" distL="0" distR="0">
          <wp:extent cx="7581065" cy="698164"/>
          <wp:effectExtent l="0" t="0" r="0" b="0"/>
          <wp:docPr id="1" name="image01.png" descr="C:\Users\xxlanpet\Desktop\ustredi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xxlanpet\Desktop\ustredi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065" cy="698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DF4"/>
    <w:rsid w:val="00130B4C"/>
    <w:rsid w:val="002622E6"/>
    <w:rsid w:val="002C415E"/>
    <w:rsid w:val="002F3F28"/>
    <w:rsid w:val="0049136E"/>
    <w:rsid w:val="0055755F"/>
    <w:rsid w:val="005E62BA"/>
    <w:rsid w:val="006B2D6E"/>
    <w:rsid w:val="00737DF4"/>
    <w:rsid w:val="007B1EFC"/>
    <w:rsid w:val="00816B98"/>
    <w:rsid w:val="008553A3"/>
    <w:rsid w:val="00873300"/>
    <w:rsid w:val="008D1082"/>
    <w:rsid w:val="008D1E6B"/>
    <w:rsid w:val="009F13A6"/>
    <w:rsid w:val="00A70BD3"/>
    <w:rsid w:val="00BB6C54"/>
    <w:rsid w:val="00C43AA6"/>
    <w:rsid w:val="00CB67BE"/>
    <w:rsid w:val="00CB70CD"/>
    <w:rsid w:val="00D96F89"/>
    <w:rsid w:val="00DA6479"/>
    <w:rsid w:val="00F914F8"/>
    <w:rsid w:val="00FD01B0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FF4E"/>
  <w15:docId w15:val="{A4D1F25C-F848-4ED4-8BD1-DB123B65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B6C54"/>
  </w:style>
  <w:style w:type="paragraph" w:styleId="Nadpis1">
    <w:name w:val="heading 1"/>
    <w:basedOn w:val="Normln"/>
    <w:next w:val="Normln"/>
    <w:rsid w:val="00BB6C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B6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B6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B6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B6C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BB6C5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B6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B6C54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BB6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6C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6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Fojtikova Olga</dc:creator>
  <cp:lastModifiedBy>Táborská Denisa Marie (ČSSZ 52)</cp:lastModifiedBy>
  <cp:revision>6</cp:revision>
  <dcterms:created xsi:type="dcterms:W3CDTF">2017-05-30T09:23:00Z</dcterms:created>
  <dcterms:modified xsi:type="dcterms:W3CDTF">2017-08-24T11:04:00Z</dcterms:modified>
</cp:coreProperties>
</file>