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proofErr w:type="gramStart"/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proofErr w:type="gramEnd"/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18288F">
              <w:rPr>
                <w:rFonts w:ascii="Arial" w:hAnsi="Arial" w:cs="Arial"/>
                <w:b/>
                <w:bCs/>
                <w:sz w:val="24"/>
              </w:rPr>
              <w:t>7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EB365D">
              <w:rPr>
                <w:rFonts w:ascii="Arial" w:hAnsi="Arial" w:cs="Arial"/>
                <w:b/>
                <w:bCs/>
                <w:sz w:val="24"/>
              </w:rPr>
              <w:t>3</w:t>
            </w:r>
            <w:r w:rsidR="00D623F5">
              <w:rPr>
                <w:rFonts w:ascii="Arial" w:hAnsi="Arial" w:cs="Arial"/>
                <w:b/>
                <w:bCs/>
                <w:sz w:val="24"/>
              </w:rPr>
              <w:t>5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3E3396" w:rsidRPr="0051447A" w:rsidRDefault="00734C5C" w:rsidP="008B0F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1447A">
              <w:rPr>
                <w:rFonts w:ascii="Arial" w:hAnsi="Arial" w:cs="Arial"/>
                <w:b/>
                <w:bCs/>
                <w:sz w:val="24"/>
                <w:szCs w:val="24"/>
              </w:rPr>
              <w:t>Zajištění workshopu „</w:t>
            </w:r>
            <w:r w:rsidRPr="0051447A">
              <w:rPr>
                <w:rFonts w:ascii="Arial" w:hAnsi="Arial" w:cs="Arial"/>
                <w:b/>
                <w:sz w:val="24"/>
                <w:szCs w:val="24"/>
              </w:rPr>
              <w:t>Role sociální práce ve vztahu k výkonu veřejného opatrovnictví</w:t>
            </w:r>
            <w:r w:rsidRPr="0051447A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F94093" w:rsidP="00F9409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zastupovat zadavatele</w:t>
            </w:r>
            <w:r w:rsidR="00DC60E3" w:rsidRPr="00966A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F94093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 w:rsidR="00F94093">
              <w:rPr>
                <w:rFonts w:ascii="Arial" w:hAnsi="Arial" w:cs="Arial"/>
              </w:rPr>
              <w:t>ředitelka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3714FE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4C00AB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25. 9 2017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4C00AB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v.z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Ing. Igor Sládek, v. 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6B1843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EB365D">
        <w:rPr>
          <w:rFonts w:ascii="Arial" w:hAnsi="Arial" w:cs="Arial"/>
        </w:rPr>
        <w:t>workshopu</w:t>
      </w:r>
      <w:r w:rsidR="00A27D08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E7224E">
        <w:rPr>
          <w:rFonts w:ascii="Arial" w:hAnsi="Arial" w:cs="Arial"/>
        </w:rPr>
        <w:t>Smlouva</w:t>
      </w:r>
      <w:r w:rsidR="00DE631A">
        <w:rPr>
          <w:rFonts w:ascii="Arial" w:hAnsi="Arial" w:cs="Arial"/>
        </w:rPr>
        <w:t xml:space="preserve"> (konkrétně dle Přílohy č. 1 Smlouvy – Specifikace předmětu smlouvy)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E56D9" w:rsidRPr="00F94093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F94093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:rsidR="00FB7139" w:rsidRPr="00734C5C" w:rsidRDefault="00734C5C" w:rsidP="00EB365D">
      <w:pPr>
        <w:spacing w:line="280" w:lineRule="atLeast"/>
        <w:jc w:val="both"/>
        <w:rPr>
          <w:rFonts w:ascii="Arial" w:hAnsi="Arial" w:cs="Arial"/>
        </w:rPr>
      </w:pPr>
      <w:r w:rsidRPr="00734C5C">
        <w:rPr>
          <w:rFonts w:ascii="Arial" w:hAnsi="Arial" w:cs="Arial"/>
        </w:rPr>
        <w:t>Hradec Králové – místo konání workshopu musí být vzdálené od zastávky Hlavní nádraží nebo Terminál HD na adresu místa konání akce max. 30 minut, a to buď pěší chůzí, nebo kombinací pěší chůze a využití prostředků MHD (včetně přestupů). V 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</w:r>
    </w:p>
    <w:p w:rsidR="00734C5C" w:rsidRDefault="00734C5C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513A1C" w:rsidRPr="00F94093" w:rsidRDefault="00A66D37" w:rsidP="00F94093">
      <w:pPr>
        <w:spacing w:line="280" w:lineRule="atLeast"/>
        <w:ind w:right="23"/>
        <w:jc w:val="both"/>
        <w:rPr>
          <w:rFonts w:ascii="Arial" w:hAnsi="Arial" w:cs="Arial"/>
        </w:rPr>
      </w:pPr>
      <w:r w:rsidRPr="00F94093">
        <w:rPr>
          <w:rFonts w:ascii="Arial" w:hAnsi="Arial" w:cs="Arial"/>
        </w:rPr>
        <w:t xml:space="preserve">Konkrétní </w:t>
      </w:r>
      <w:r w:rsidR="002B60D0" w:rsidRPr="00F94093">
        <w:rPr>
          <w:rFonts w:ascii="Arial" w:hAnsi="Arial" w:cs="Arial"/>
        </w:rPr>
        <w:t>míst</w:t>
      </w:r>
      <w:r w:rsidR="00FA127C">
        <w:rPr>
          <w:rFonts w:ascii="Arial" w:hAnsi="Arial" w:cs="Arial"/>
        </w:rPr>
        <w:t>o</w:t>
      </w:r>
      <w:r w:rsidR="002B60D0" w:rsidRPr="00F94093">
        <w:rPr>
          <w:rFonts w:ascii="Arial" w:hAnsi="Arial" w:cs="Arial"/>
        </w:rPr>
        <w:t xml:space="preserve"> </w:t>
      </w:r>
      <w:r w:rsidR="00513A1C" w:rsidRPr="00F94093">
        <w:rPr>
          <w:rFonts w:ascii="Arial" w:hAnsi="Arial" w:cs="Arial"/>
        </w:rPr>
        <w:t xml:space="preserve">konání </w:t>
      </w:r>
      <w:r w:rsidR="00EB365D">
        <w:rPr>
          <w:rFonts w:ascii="Arial" w:hAnsi="Arial" w:cs="Arial"/>
        </w:rPr>
        <w:t>workshopu</w:t>
      </w:r>
      <w:r w:rsidR="00513A1C" w:rsidRPr="00F94093">
        <w:rPr>
          <w:rFonts w:ascii="Arial" w:hAnsi="Arial" w:cs="Arial"/>
        </w:rPr>
        <w:t xml:space="preserve"> uvede účastník zadávacího řízení do návrhu Smlouvy, který je přílohou č. </w:t>
      </w:r>
      <w:r w:rsidR="00E7224E">
        <w:rPr>
          <w:rFonts w:ascii="Arial" w:hAnsi="Arial" w:cs="Arial"/>
        </w:rPr>
        <w:t>1</w:t>
      </w:r>
      <w:r w:rsidR="00513A1C" w:rsidRPr="00F94093">
        <w:rPr>
          <w:rFonts w:ascii="Arial" w:hAnsi="Arial" w:cs="Arial"/>
        </w:rPr>
        <w:t xml:space="preserve"> této Výzvy.</w:t>
      </w:r>
    </w:p>
    <w:p w:rsidR="00D15039" w:rsidRPr="00F94093" w:rsidRDefault="00D15039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</w:p>
    <w:p w:rsidR="004C75C8" w:rsidRPr="00F94093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F94093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:rsidR="00F94093" w:rsidRPr="00DE631A" w:rsidRDefault="00734C5C" w:rsidP="00F94093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1. 2. 2018</w:t>
      </w:r>
    </w:p>
    <w:p w:rsidR="004A4F3B" w:rsidRPr="00F94093" w:rsidRDefault="004A4F3B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:rsidR="00D15039" w:rsidRPr="00F510C6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66493C">
        <w:rPr>
          <w:rFonts w:ascii="Arial" w:hAnsi="Arial" w:cs="Arial"/>
        </w:rPr>
        <w:t xml:space="preserve"> </w:t>
      </w:r>
      <w:r w:rsidR="0066493C">
        <w:rPr>
          <w:rFonts w:ascii="Arial" w:hAnsi="Arial" w:cs="Arial"/>
        </w:rPr>
        <w:br/>
      </w:r>
      <w:r w:rsidR="00EB365D">
        <w:rPr>
          <w:rFonts w:ascii="Arial" w:hAnsi="Arial" w:cs="Arial"/>
        </w:rPr>
        <w:t>132 659</w:t>
      </w:r>
      <w:r w:rsidRPr="00F510C6">
        <w:rPr>
          <w:rFonts w:ascii="Arial" w:hAnsi="Arial" w:cs="Arial"/>
          <w:i/>
        </w:rPr>
        <w:t xml:space="preserve"> </w:t>
      </w:r>
      <w:r w:rsidRPr="00F510C6">
        <w:rPr>
          <w:rFonts w:ascii="Arial" w:hAnsi="Arial" w:cs="Arial"/>
        </w:rPr>
        <w:t>Kč,- (bez DPH).</w:t>
      </w:r>
    </w:p>
    <w:p w:rsidR="00D15039" w:rsidRPr="00F510C6" w:rsidRDefault="00C26CB2" w:rsidP="00D15039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F510C6">
        <w:rPr>
          <w:rFonts w:ascii="Arial" w:hAnsi="Arial" w:cs="Arial"/>
        </w:rPr>
        <w:t>Celková n</w:t>
      </w:r>
      <w:r w:rsidR="00D15039" w:rsidRPr="00F510C6">
        <w:rPr>
          <w:rFonts w:ascii="Arial" w:hAnsi="Arial" w:cs="Arial"/>
        </w:rPr>
        <w:t>abídková cena na zpracování veřejné zaká</w:t>
      </w:r>
      <w:r w:rsidR="00894B6F" w:rsidRPr="00F510C6">
        <w:rPr>
          <w:rFonts w:ascii="Arial" w:hAnsi="Arial" w:cs="Arial"/>
        </w:rPr>
        <w:t>zky nesmí tuto částku překročit</w:t>
      </w:r>
      <w:r w:rsidR="00FA127C">
        <w:rPr>
          <w:rFonts w:ascii="Arial" w:hAnsi="Arial" w:cs="Arial"/>
        </w:rPr>
        <w:t>.</w:t>
      </w:r>
      <w:r w:rsidR="00894B6F" w:rsidRPr="00F510C6">
        <w:rPr>
          <w:rFonts w:ascii="Arial" w:hAnsi="Arial" w:cs="Arial"/>
        </w:rPr>
        <w:t xml:space="preserve"> </w:t>
      </w:r>
      <w:r w:rsidR="00D15039" w:rsidRPr="00F510C6">
        <w:rPr>
          <w:rFonts w:ascii="Arial" w:hAnsi="Arial" w:cs="Arial"/>
        </w:rPr>
        <w:t xml:space="preserve">Překročení </w:t>
      </w:r>
      <w:r w:rsidR="00FA127C">
        <w:rPr>
          <w:rFonts w:ascii="Arial" w:hAnsi="Arial" w:cs="Arial"/>
        </w:rPr>
        <w:t>tohoto</w:t>
      </w:r>
      <w:r w:rsidR="00FA127C" w:rsidRPr="00F510C6">
        <w:rPr>
          <w:rFonts w:ascii="Arial" w:hAnsi="Arial" w:cs="Arial"/>
        </w:rPr>
        <w:t xml:space="preserve"> </w:t>
      </w:r>
      <w:r w:rsidR="00D15039" w:rsidRPr="00F510C6">
        <w:rPr>
          <w:rFonts w:ascii="Arial" w:hAnsi="Arial" w:cs="Arial"/>
        </w:rPr>
        <w:t>limit</w:t>
      </w:r>
      <w:r w:rsidR="00FA127C">
        <w:rPr>
          <w:rFonts w:ascii="Arial" w:hAnsi="Arial" w:cs="Arial"/>
        </w:rPr>
        <w:t>u</w:t>
      </w:r>
      <w:r w:rsidR="00D15039" w:rsidRPr="00F510C6">
        <w:rPr>
          <w:rFonts w:ascii="Arial" w:hAnsi="Arial" w:cs="Arial"/>
        </w:rPr>
        <w:t xml:space="preserve"> bude považováno za nesplnění podmínek tohoto zadávacího řízení.</w:t>
      </w:r>
    </w:p>
    <w:p w:rsidR="006E1777" w:rsidRPr="00966A06" w:rsidRDefault="006E1777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63470" w:rsidRPr="00D63470" w:rsidRDefault="00D72FA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 xml:space="preserve">. </w:t>
      </w:r>
      <w:r w:rsidR="00D63470" w:rsidRPr="00966A06">
        <w:rPr>
          <w:rFonts w:ascii="Arial" w:hAnsi="Arial" w:cs="Arial"/>
        </w:rPr>
        <w:t xml:space="preserve">V nabídkové ceně musí být obsaženy veškeré práce a činnosti potřebné </w:t>
      </w:r>
      <w:r w:rsidR="00D63470" w:rsidRPr="00966A06">
        <w:rPr>
          <w:rFonts w:ascii="Arial" w:hAnsi="Arial" w:cs="Arial"/>
        </w:rPr>
        <w:lastRenderedPageBreak/>
        <w:t>pro řádné splnění veřejné zakázky</w:t>
      </w:r>
      <w:r w:rsidR="00D63470">
        <w:rPr>
          <w:rFonts w:ascii="Arial" w:hAnsi="Arial" w:cs="Arial"/>
        </w:rPr>
        <w:t>, a to v souladu s Příl</w:t>
      </w:r>
      <w:r w:rsidR="002427BB">
        <w:rPr>
          <w:rFonts w:ascii="Arial" w:hAnsi="Arial" w:cs="Arial"/>
        </w:rPr>
        <w:t>ohou č. 1 této Výzvy – Smlouvy (</w:t>
      </w:r>
      <w:r w:rsidR="00D63470">
        <w:rPr>
          <w:rFonts w:ascii="Arial" w:hAnsi="Arial" w:cs="Arial"/>
        </w:rPr>
        <w:t>konkrétně přílohou č. 2 Smlouvy – Položkový rozpočet).</w:t>
      </w:r>
    </w:p>
    <w:p w:rsidR="00D63470" w:rsidRPr="00663A02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63470" w:rsidRPr="00D63470" w:rsidRDefault="00D63470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n</w:t>
      </w:r>
      <w:r w:rsidRPr="008A373F">
        <w:rPr>
          <w:rFonts w:ascii="Arial" w:hAnsi="Arial" w:cs="Arial"/>
        </w:rPr>
        <w:t>abídková cena účastníka</w:t>
      </w:r>
      <w:r>
        <w:rPr>
          <w:rFonts w:ascii="Arial" w:hAnsi="Arial" w:cs="Arial"/>
        </w:rPr>
        <w:t>, jakožto i</w:t>
      </w:r>
      <w:r w:rsidRPr="008A3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74E71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 xml:space="preserve">za jednotlivé položky uvedené </w:t>
      </w:r>
      <w:r w:rsidRPr="00074E7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v</w:t>
      </w:r>
      <w:r w:rsidRPr="00074E71">
        <w:rPr>
          <w:rFonts w:ascii="Arial" w:hAnsi="Arial" w:cs="Arial"/>
        </w:rPr>
        <w:t xml:space="preserve"> </w:t>
      </w:r>
      <w:proofErr w:type="spellStart"/>
      <w:r w:rsidRPr="00074E71">
        <w:rPr>
          <w:rFonts w:ascii="Arial" w:hAnsi="Arial" w:cs="Arial"/>
        </w:rPr>
        <w:t>naceněném</w:t>
      </w:r>
      <w:proofErr w:type="spellEnd"/>
      <w:r w:rsidRPr="00074E71">
        <w:rPr>
          <w:rFonts w:ascii="Arial" w:hAnsi="Arial" w:cs="Arial"/>
        </w:rPr>
        <w:t xml:space="preserve"> položkovém rozpočtu</w:t>
      </w:r>
      <w:r>
        <w:rPr>
          <w:rFonts w:ascii="Arial" w:hAnsi="Arial" w:cs="Arial"/>
        </w:rPr>
        <w:t>,</w:t>
      </w:r>
      <w:r w:rsidRPr="00074E71">
        <w:rPr>
          <w:rFonts w:ascii="Arial" w:hAnsi="Arial" w:cs="Arial"/>
        </w:rPr>
        <w:t xml:space="preserve"> jsou zároveň cenami </w:t>
      </w:r>
      <w:r>
        <w:rPr>
          <w:rFonts w:ascii="Arial" w:hAnsi="Arial" w:cs="Arial"/>
        </w:rPr>
        <w:t xml:space="preserve">konečnými a </w:t>
      </w:r>
      <w:r w:rsidRPr="00074E71">
        <w:rPr>
          <w:rFonts w:ascii="Arial" w:hAnsi="Arial" w:cs="Arial"/>
        </w:rPr>
        <w:t>nejvýše přípustnými, tj. nepřekročitelnými.</w:t>
      </w:r>
    </w:p>
    <w:p w:rsidR="00D63470" w:rsidRPr="00D63470" w:rsidRDefault="00D63470" w:rsidP="00D63470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D63470" w:rsidRDefault="00DC1B1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D63470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E7224E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A5622F" w:rsidRPr="00966A06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E7224E">
        <w:rPr>
          <w:rFonts w:ascii="Arial" w:hAnsi="Arial" w:cs="Arial"/>
        </w:rPr>
        <w:t>2</w:t>
      </w:r>
      <w:r w:rsidR="00FA7B20">
        <w:rPr>
          <w:rFonts w:ascii="Arial" w:hAnsi="Arial" w:cs="Arial"/>
        </w:rPr>
        <w:t xml:space="preserve"> </w:t>
      </w:r>
      <w:proofErr w:type="gramStart"/>
      <w:r w:rsidR="00FA7B20">
        <w:rPr>
          <w:rFonts w:ascii="Arial" w:hAnsi="Arial" w:cs="Arial"/>
        </w:rPr>
        <w:t>této</w:t>
      </w:r>
      <w:proofErr w:type="gramEnd"/>
      <w:r w:rsidR="00FA7B20">
        <w:rPr>
          <w:rFonts w:ascii="Arial" w:hAnsi="Arial" w:cs="Arial"/>
        </w:rPr>
        <w:t xml:space="preserve">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lastRenderedPageBreak/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D97B0D" w:rsidRPr="00CE2E4F" w:rsidRDefault="00726D4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  <w:r w:rsidRPr="00966A06">
        <w:rPr>
          <w:rFonts w:ascii="Arial" w:hAnsi="Arial" w:cs="Arial"/>
        </w:rPr>
        <w:t xml:space="preserve">  </w:t>
      </w: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Pr="006840A9" w:rsidRDefault="00D97B0D" w:rsidP="00D97B0D">
      <w:pPr>
        <w:spacing w:line="280" w:lineRule="atLeast"/>
        <w:ind w:right="23"/>
        <w:jc w:val="both"/>
        <w:rPr>
          <w:rFonts w:ascii="Arial" w:hAnsi="Arial" w:cs="Arial"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4C00AB">
        <w:rPr>
          <w:rFonts w:ascii="Arial" w:hAnsi="Arial" w:cs="Arial"/>
        </w:rPr>
        <w:t xml:space="preserve"> </w:t>
      </w:r>
      <w:bookmarkStart w:id="0" w:name="_GoBack"/>
      <w:r w:rsidR="004C00AB" w:rsidRPr="004C00AB">
        <w:rPr>
          <w:rFonts w:ascii="Arial" w:hAnsi="Arial" w:cs="Arial"/>
          <w:b/>
        </w:rPr>
        <w:t>6. 10.</w:t>
      </w:r>
      <w:r w:rsidR="004C00AB">
        <w:rPr>
          <w:rFonts w:ascii="Arial" w:hAnsi="Arial" w:cs="Arial"/>
        </w:rPr>
        <w:t xml:space="preserve"> </w:t>
      </w:r>
      <w:bookmarkEnd w:id="0"/>
      <w:r w:rsidR="00713C3D">
        <w:rPr>
          <w:rFonts w:ascii="Arial" w:hAnsi="Arial" w:cs="Arial"/>
          <w:b/>
        </w:rPr>
        <w:t>2017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3714FE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E7224E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lastRenderedPageBreak/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předmětu plnění (příloha č. 1)</w:t>
      </w:r>
    </w:p>
    <w:p w:rsidR="00D63470" w:rsidRDefault="0066493C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Naceněný</w:t>
      </w:r>
      <w:proofErr w:type="spellEnd"/>
      <w:r>
        <w:rPr>
          <w:rFonts w:ascii="Arial" w:hAnsi="Arial" w:cs="Arial"/>
        </w:rPr>
        <w:t xml:space="preserve"> položkový rozpočet (příloha č. 2</w:t>
      </w:r>
      <w:r w:rsidR="00D63470">
        <w:rPr>
          <w:rFonts w:ascii="Arial" w:hAnsi="Arial" w:cs="Arial"/>
        </w:rPr>
        <w:t>)</w:t>
      </w:r>
    </w:p>
    <w:p w:rsidR="00D63470" w:rsidRDefault="00D63470" w:rsidP="00D63470">
      <w:pPr>
        <w:pStyle w:val="Odstavecseseznamem"/>
        <w:spacing w:line="280" w:lineRule="atLeast"/>
        <w:ind w:left="993" w:right="23" w:firstLine="567"/>
        <w:contextualSpacing w:val="0"/>
        <w:jc w:val="both"/>
        <w:rPr>
          <w:rFonts w:ascii="Arial" w:hAnsi="Arial" w:cs="Arial"/>
        </w:rPr>
      </w:pPr>
    </w:p>
    <w:p w:rsidR="003654D0" w:rsidRPr="00D63470" w:rsidRDefault="009D39F4" w:rsidP="00D63470">
      <w:pPr>
        <w:pStyle w:val="Odstavecseseznamem"/>
        <w:numPr>
          <w:ilvl w:val="0"/>
          <w:numId w:val="26"/>
        </w:numPr>
        <w:spacing w:line="280" w:lineRule="atLeast"/>
        <w:ind w:left="993" w:right="23" w:hanging="284"/>
        <w:jc w:val="both"/>
        <w:rPr>
          <w:rFonts w:ascii="Arial" w:hAnsi="Arial" w:cs="Arial"/>
          <w:b/>
          <w:u w:val="single"/>
        </w:rPr>
      </w:pPr>
      <w:r w:rsidRPr="00D63470">
        <w:rPr>
          <w:rFonts w:ascii="Arial" w:hAnsi="Arial" w:cs="Arial"/>
          <w:b/>
          <w:u w:val="single"/>
        </w:rPr>
        <w:t xml:space="preserve">Seznam poddodavatelů (příloha č. </w:t>
      </w:r>
      <w:r w:rsidR="00E7224E">
        <w:rPr>
          <w:rFonts w:ascii="Arial" w:hAnsi="Arial" w:cs="Arial"/>
          <w:b/>
          <w:u w:val="single"/>
        </w:rPr>
        <w:t>2</w:t>
      </w:r>
      <w:r w:rsidRPr="00D63470">
        <w:rPr>
          <w:rFonts w:ascii="Arial" w:hAnsi="Arial" w:cs="Arial"/>
          <w:b/>
          <w:u w:val="single"/>
        </w:rPr>
        <w:t xml:space="preserve"> </w:t>
      </w:r>
      <w:proofErr w:type="gramStart"/>
      <w:r w:rsidRPr="00D63470">
        <w:rPr>
          <w:rFonts w:ascii="Arial" w:hAnsi="Arial" w:cs="Arial"/>
          <w:b/>
          <w:u w:val="single"/>
        </w:rPr>
        <w:t>této</w:t>
      </w:r>
      <w:proofErr w:type="gramEnd"/>
      <w:r w:rsidRPr="00D63470">
        <w:rPr>
          <w:rFonts w:ascii="Arial" w:hAnsi="Arial" w:cs="Arial"/>
          <w:b/>
          <w:u w:val="single"/>
        </w:rPr>
        <w:t xml:space="preserve">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E7224E">
        <w:rPr>
          <w:rFonts w:ascii="Arial" w:hAnsi="Arial" w:cs="Arial"/>
        </w:rPr>
        <w:t>1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E7224E">
        <w:rPr>
          <w:rFonts w:ascii="Arial" w:hAnsi="Arial" w:cs="Arial"/>
        </w:rPr>
        <w:t xml:space="preserve"> vč. Specifikace předmětu plnění a Položkového rozpočtu</w:t>
      </w:r>
    </w:p>
    <w:p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E7224E">
        <w:rPr>
          <w:rFonts w:ascii="Arial" w:hAnsi="Arial" w:cs="Arial"/>
        </w:rPr>
        <w:t>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  <w:r w:rsidR="00AE09D6">
        <w:rPr>
          <w:rFonts w:ascii="Arial" w:hAnsi="Arial" w:cs="Arial"/>
        </w:rPr>
        <w:t>)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6A" w:rsidRDefault="0058756A">
      <w:r>
        <w:separator/>
      </w:r>
    </w:p>
  </w:endnote>
  <w:endnote w:type="continuationSeparator" w:id="0">
    <w:p w:rsidR="0058756A" w:rsidRDefault="0058756A">
      <w:r>
        <w:continuationSeparator/>
      </w:r>
    </w:p>
  </w:endnote>
  <w:endnote w:type="continuationNotice" w:id="1">
    <w:p w:rsidR="0058756A" w:rsidRDefault="00587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3714FE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3714FE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6A" w:rsidRDefault="0058756A">
      <w:r>
        <w:separator/>
      </w:r>
    </w:p>
  </w:footnote>
  <w:footnote w:type="continuationSeparator" w:id="0">
    <w:p w:rsidR="0058756A" w:rsidRDefault="0058756A">
      <w:r>
        <w:continuationSeparator/>
      </w:r>
    </w:p>
  </w:footnote>
  <w:footnote w:type="continuationNotice" w:id="1">
    <w:p w:rsidR="0058756A" w:rsidRDefault="005875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460"/>
    <w:multiLevelType w:val="hybridMultilevel"/>
    <w:tmpl w:val="F942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2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9"/>
  </w:num>
  <w:num w:numId="5">
    <w:abstractNumId w:val="11"/>
  </w:num>
  <w:num w:numId="6">
    <w:abstractNumId w:val="16"/>
  </w:num>
  <w:num w:numId="7">
    <w:abstractNumId w:val="6"/>
  </w:num>
  <w:num w:numId="8">
    <w:abstractNumId w:val="21"/>
  </w:num>
  <w:num w:numId="9">
    <w:abstractNumId w:val="0"/>
  </w:num>
  <w:num w:numId="10">
    <w:abstractNumId w:val="26"/>
  </w:num>
  <w:num w:numId="11">
    <w:abstractNumId w:val="22"/>
  </w:num>
  <w:num w:numId="12">
    <w:abstractNumId w:val="12"/>
  </w:num>
  <w:num w:numId="13">
    <w:abstractNumId w:val="28"/>
  </w:num>
  <w:num w:numId="14">
    <w:abstractNumId w:val="27"/>
  </w:num>
  <w:num w:numId="15">
    <w:abstractNumId w:val="29"/>
  </w:num>
  <w:num w:numId="16">
    <w:abstractNumId w:val="18"/>
  </w:num>
  <w:num w:numId="17">
    <w:abstractNumId w:val="13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96015"/>
    <w:rsid w:val="000A0571"/>
    <w:rsid w:val="000A0A39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0F46DF"/>
    <w:rsid w:val="00103B21"/>
    <w:rsid w:val="00110F71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3BA4"/>
    <w:rsid w:val="00136EF2"/>
    <w:rsid w:val="00140F84"/>
    <w:rsid w:val="001410A3"/>
    <w:rsid w:val="001415EF"/>
    <w:rsid w:val="00141CD4"/>
    <w:rsid w:val="001450F8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5C95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B81"/>
    <w:rsid w:val="00233D40"/>
    <w:rsid w:val="00234C0E"/>
    <w:rsid w:val="00235278"/>
    <w:rsid w:val="002354FC"/>
    <w:rsid w:val="00235C27"/>
    <w:rsid w:val="00236993"/>
    <w:rsid w:val="002375D1"/>
    <w:rsid w:val="00237717"/>
    <w:rsid w:val="002427BB"/>
    <w:rsid w:val="0024499A"/>
    <w:rsid w:val="0024756F"/>
    <w:rsid w:val="00247E85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3123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16F53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60F48"/>
    <w:rsid w:val="00361604"/>
    <w:rsid w:val="00364CB0"/>
    <w:rsid w:val="003654D0"/>
    <w:rsid w:val="003714FE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20D3"/>
    <w:rsid w:val="003A508B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41"/>
    <w:rsid w:val="003C44DE"/>
    <w:rsid w:val="003C5C0A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15BA7"/>
    <w:rsid w:val="0042065A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224"/>
    <w:rsid w:val="004266D3"/>
    <w:rsid w:val="00427174"/>
    <w:rsid w:val="00433BA7"/>
    <w:rsid w:val="00435F52"/>
    <w:rsid w:val="00440381"/>
    <w:rsid w:val="00441801"/>
    <w:rsid w:val="00441CCC"/>
    <w:rsid w:val="004432C9"/>
    <w:rsid w:val="0044523C"/>
    <w:rsid w:val="00445F90"/>
    <w:rsid w:val="00446F92"/>
    <w:rsid w:val="00446FFA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A4F3B"/>
    <w:rsid w:val="004B1BC7"/>
    <w:rsid w:val="004B3F29"/>
    <w:rsid w:val="004B4B9B"/>
    <w:rsid w:val="004B65AB"/>
    <w:rsid w:val="004C0041"/>
    <w:rsid w:val="004C00AB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447A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98B"/>
    <w:rsid w:val="00540D42"/>
    <w:rsid w:val="005413B0"/>
    <w:rsid w:val="00541D57"/>
    <w:rsid w:val="00543608"/>
    <w:rsid w:val="00543CA3"/>
    <w:rsid w:val="005459EE"/>
    <w:rsid w:val="00546064"/>
    <w:rsid w:val="0054622A"/>
    <w:rsid w:val="00550585"/>
    <w:rsid w:val="00551F61"/>
    <w:rsid w:val="005541D4"/>
    <w:rsid w:val="00555E6F"/>
    <w:rsid w:val="00556529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8756A"/>
    <w:rsid w:val="00591083"/>
    <w:rsid w:val="0059216B"/>
    <w:rsid w:val="00595C74"/>
    <w:rsid w:val="005A02E2"/>
    <w:rsid w:val="005A2388"/>
    <w:rsid w:val="005A6019"/>
    <w:rsid w:val="005A7012"/>
    <w:rsid w:val="005A79BE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77D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47CCD"/>
    <w:rsid w:val="006506FA"/>
    <w:rsid w:val="00650FAC"/>
    <w:rsid w:val="00651382"/>
    <w:rsid w:val="0065192C"/>
    <w:rsid w:val="006528DF"/>
    <w:rsid w:val="00653F02"/>
    <w:rsid w:val="00655E04"/>
    <w:rsid w:val="006564E2"/>
    <w:rsid w:val="00657747"/>
    <w:rsid w:val="00660CF6"/>
    <w:rsid w:val="0066180E"/>
    <w:rsid w:val="0066263A"/>
    <w:rsid w:val="00663661"/>
    <w:rsid w:val="0066493C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3888"/>
    <w:rsid w:val="006A491F"/>
    <w:rsid w:val="006A4B0A"/>
    <w:rsid w:val="006A511B"/>
    <w:rsid w:val="006A5FB7"/>
    <w:rsid w:val="006A63A5"/>
    <w:rsid w:val="006A779D"/>
    <w:rsid w:val="006B0F1A"/>
    <w:rsid w:val="006B1609"/>
    <w:rsid w:val="006B1843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1777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2CE7"/>
    <w:rsid w:val="006F3A24"/>
    <w:rsid w:val="0070047C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13C3D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4C5C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15D8"/>
    <w:rsid w:val="007B4EF5"/>
    <w:rsid w:val="007B5D6D"/>
    <w:rsid w:val="007B6692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18BD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5839"/>
    <w:rsid w:val="00826C68"/>
    <w:rsid w:val="008271F4"/>
    <w:rsid w:val="008273F9"/>
    <w:rsid w:val="00827612"/>
    <w:rsid w:val="0083256E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7123"/>
    <w:rsid w:val="008972F2"/>
    <w:rsid w:val="008A045E"/>
    <w:rsid w:val="008A1FDF"/>
    <w:rsid w:val="008A2C35"/>
    <w:rsid w:val="008A43A7"/>
    <w:rsid w:val="008A4E76"/>
    <w:rsid w:val="008A75AD"/>
    <w:rsid w:val="008A773C"/>
    <w:rsid w:val="008A7BED"/>
    <w:rsid w:val="008B004D"/>
    <w:rsid w:val="008B05D0"/>
    <w:rsid w:val="008B0F4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0870"/>
    <w:rsid w:val="00982480"/>
    <w:rsid w:val="009828BD"/>
    <w:rsid w:val="009839D2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D4AE1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06E46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532A9"/>
    <w:rsid w:val="00A5622F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2E3B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B7F7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09D6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269A7"/>
    <w:rsid w:val="00B31108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2E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68A2"/>
    <w:rsid w:val="00BA717F"/>
    <w:rsid w:val="00BA71AA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3472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41B9"/>
    <w:rsid w:val="00C158DF"/>
    <w:rsid w:val="00C16DA8"/>
    <w:rsid w:val="00C216B9"/>
    <w:rsid w:val="00C240B0"/>
    <w:rsid w:val="00C261A3"/>
    <w:rsid w:val="00C26CB2"/>
    <w:rsid w:val="00C27644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D2C"/>
    <w:rsid w:val="00C674DD"/>
    <w:rsid w:val="00C67FA1"/>
    <w:rsid w:val="00C701F4"/>
    <w:rsid w:val="00C705F7"/>
    <w:rsid w:val="00C70CF5"/>
    <w:rsid w:val="00C71162"/>
    <w:rsid w:val="00C717FE"/>
    <w:rsid w:val="00C71D26"/>
    <w:rsid w:val="00C727EE"/>
    <w:rsid w:val="00C73306"/>
    <w:rsid w:val="00C7340D"/>
    <w:rsid w:val="00C7444D"/>
    <w:rsid w:val="00C74B27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A99"/>
    <w:rsid w:val="00CD6F68"/>
    <w:rsid w:val="00CE2490"/>
    <w:rsid w:val="00CE2E4F"/>
    <w:rsid w:val="00CE3E35"/>
    <w:rsid w:val="00CE56D9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5039"/>
    <w:rsid w:val="00D161A2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507"/>
    <w:rsid w:val="00D52BE8"/>
    <w:rsid w:val="00D52FC7"/>
    <w:rsid w:val="00D53019"/>
    <w:rsid w:val="00D53399"/>
    <w:rsid w:val="00D566E8"/>
    <w:rsid w:val="00D616CF"/>
    <w:rsid w:val="00D61C63"/>
    <w:rsid w:val="00D623F5"/>
    <w:rsid w:val="00D62A59"/>
    <w:rsid w:val="00D63470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66FE"/>
    <w:rsid w:val="00D96AA6"/>
    <w:rsid w:val="00D973D5"/>
    <w:rsid w:val="00D97B0D"/>
    <w:rsid w:val="00DA0522"/>
    <w:rsid w:val="00DA08C9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E631A"/>
    <w:rsid w:val="00DF028F"/>
    <w:rsid w:val="00DF0391"/>
    <w:rsid w:val="00DF0A64"/>
    <w:rsid w:val="00DF1092"/>
    <w:rsid w:val="00DF1FA1"/>
    <w:rsid w:val="00DF2E08"/>
    <w:rsid w:val="00DF3198"/>
    <w:rsid w:val="00DF3E35"/>
    <w:rsid w:val="00DF5216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86E"/>
    <w:rsid w:val="00E50C42"/>
    <w:rsid w:val="00E528AB"/>
    <w:rsid w:val="00E52C15"/>
    <w:rsid w:val="00E52CF0"/>
    <w:rsid w:val="00E5310C"/>
    <w:rsid w:val="00E54630"/>
    <w:rsid w:val="00E57299"/>
    <w:rsid w:val="00E60E8F"/>
    <w:rsid w:val="00E65D79"/>
    <w:rsid w:val="00E6608A"/>
    <w:rsid w:val="00E71B04"/>
    <w:rsid w:val="00E72241"/>
    <w:rsid w:val="00E7224E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038D"/>
    <w:rsid w:val="00EB2E12"/>
    <w:rsid w:val="00EB365D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0C6"/>
    <w:rsid w:val="00F5180A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4093"/>
    <w:rsid w:val="00F953E1"/>
    <w:rsid w:val="00F9633E"/>
    <w:rsid w:val="00F97F02"/>
    <w:rsid w:val="00FA127C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139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661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F615-E1BF-4A43-9F85-7585D3FF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261B0-FBB8-4FBF-872F-44DD989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1252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84</cp:revision>
  <cp:lastPrinted>2017-09-19T08:26:00Z</cp:lastPrinted>
  <dcterms:created xsi:type="dcterms:W3CDTF">2017-03-20T08:36:00Z</dcterms:created>
  <dcterms:modified xsi:type="dcterms:W3CDTF">2017-09-25T12:22:00Z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