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B4C21" w14:textId="36E0379A" w:rsidR="00A50D1A" w:rsidRPr="00A50D1A" w:rsidRDefault="00A50D1A" w:rsidP="008D786C">
      <w:pPr>
        <w:widowControl w:val="0"/>
        <w:spacing w:before="120" w:after="120"/>
        <w:jc w:val="right"/>
        <w:rPr>
          <w:rFonts w:ascii="Tahoma" w:hAnsi="Tahoma" w:cs="Tahoma"/>
          <w:b/>
          <w:u w:val="single"/>
        </w:rPr>
      </w:pPr>
      <w:bookmarkStart w:id="0" w:name="_GoBack"/>
      <w:bookmarkEnd w:id="0"/>
      <w:r w:rsidRPr="00A50D1A">
        <w:rPr>
          <w:rFonts w:ascii="Tahoma" w:hAnsi="Tahoma" w:cs="Tahoma"/>
          <w:b/>
          <w:u w:val="single"/>
        </w:rPr>
        <w:t>Příloha č. 2</w:t>
      </w:r>
    </w:p>
    <w:p w14:paraId="0E26EB47" w14:textId="351B93CE" w:rsidR="002C6D10" w:rsidRPr="00A50D1A" w:rsidRDefault="001503E8" w:rsidP="008D786C">
      <w:pPr>
        <w:widowControl w:val="0"/>
        <w:spacing w:before="240" w:after="24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Specifikace </w:t>
      </w:r>
      <w:r w:rsidR="00F245F8">
        <w:rPr>
          <w:rFonts w:ascii="Tahoma" w:hAnsi="Tahoma" w:cs="Tahoma"/>
          <w:b/>
          <w:u w:val="single"/>
        </w:rPr>
        <w:t xml:space="preserve">poskytování </w:t>
      </w:r>
      <w:r w:rsidR="00D57E07">
        <w:rPr>
          <w:rFonts w:ascii="Tahoma" w:hAnsi="Tahoma" w:cs="Tahoma"/>
          <w:b/>
          <w:u w:val="single"/>
        </w:rPr>
        <w:t>S</w:t>
      </w:r>
      <w:r w:rsidR="002C6D10" w:rsidRPr="00A50D1A">
        <w:rPr>
          <w:rFonts w:ascii="Tahoma" w:hAnsi="Tahoma" w:cs="Tahoma"/>
          <w:b/>
          <w:u w:val="single"/>
        </w:rPr>
        <w:t>luž</w:t>
      </w:r>
      <w:r>
        <w:rPr>
          <w:rFonts w:ascii="Tahoma" w:hAnsi="Tahoma" w:cs="Tahoma"/>
          <w:b/>
          <w:u w:val="single"/>
        </w:rPr>
        <w:t>e</w:t>
      </w:r>
      <w:r w:rsidR="002C6D10" w:rsidRPr="00A50D1A">
        <w:rPr>
          <w:rFonts w:ascii="Tahoma" w:hAnsi="Tahoma" w:cs="Tahoma"/>
          <w:b/>
          <w:u w:val="single"/>
        </w:rPr>
        <w:t xml:space="preserve">b </w:t>
      </w:r>
      <w:r w:rsidR="001F226B">
        <w:rPr>
          <w:rFonts w:ascii="Tahoma" w:hAnsi="Tahoma" w:cs="Tahoma"/>
          <w:b/>
          <w:u w:val="single"/>
        </w:rPr>
        <w:t xml:space="preserve">pravidelného denního </w:t>
      </w:r>
      <w:r w:rsidR="002C6D10" w:rsidRPr="00A50D1A">
        <w:rPr>
          <w:rFonts w:ascii="Tahoma" w:hAnsi="Tahoma" w:cs="Tahoma"/>
          <w:b/>
          <w:u w:val="single"/>
        </w:rPr>
        <w:t>úklidu</w:t>
      </w:r>
    </w:p>
    <w:p w14:paraId="17C298A5" w14:textId="3AFF8BFA" w:rsidR="002C6D10" w:rsidRPr="004768DD" w:rsidRDefault="002C6D10" w:rsidP="00CD5648">
      <w:pPr>
        <w:pStyle w:val="Nadpis1"/>
        <w:spacing w:before="360" w:line="240" w:lineRule="auto"/>
        <w:ind w:left="567" w:hanging="567"/>
        <w:jc w:val="both"/>
        <w:rPr>
          <w:sz w:val="24"/>
          <w:szCs w:val="24"/>
          <w:u w:val="single"/>
        </w:rPr>
      </w:pPr>
      <w:r w:rsidRPr="004768DD">
        <w:rPr>
          <w:sz w:val="24"/>
          <w:szCs w:val="24"/>
          <w:u w:val="single"/>
        </w:rPr>
        <w:t>Časové vymezení:</w:t>
      </w:r>
    </w:p>
    <w:p w14:paraId="10729A6E" w14:textId="379C31AD" w:rsidR="001F226B" w:rsidRPr="001F226B" w:rsidRDefault="001F226B" w:rsidP="008D786C">
      <w:pPr>
        <w:pStyle w:val="Styl2"/>
        <w:widowControl w:val="0"/>
        <w:spacing w:before="120" w:after="120" w:line="240" w:lineRule="auto"/>
        <w:ind w:left="567" w:hanging="567"/>
      </w:pPr>
      <w:r w:rsidRPr="001F226B">
        <w:rPr>
          <w:rFonts w:ascii="Tahoma" w:hAnsi="Tahoma" w:cs="Tahoma"/>
          <w:sz w:val="20"/>
          <w:szCs w:val="20"/>
        </w:rPr>
        <w:t>Smluvní strany se dohod</w:t>
      </w:r>
      <w:r w:rsidR="00765229">
        <w:rPr>
          <w:rFonts w:ascii="Tahoma" w:hAnsi="Tahoma" w:cs="Tahoma"/>
          <w:sz w:val="20"/>
          <w:szCs w:val="20"/>
        </w:rPr>
        <w:t>ly, že realizace níže vymezené části</w:t>
      </w:r>
      <w:r w:rsidRPr="001F226B">
        <w:rPr>
          <w:rFonts w:ascii="Tahoma" w:hAnsi="Tahoma" w:cs="Tahoma"/>
          <w:sz w:val="20"/>
          <w:szCs w:val="20"/>
        </w:rPr>
        <w:t xml:space="preserve"> předmětu plnění bude </w:t>
      </w:r>
      <w:r w:rsidR="00765229">
        <w:rPr>
          <w:rFonts w:ascii="Tahoma" w:hAnsi="Tahoma" w:cs="Tahoma"/>
          <w:sz w:val="20"/>
          <w:szCs w:val="20"/>
        </w:rPr>
        <w:t xml:space="preserve">Poskytovatelem </w:t>
      </w:r>
      <w:r>
        <w:rPr>
          <w:rFonts w:ascii="Tahoma" w:hAnsi="Tahoma" w:cs="Tahoma"/>
          <w:sz w:val="20"/>
          <w:szCs w:val="20"/>
        </w:rPr>
        <w:t xml:space="preserve">prováděna každý pracovní den </w:t>
      </w:r>
      <w:r w:rsidR="00020892">
        <w:rPr>
          <w:rFonts w:ascii="Tahoma" w:hAnsi="Tahoma" w:cs="Tahoma"/>
          <w:sz w:val="20"/>
          <w:szCs w:val="20"/>
        </w:rPr>
        <w:t xml:space="preserve">(tj. na denní bázi) </w:t>
      </w:r>
      <w:r>
        <w:rPr>
          <w:rFonts w:ascii="Tahoma" w:hAnsi="Tahoma" w:cs="Tahoma"/>
          <w:sz w:val="20"/>
          <w:szCs w:val="20"/>
        </w:rPr>
        <w:t>po celou dobu trvání Smlouvy</w:t>
      </w:r>
      <w:r w:rsidR="004768DD">
        <w:rPr>
          <w:rFonts w:ascii="Tahoma" w:hAnsi="Tahoma" w:cs="Tahoma"/>
          <w:sz w:val="20"/>
          <w:szCs w:val="20"/>
        </w:rPr>
        <w:t>;</w:t>
      </w:r>
    </w:p>
    <w:p w14:paraId="1F66B022" w14:textId="59C3D529" w:rsidR="002C6D10" w:rsidRPr="005B1CC5" w:rsidRDefault="00A50D1A" w:rsidP="008D786C">
      <w:pPr>
        <w:pStyle w:val="Styl2"/>
        <w:widowControl w:val="0"/>
        <w:spacing w:before="120" w:after="120" w:line="240" w:lineRule="auto"/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Nebude-li dále uvedeno jinak, </w:t>
      </w:r>
      <w:r w:rsidR="005B50A2">
        <w:rPr>
          <w:rFonts w:ascii="Tahoma" w:hAnsi="Tahoma" w:cs="Tahoma"/>
          <w:sz w:val="20"/>
          <w:szCs w:val="20"/>
        </w:rPr>
        <w:t xml:space="preserve">popř. bude v konkrétním případě dohodnuto jinak, </w:t>
      </w:r>
      <w:r>
        <w:rPr>
          <w:rFonts w:ascii="Tahoma" w:hAnsi="Tahoma" w:cs="Tahoma"/>
          <w:sz w:val="20"/>
          <w:szCs w:val="20"/>
        </w:rPr>
        <w:t>bude r</w:t>
      </w:r>
      <w:r w:rsidR="002C6D10" w:rsidRPr="002C6D10">
        <w:rPr>
          <w:rFonts w:ascii="Tahoma" w:hAnsi="Tahoma" w:cs="Tahoma"/>
          <w:sz w:val="20"/>
          <w:szCs w:val="20"/>
        </w:rPr>
        <w:t xml:space="preserve">ealizace </w:t>
      </w:r>
      <w:r w:rsidR="005B50A2">
        <w:rPr>
          <w:rFonts w:ascii="Tahoma" w:hAnsi="Tahoma" w:cs="Tahoma"/>
          <w:sz w:val="20"/>
          <w:szCs w:val="20"/>
        </w:rPr>
        <w:t xml:space="preserve">této části </w:t>
      </w:r>
      <w:r w:rsidR="002C6D10" w:rsidRPr="002C6D10">
        <w:rPr>
          <w:rFonts w:ascii="Tahoma" w:hAnsi="Tahoma" w:cs="Tahoma"/>
          <w:sz w:val="20"/>
          <w:szCs w:val="20"/>
        </w:rPr>
        <w:t xml:space="preserve">předmětu plnění </w:t>
      </w:r>
      <w:r w:rsidR="005B50A2">
        <w:rPr>
          <w:rFonts w:ascii="Tahoma" w:hAnsi="Tahoma" w:cs="Tahoma"/>
          <w:sz w:val="20"/>
          <w:szCs w:val="20"/>
        </w:rPr>
        <w:t xml:space="preserve">Poskytovatelem </w:t>
      </w:r>
      <w:r>
        <w:rPr>
          <w:rFonts w:ascii="Tahoma" w:hAnsi="Tahoma" w:cs="Tahoma"/>
          <w:sz w:val="20"/>
          <w:szCs w:val="20"/>
        </w:rPr>
        <w:t xml:space="preserve">prováděna </w:t>
      </w:r>
      <w:r w:rsidR="002C6D10" w:rsidRPr="002C6D10">
        <w:rPr>
          <w:rFonts w:ascii="Tahoma" w:hAnsi="Tahoma" w:cs="Tahoma"/>
          <w:sz w:val="20"/>
          <w:szCs w:val="20"/>
        </w:rPr>
        <w:t>převážně po skončení standardní pracovní doby zaměstnanců Objednatele (pondělí až čtvrtek 7.00 až 15.45 hod., pátek 7.00 až 14.30 hod.) a n</w:t>
      </w:r>
      <w:r w:rsidR="00341F5B">
        <w:rPr>
          <w:rFonts w:ascii="Tahoma" w:hAnsi="Tahoma" w:cs="Tahoma"/>
          <w:sz w:val="20"/>
          <w:szCs w:val="20"/>
        </w:rPr>
        <w:t>a </w:t>
      </w:r>
      <w:r w:rsidR="002C6D10" w:rsidRPr="002C6D10">
        <w:rPr>
          <w:rFonts w:ascii="Tahoma" w:hAnsi="Tahoma" w:cs="Tahoma"/>
          <w:sz w:val="20"/>
          <w:szCs w:val="20"/>
        </w:rPr>
        <w:t xml:space="preserve">režimových pracovištích </w:t>
      </w:r>
      <w:r w:rsidR="00341F5B">
        <w:rPr>
          <w:rFonts w:ascii="Tahoma" w:hAnsi="Tahoma" w:cs="Tahoma"/>
          <w:sz w:val="20"/>
          <w:szCs w:val="20"/>
        </w:rPr>
        <w:t>O</w:t>
      </w:r>
      <w:r w:rsidR="002C6D10" w:rsidRPr="002C6D10">
        <w:rPr>
          <w:rFonts w:ascii="Tahoma" w:hAnsi="Tahoma" w:cs="Tahoma"/>
          <w:sz w:val="20"/>
          <w:szCs w:val="20"/>
        </w:rPr>
        <w:t xml:space="preserve">bjednatele (kde je </w:t>
      </w:r>
      <w:r>
        <w:rPr>
          <w:rFonts w:ascii="Tahoma" w:hAnsi="Tahoma" w:cs="Tahoma"/>
          <w:sz w:val="20"/>
          <w:szCs w:val="20"/>
        </w:rPr>
        <w:t xml:space="preserve">pro provádění úklidu </w:t>
      </w:r>
      <w:r w:rsidR="002C6D10" w:rsidRPr="002C6D10">
        <w:rPr>
          <w:rFonts w:ascii="Tahoma" w:hAnsi="Tahoma" w:cs="Tahoma"/>
          <w:sz w:val="20"/>
          <w:szCs w:val="20"/>
        </w:rPr>
        <w:t xml:space="preserve">vyžadována přítomnost určené osoby Objednatele) </w:t>
      </w:r>
      <w:r w:rsidR="00341F5B">
        <w:rPr>
          <w:rFonts w:ascii="Tahoma" w:hAnsi="Tahoma" w:cs="Tahoma"/>
          <w:sz w:val="20"/>
          <w:szCs w:val="20"/>
        </w:rPr>
        <w:t xml:space="preserve">v průběhu standardní pracovní doby těchto </w:t>
      </w:r>
      <w:r w:rsidR="002C6D10" w:rsidRPr="002C6D10">
        <w:rPr>
          <w:rFonts w:ascii="Tahoma" w:hAnsi="Tahoma" w:cs="Tahoma"/>
          <w:sz w:val="20"/>
          <w:szCs w:val="20"/>
        </w:rPr>
        <w:t>pracovišť (pondělí až čtvrtek 7.00 až 15.45 hod., pátek 7.00 až 14.30 hod.)</w:t>
      </w:r>
      <w:r w:rsidR="004768DD">
        <w:rPr>
          <w:rFonts w:ascii="Tahoma" w:hAnsi="Tahoma" w:cs="Tahoma"/>
          <w:sz w:val="20"/>
          <w:szCs w:val="20"/>
        </w:rPr>
        <w:t>;</w:t>
      </w:r>
    </w:p>
    <w:p w14:paraId="48D56FEB" w14:textId="77777777" w:rsidR="004768DD" w:rsidRDefault="008E6DEE" w:rsidP="008D786C">
      <w:pPr>
        <w:pStyle w:val="Styl2"/>
        <w:widowControl w:val="0"/>
        <w:spacing w:before="120" w:after="120" w:line="24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Nebude-li dále uvedeno jinak, bude b</w:t>
      </w:r>
      <w:r w:rsidR="00F32EB6" w:rsidRPr="00F32EB6">
        <w:rPr>
          <w:rFonts w:ascii="Tahoma" w:hAnsi="Tahoma" w:cs="Tahoma"/>
          <w:sz w:val="20"/>
          <w:szCs w:val="20"/>
        </w:rPr>
        <w:t xml:space="preserve">ěžný úklid sociálních zařízení </w:t>
      </w:r>
      <w:r>
        <w:rPr>
          <w:rFonts w:ascii="Tahoma" w:hAnsi="Tahoma" w:cs="Tahoma"/>
          <w:sz w:val="20"/>
          <w:szCs w:val="20"/>
        </w:rPr>
        <w:t xml:space="preserve">(WC a sprchy) </w:t>
      </w:r>
      <w:r w:rsidR="00F32EB6" w:rsidRPr="00F32EB6">
        <w:rPr>
          <w:rFonts w:ascii="Tahoma" w:hAnsi="Tahoma" w:cs="Tahoma"/>
          <w:sz w:val="20"/>
          <w:szCs w:val="20"/>
        </w:rPr>
        <w:t xml:space="preserve">včetně průběžného doplňování hygienických potřeb </w:t>
      </w:r>
      <w:r w:rsidR="00F32EB6">
        <w:rPr>
          <w:rFonts w:ascii="Tahoma" w:hAnsi="Tahoma" w:cs="Tahoma"/>
          <w:sz w:val="20"/>
          <w:szCs w:val="20"/>
        </w:rPr>
        <w:t>prováděn minimálně 2x denně, a to (i) v</w:t>
      </w:r>
      <w:r>
        <w:rPr>
          <w:rFonts w:ascii="Tahoma" w:hAnsi="Tahoma" w:cs="Tahoma"/>
          <w:sz w:val="20"/>
          <w:szCs w:val="20"/>
        </w:rPr>
        <w:t xml:space="preserve">e standardní </w:t>
      </w:r>
      <w:r w:rsidR="00F32EB6">
        <w:rPr>
          <w:rFonts w:ascii="Tahoma" w:hAnsi="Tahoma" w:cs="Tahoma"/>
          <w:sz w:val="20"/>
          <w:szCs w:val="20"/>
        </w:rPr>
        <w:t>provozní době O</w:t>
      </w:r>
      <w:r w:rsidR="00F32EB6" w:rsidRPr="00F32EB6">
        <w:rPr>
          <w:rFonts w:ascii="Tahoma" w:hAnsi="Tahoma" w:cs="Tahoma"/>
          <w:sz w:val="20"/>
          <w:szCs w:val="20"/>
        </w:rPr>
        <w:t>bjednatele (pondělí až čtvrtek 7.00 až 15.45 hod., pátek 7.00 až 14.30 hod.)</w:t>
      </w:r>
      <w:r>
        <w:rPr>
          <w:rFonts w:ascii="Tahoma" w:hAnsi="Tahoma" w:cs="Tahoma"/>
          <w:sz w:val="20"/>
          <w:szCs w:val="20"/>
        </w:rPr>
        <w:t xml:space="preserve">, a to </w:t>
      </w:r>
      <w:r w:rsidR="00F32EB6">
        <w:rPr>
          <w:rFonts w:ascii="Tahoma" w:hAnsi="Tahoma" w:cs="Tahoma"/>
          <w:sz w:val="20"/>
          <w:szCs w:val="20"/>
        </w:rPr>
        <w:t xml:space="preserve">v rozmezí </w:t>
      </w:r>
      <w:r w:rsidR="00F32EB6" w:rsidRPr="00F32EB6">
        <w:rPr>
          <w:rFonts w:ascii="Tahoma" w:hAnsi="Tahoma" w:cs="Tahoma"/>
          <w:sz w:val="20"/>
          <w:szCs w:val="20"/>
        </w:rPr>
        <w:t>od 10:00 do 13:00 hod</w:t>
      </w:r>
      <w:r>
        <w:rPr>
          <w:rFonts w:ascii="Tahoma" w:hAnsi="Tahoma" w:cs="Tahoma"/>
          <w:sz w:val="20"/>
          <w:szCs w:val="20"/>
        </w:rPr>
        <w:t>, a (ii) po skončení standardní pracovní doby zaměstnanců Objednatele, přičemž o provedení úklidu bude proveden zápis</w:t>
      </w:r>
      <w:r w:rsidR="005B50A2">
        <w:rPr>
          <w:rFonts w:ascii="Tahoma" w:hAnsi="Tahoma" w:cs="Tahoma"/>
          <w:sz w:val="20"/>
          <w:szCs w:val="20"/>
        </w:rPr>
        <w:t>; prov</w:t>
      </w:r>
      <w:r w:rsidR="004768DD">
        <w:rPr>
          <w:rFonts w:ascii="Tahoma" w:hAnsi="Tahoma" w:cs="Tahoma"/>
          <w:sz w:val="20"/>
          <w:szCs w:val="20"/>
        </w:rPr>
        <w:t xml:space="preserve">edení </w:t>
      </w:r>
      <w:r w:rsidR="005B50A2">
        <w:rPr>
          <w:rFonts w:ascii="Tahoma" w:hAnsi="Tahoma" w:cs="Tahoma"/>
          <w:sz w:val="20"/>
          <w:szCs w:val="20"/>
        </w:rPr>
        <w:t>úklidu sociálních zařízení (WC a sprchy), včetně průběžného doplnění hygienických potřeb v</w:t>
      </w:r>
      <w:r w:rsidR="004768DD">
        <w:rPr>
          <w:rFonts w:ascii="Tahoma" w:hAnsi="Tahoma" w:cs="Tahoma"/>
          <w:sz w:val="20"/>
          <w:szCs w:val="20"/>
        </w:rPr>
        <w:t> potřebném rozsahu</w:t>
      </w:r>
      <w:r w:rsidR="005B50A2">
        <w:rPr>
          <w:rFonts w:ascii="Tahoma" w:hAnsi="Tahoma" w:cs="Tahoma"/>
          <w:sz w:val="20"/>
          <w:szCs w:val="20"/>
        </w:rPr>
        <w:t xml:space="preserve"> </w:t>
      </w:r>
      <w:r w:rsidR="002632DA">
        <w:rPr>
          <w:rFonts w:ascii="Tahoma" w:hAnsi="Tahoma" w:cs="Tahoma"/>
          <w:sz w:val="20"/>
          <w:szCs w:val="20"/>
        </w:rPr>
        <w:t>na</w:t>
      </w:r>
      <w:r w:rsidR="004768DD">
        <w:rPr>
          <w:rFonts w:ascii="Tahoma" w:hAnsi="Tahoma" w:cs="Tahoma"/>
          <w:sz w:val="20"/>
          <w:szCs w:val="20"/>
        </w:rPr>
        <w:t> </w:t>
      </w:r>
      <w:r w:rsidR="002632DA">
        <w:rPr>
          <w:rFonts w:ascii="Tahoma" w:hAnsi="Tahoma" w:cs="Tahoma"/>
          <w:sz w:val="20"/>
          <w:szCs w:val="20"/>
        </w:rPr>
        <w:t xml:space="preserve">operativní bázi </w:t>
      </w:r>
      <w:r w:rsidR="004768DD">
        <w:rPr>
          <w:rFonts w:ascii="Tahoma" w:hAnsi="Tahoma" w:cs="Tahoma"/>
          <w:sz w:val="20"/>
          <w:szCs w:val="20"/>
        </w:rPr>
        <w:t xml:space="preserve">tím </w:t>
      </w:r>
      <w:r w:rsidR="002632DA">
        <w:rPr>
          <w:rFonts w:ascii="Tahoma" w:hAnsi="Tahoma" w:cs="Tahoma"/>
          <w:sz w:val="20"/>
          <w:szCs w:val="20"/>
        </w:rPr>
        <w:t>není dotčeno</w:t>
      </w:r>
      <w:r w:rsidR="004768DD">
        <w:rPr>
          <w:rFonts w:ascii="Tahoma" w:hAnsi="Tahoma" w:cs="Tahoma"/>
          <w:sz w:val="20"/>
          <w:szCs w:val="20"/>
        </w:rPr>
        <w:t>;</w:t>
      </w:r>
    </w:p>
    <w:p w14:paraId="6899B527" w14:textId="65305C9B" w:rsidR="00F32EB6" w:rsidRPr="00F32EB6" w:rsidRDefault="004768DD" w:rsidP="008D786C">
      <w:pPr>
        <w:pStyle w:val="Styl2"/>
        <w:widowControl w:val="0"/>
        <w:spacing w:before="120" w:after="120" w:line="24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Úklidové práce v buňkách pro dlouhodobé ubytování v Budově Křížová 31 podle čl. </w:t>
      </w:r>
      <w:r w:rsidR="00CB1644">
        <w:rPr>
          <w:rFonts w:ascii="Tahoma" w:hAnsi="Tahoma" w:cs="Tahoma"/>
          <w:sz w:val="20"/>
          <w:szCs w:val="20"/>
        </w:rPr>
        <w:fldChar w:fldCharType="begin"/>
      </w:r>
      <w:r w:rsidR="00CB1644">
        <w:rPr>
          <w:rFonts w:ascii="Tahoma" w:hAnsi="Tahoma" w:cs="Tahoma"/>
          <w:sz w:val="20"/>
          <w:szCs w:val="20"/>
        </w:rPr>
        <w:instrText xml:space="preserve"> REF _Ref477712815 \r \h </w:instrText>
      </w:r>
      <w:r w:rsidR="00CB1644">
        <w:rPr>
          <w:rFonts w:ascii="Tahoma" w:hAnsi="Tahoma" w:cs="Tahoma"/>
          <w:sz w:val="20"/>
          <w:szCs w:val="20"/>
        </w:rPr>
      </w:r>
      <w:r w:rsidR="00CB1644">
        <w:rPr>
          <w:rFonts w:ascii="Tahoma" w:hAnsi="Tahoma" w:cs="Tahoma"/>
          <w:sz w:val="20"/>
          <w:szCs w:val="20"/>
        </w:rPr>
        <w:fldChar w:fldCharType="separate"/>
      </w:r>
      <w:r w:rsidR="00CB1644">
        <w:rPr>
          <w:rFonts w:ascii="Tahoma" w:hAnsi="Tahoma" w:cs="Tahoma"/>
          <w:sz w:val="20"/>
          <w:szCs w:val="20"/>
        </w:rPr>
        <w:t>3.7</w:t>
      </w:r>
      <w:r w:rsidR="00CB1644">
        <w:rPr>
          <w:rFonts w:ascii="Tahoma" w:hAnsi="Tahoma" w:cs="Tahoma"/>
          <w:sz w:val="20"/>
          <w:szCs w:val="20"/>
        </w:rPr>
        <w:fldChar w:fldCharType="end"/>
      </w:r>
      <w:r w:rsidR="00CB1644">
        <w:rPr>
          <w:rFonts w:ascii="Tahoma" w:hAnsi="Tahoma" w:cs="Tahoma"/>
          <w:sz w:val="20"/>
          <w:szCs w:val="20"/>
        </w:rPr>
        <w:t xml:space="preserve">, úklidové práce v buňkách pro krátkodobé ubytování v Budově Křížová 31 podle čl. </w:t>
      </w:r>
      <w:r w:rsidR="00CB1644">
        <w:rPr>
          <w:rFonts w:ascii="Tahoma" w:hAnsi="Tahoma" w:cs="Tahoma"/>
          <w:sz w:val="20"/>
          <w:szCs w:val="20"/>
        </w:rPr>
        <w:fldChar w:fldCharType="begin"/>
      </w:r>
      <w:r w:rsidR="00CB1644">
        <w:rPr>
          <w:rFonts w:ascii="Tahoma" w:hAnsi="Tahoma" w:cs="Tahoma"/>
          <w:sz w:val="20"/>
          <w:szCs w:val="20"/>
        </w:rPr>
        <w:instrText xml:space="preserve"> REF _Ref477712975 \r \h </w:instrText>
      </w:r>
      <w:r w:rsidR="00CB1644">
        <w:rPr>
          <w:rFonts w:ascii="Tahoma" w:hAnsi="Tahoma" w:cs="Tahoma"/>
          <w:sz w:val="20"/>
          <w:szCs w:val="20"/>
        </w:rPr>
      </w:r>
      <w:r w:rsidR="00CB1644">
        <w:rPr>
          <w:rFonts w:ascii="Tahoma" w:hAnsi="Tahoma" w:cs="Tahoma"/>
          <w:sz w:val="20"/>
          <w:szCs w:val="20"/>
        </w:rPr>
        <w:fldChar w:fldCharType="separate"/>
      </w:r>
      <w:r w:rsidR="00CB1644">
        <w:rPr>
          <w:rFonts w:ascii="Tahoma" w:hAnsi="Tahoma" w:cs="Tahoma"/>
          <w:sz w:val="20"/>
          <w:szCs w:val="20"/>
        </w:rPr>
        <w:t>3.8</w:t>
      </w:r>
      <w:r w:rsidR="00CB1644">
        <w:rPr>
          <w:rFonts w:ascii="Tahoma" w:hAnsi="Tahoma" w:cs="Tahoma"/>
          <w:sz w:val="20"/>
          <w:szCs w:val="20"/>
        </w:rPr>
        <w:fldChar w:fldCharType="end"/>
      </w:r>
      <w:r w:rsidR="00CB1644">
        <w:rPr>
          <w:rFonts w:ascii="Tahoma" w:hAnsi="Tahoma" w:cs="Tahoma"/>
          <w:sz w:val="20"/>
          <w:szCs w:val="20"/>
        </w:rPr>
        <w:t xml:space="preserve"> a podle potřeby (dle pokynů odpovědné osoby Objednatele pro Budovu Křížová 31) i další práce týkající se Budovy Křížová 31 (např. práce podle </w:t>
      </w:r>
      <w:r w:rsidR="00CB1644">
        <w:rPr>
          <w:rFonts w:ascii="Tahoma" w:hAnsi="Tahoma" w:cs="Tahoma"/>
          <w:sz w:val="20"/>
          <w:szCs w:val="20"/>
        </w:rPr>
        <w:fldChar w:fldCharType="begin"/>
      </w:r>
      <w:r w:rsidR="00CB1644">
        <w:rPr>
          <w:rFonts w:ascii="Tahoma" w:hAnsi="Tahoma" w:cs="Tahoma"/>
          <w:sz w:val="20"/>
          <w:szCs w:val="20"/>
        </w:rPr>
        <w:instrText xml:space="preserve"> REF _Ref477713073 \r \h </w:instrText>
      </w:r>
      <w:r w:rsidR="00CB1644">
        <w:rPr>
          <w:rFonts w:ascii="Tahoma" w:hAnsi="Tahoma" w:cs="Tahoma"/>
          <w:sz w:val="20"/>
          <w:szCs w:val="20"/>
        </w:rPr>
      </w:r>
      <w:r w:rsidR="00CB1644">
        <w:rPr>
          <w:rFonts w:ascii="Tahoma" w:hAnsi="Tahoma" w:cs="Tahoma"/>
          <w:sz w:val="20"/>
          <w:szCs w:val="20"/>
        </w:rPr>
        <w:fldChar w:fldCharType="separate"/>
      </w:r>
      <w:r w:rsidR="00CB1644">
        <w:rPr>
          <w:rFonts w:ascii="Tahoma" w:hAnsi="Tahoma" w:cs="Tahoma"/>
          <w:sz w:val="20"/>
          <w:szCs w:val="20"/>
        </w:rPr>
        <w:t>3.9</w:t>
      </w:r>
      <w:r w:rsidR="00CB1644">
        <w:rPr>
          <w:rFonts w:ascii="Tahoma" w:hAnsi="Tahoma" w:cs="Tahoma"/>
          <w:sz w:val="20"/>
          <w:szCs w:val="20"/>
        </w:rPr>
        <w:fldChar w:fldCharType="end"/>
      </w:r>
      <w:r w:rsidR="00CB1644">
        <w:rPr>
          <w:rFonts w:ascii="Tahoma" w:hAnsi="Tahoma" w:cs="Tahoma"/>
          <w:sz w:val="20"/>
          <w:szCs w:val="20"/>
        </w:rPr>
        <w:t xml:space="preserve"> nebo podle čl. </w:t>
      </w:r>
      <w:r w:rsidR="00CB1644">
        <w:rPr>
          <w:rFonts w:ascii="Tahoma" w:hAnsi="Tahoma" w:cs="Tahoma"/>
          <w:sz w:val="20"/>
          <w:szCs w:val="20"/>
        </w:rPr>
        <w:fldChar w:fldCharType="begin"/>
      </w:r>
      <w:r w:rsidR="00CB1644">
        <w:rPr>
          <w:rFonts w:ascii="Tahoma" w:hAnsi="Tahoma" w:cs="Tahoma"/>
          <w:sz w:val="20"/>
          <w:szCs w:val="20"/>
        </w:rPr>
        <w:instrText xml:space="preserve"> REF _Ref477713089 \r \h </w:instrText>
      </w:r>
      <w:r w:rsidR="00CB1644">
        <w:rPr>
          <w:rFonts w:ascii="Tahoma" w:hAnsi="Tahoma" w:cs="Tahoma"/>
          <w:sz w:val="20"/>
          <w:szCs w:val="20"/>
        </w:rPr>
      </w:r>
      <w:r w:rsidR="00CB1644">
        <w:rPr>
          <w:rFonts w:ascii="Tahoma" w:hAnsi="Tahoma" w:cs="Tahoma"/>
          <w:sz w:val="20"/>
          <w:szCs w:val="20"/>
        </w:rPr>
        <w:fldChar w:fldCharType="separate"/>
      </w:r>
      <w:r w:rsidR="00CB1644">
        <w:rPr>
          <w:rFonts w:ascii="Tahoma" w:hAnsi="Tahoma" w:cs="Tahoma"/>
          <w:sz w:val="20"/>
          <w:szCs w:val="20"/>
        </w:rPr>
        <w:t>3.10</w:t>
      </w:r>
      <w:r w:rsidR="00CB1644">
        <w:rPr>
          <w:rFonts w:ascii="Tahoma" w:hAnsi="Tahoma" w:cs="Tahoma"/>
          <w:sz w:val="20"/>
          <w:szCs w:val="20"/>
        </w:rPr>
        <w:fldChar w:fldCharType="end"/>
      </w:r>
      <w:r w:rsidR="00CB1644">
        <w:rPr>
          <w:rFonts w:ascii="Tahoma" w:hAnsi="Tahoma" w:cs="Tahoma"/>
          <w:sz w:val="20"/>
          <w:szCs w:val="20"/>
        </w:rPr>
        <w:t xml:space="preserve">) budou prováděny v průběhu </w:t>
      </w:r>
      <w:r w:rsidR="00CB1644" w:rsidRPr="002C6D10">
        <w:rPr>
          <w:rFonts w:ascii="Tahoma" w:hAnsi="Tahoma" w:cs="Tahoma"/>
          <w:sz w:val="20"/>
          <w:szCs w:val="20"/>
        </w:rPr>
        <w:t>standardní pracovní doby zaměstnanců Objednatele (pondělí až čtvrtek 7.00 až 15.45 hod., pátek 7.00 až 14.30 hod.)</w:t>
      </w:r>
      <w:r w:rsidR="00CB1644">
        <w:rPr>
          <w:rFonts w:ascii="Tahoma" w:hAnsi="Tahoma" w:cs="Tahoma"/>
          <w:sz w:val="20"/>
          <w:szCs w:val="20"/>
        </w:rPr>
        <w:t>, a to s výjimkou úklidu kanceláří, který bude prováděn po skončení standardní pracovní doby zaměstnanců Objednatele ve výše uvedeném vymezení.</w:t>
      </w:r>
    </w:p>
    <w:p w14:paraId="6BC78D3B" w14:textId="39B9518E" w:rsidR="00F32EB6" w:rsidRPr="004768DD" w:rsidRDefault="008D786C" w:rsidP="008D786C">
      <w:pPr>
        <w:pStyle w:val="Nadpis1"/>
        <w:spacing w:before="240" w:line="240" w:lineRule="auto"/>
        <w:ind w:left="567" w:hanging="567"/>
        <w:jc w:val="both"/>
        <w:rPr>
          <w:sz w:val="24"/>
          <w:szCs w:val="24"/>
          <w:u w:val="single"/>
        </w:rPr>
      </w:pPr>
      <w:r w:rsidRPr="004768DD">
        <w:rPr>
          <w:sz w:val="24"/>
          <w:szCs w:val="24"/>
          <w:u w:val="single"/>
        </w:rPr>
        <w:t>Místní vymezení:</w:t>
      </w:r>
    </w:p>
    <w:p w14:paraId="157A95D9" w14:textId="2197873C" w:rsidR="008D786C" w:rsidRDefault="008D786C" w:rsidP="008D786C">
      <w:pPr>
        <w:pStyle w:val="Styl2"/>
        <w:widowControl w:val="0"/>
        <w:spacing w:before="120" w:after="12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8D786C">
        <w:rPr>
          <w:rFonts w:ascii="Tahoma" w:hAnsi="Tahoma" w:cs="Tahoma"/>
          <w:sz w:val="20"/>
          <w:szCs w:val="20"/>
        </w:rPr>
        <w:t>Služby pravidelného denního úklidu budou prováděny</w:t>
      </w:r>
      <w:r>
        <w:rPr>
          <w:rFonts w:ascii="Tahoma" w:hAnsi="Tahoma" w:cs="Tahoma"/>
          <w:sz w:val="20"/>
          <w:szCs w:val="20"/>
        </w:rPr>
        <w:t xml:space="preserve"> v</w:t>
      </w:r>
      <w:r w:rsidR="00EF452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prostorách</w:t>
      </w:r>
      <w:r w:rsidR="00EF4527">
        <w:rPr>
          <w:rFonts w:ascii="Tahoma" w:hAnsi="Tahoma" w:cs="Tahoma"/>
          <w:sz w:val="20"/>
          <w:szCs w:val="20"/>
        </w:rPr>
        <w:t>, vymezených blíže v </w:t>
      </w:r>
      <w:r w:rsidR="00EF4527" w:rsidRPr="00EF4527">
        <w:rPr>
          <w:rFonts w:ascii="Tahoma" w:hAnsi="Tahoma" w:cs="Tahoma"/>
          <w:sz w:val="20"/>
          <w:szCs w:val="20"/>
          <w:u w:val="single"/>
        </w:rPr>
        <w:t>Př</w:t>
      </w:r>
      <w:r w:rsidR="008123CD">
        <w:rPr>
          <w:rFonts w:ascii="Tahoma" w:hAnsi="Tahoma" w:cs="Tahoma"/>
          <w:sz w:val="20"/>
          <w:szCs w:val="20"/>
          <w:u w:val="single"/>
        </w:rPr>
        <w:t>í</w:t>
      </w:r>
      <w:r w:rsidR="00EF4527" w:rsidRPr="00EF4527">
        <w:rPr>
          <w:rFonts w:ascii="Tahoma" w:hAnsi="Tahoma" w:cs="Tahoma"/>
          <w:sz w:val="20"/>
          <w:szCs w:val="20"/>
          <w:u w:val="single"/>
        </w:rPr>
        <w:t>loze č. 1</w:t>
      </w:r>
      <w:r w:rsidR="00EF4527">
        <w:rPr>
          <w:rFonts w:ascii="Tahoma" w:hAnsi="Tahoma" w:cs="Tahoma"/>
          <w:sz w:val="20"/>
          <w:szCs w:val="20"/>
        </w:rPr>
        <w:t xml:space="preserve">, které se nacházejí </w:t>
      </w:r>
      <w:r>
        <w:rPr>
          <w:rFonts w:ascii="Tahoma" w:hAnsi="Tahoma" w:cs="Tahoma"/>
          <w:sz w:val="20"/>
          <w:szCs w:val="20"/>
        </w:rPr>
        <w:t>v těchto Budovách:</w:t>
      </w:r>
    </w:p>
    <w:p w14:paraId="5625F5F4" w14:textId="6E3577A8" w:rsidR="008D786C" w:rsidRDefault="008D786C" w:rsidP="00EF4527">
      <w:pPr>
        <w:pStyle w:val="Styl2"/>
        <w:widowControl w:val="0"/>
        <w:numPr>
          <w:ilvl w:val="0"/>
          <w:numId w:val="17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Budova Křížová </w:t>
      </w:r>
      <w:r w:rsidR="00EF4527">
        <w:rPr>
          <w:rFonts w:ascii="Tahoma" w:hAnsi="Tahoma" w:cs="Tahoma"/>
          <w:sz w:val="20"/>
          <w:szCs w:val="20"/>
        </w:rPr>
        <w:t>23</w:t>
      </w:r>
      <w:r w:rsidR="002632DA">
        <w:rPr>
          <w:rFonts w:ascii="Tahoma" w:hAnsi="Tahoma" w:cs="Tahoma"/>
          <w:sz w:val="20"/>
          <w:szCs w:val="20"/>
        </w:rPr>
        <w:t>;</w:t>
      </w:r>
    </w:p>
    <w:p w14:paraId="1BDF32ED" w14:textId="143C58A7" w:rsidR="00EF4527" w:rsidRDefault="00EF4527" w:rsidP="00EF4527">
      <w:pPr>
        <w:pStyle w:val="Styl2"/>
        <w:widowControl w:val="0"/>
        <w:numPr>
          <w:ilvl w:val="0"/>
          <w:numId w:val="17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Zámeček</w:t>
      </w:r>
      <w:r w:rsidR="002632DA">
        <w:rPr>
          <w:rFonts w:ascii="Tahoma" w:hAnsi="Tahoma" w:cs="Tahoma"/>
          <w:sz w:val="20"/>
          <w:szCs w:val="20"/>
        </w:rPr>
        <w:t>;</w:t>
      </w:r>
    </w:p>
    <w:p w14:paraId="1B77BBE5" w14:textId="6A21B271" w:rsidR="00EF4527" w:rsidRDefault="00EF4527" w:rsidP="00EF4527">
      <w:pPr>
        <w:pStyle w:val="Styl2"/>
        <w:widowControl w:val="0"/>
        <w:numPr>
          <w:ilvl w:val="0"/>
          <w:numId w:val="17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25</w:t>
      </w:r>
      <w:r w:rsidR="002632DA">
        <w:rPr>
          <w:rFonts w:ascii="Tahoma" w:hAnsi="Tahoma" w:cs="Tahoma"/>
          <w:sz w:val="20"/>
          <w:szCs w:val="20"/>
        </w:rPr>
        <w:t>;</w:t>
      </w:r>
    </w:p>
    <w:p w14:paraId="759DE258" w14:textId="29C78699" w:rsidR="00EF4527" w:rsidRDefault="00EF4527" w:rsidP="00EF4527">
      <w:pPr>
        <w:pStyle w:val="Styl2"/>
        <w:widowControl w:val="0"/>
        <w:numPr>
          <w:ilvl w:val="0"/>
          <w:numId w:val="17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27</w:t>
      </w:r>
      <w:r w:rsidR="002632DA">
        <w:rPr>
          <w:rFonts w:ascii="Tahoma" w:hAnsi="Tahoma" w:cs="Tahoma"/>
          <w:sz w:val="20"/>
          <w:szCs w:val="20"/>
        </w:rPr>
        <w:t>;</w:t>
      </w:r>
    </w:p>
    <w:p w14:paraId="5C2B7B74" w14:textId="6683647C" w:rsidR="00EF4527" w:rsidRDefault="00EF4527" w:rsidP="00EF4527">
      <w:pPr>
        <w:pStyle w:val="Styl2"/>
        <w:widowControl w:val="0"/>
        <w:numPr>
          <w:ilvl w:val="0"/>
          <w:numId w:val="17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29</w:t>
      </w:r>
      <w:r w:rsidR="002632DA">
        <w:rPr>
          <w:rFonts w:ascii="Tahoma" w:hAnsi="Tahoma" w:cs="Tahoma"/>
          <w:sz w:val="20"/>
          <w:szCs w:val="20"/>
        </w:rPr>
        <w:t>;</w:t>
      </w:r>
    </w:p>
    <w:p w14:paraId="30E4F9B5" w14:textId="59B2DF22" w:rsidR="00EF4527" w:rsidRDefault="00EF4527" w:rsidP="00EF4527">
      <w:pPr>
        <w:pStyle w:val="Styl2"/>
        <w:widowControl w:val="0"/>
        <w:numPr>
          <w:ilvl w:val="0"/>
          <w:numId w:val="17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31</w:t>
      </w:r>
      <w:r w:rsidR="002632DA">
        <w:rPr>
          <w:rFonts w:ascii="Tahoma" w:hAnsi="Tahoma" w:cs="Tahoma"/>
          <w:sz w:val="20"/>
          <w:szCs w:val="20"/>
        </w:rPr>
        <w:t>;</w:t>
      </w:r>
    </w:p>
    <w:p w14:paraId="06AF9BA2" w14:textId="3E26FF62" w:rsidR="00EF4527" w:rsidRDefault="00EF4527" w:rsidP="00EF4527">
      <w:pPr>
        <w:pStyle w:val="Styl2"/>
        <w:widowControl w:val="0"/>
        <w:numPr>
          <w:ilvl w:val="0"/>
          <w:numId w:val="17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6a</w:t>
      </w:r>
      <w:r w:rsidR="002632DA">
        <w:rPr>
          <w:rFonts w:ascii="Tahoma" w:hAnsi="Tahoma" w:cs="Tahoma"/>
          <w:sz w:val="20"/>
          <w:szCs w:val="20"/>
        </w:rPr>
        <w:t>;</w:t>
      </w:r>
    </w:p>
    <w:p w14:paraId="1D4BCE93" w14:textId="792018E2" w:rsidR="00EF4527" w:rsidRDefault="002632DA" w:rsidP="00EF4527">
      <w:pPr>
        <w:pStyle w:val="Styl2"/>
        <w:widowControl w:val="0"/>
        <w:numPr>
          <w:ilvl w:val="0"/>
          <w:numId w:val="17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6 – Budova B;</w:t>
      </w:r>
    </w:p>
    <w:p w14:paraId="2DF3CF06" w14:textId="5F677E7A" w:rsidR="002632DA" w:rsidRDefault="00EF4527" w:rsidP="00EF4527">
      <w:pPr>
        <w:pStyle w:val="Styl2"/>
        <w:widowControl w:val="0"/>
        <w:numPr>
          <w:ilvl w:val="0"/>
          <w:numId w:val="17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6</w:t>
      </w:r>
      <w:r w:rsidR="002632DA">
        <w:rPr>
          <w:rFonts w:ascii="Tahoma" w:hAnsi="Tahoma" w:cs="Tahoma"/>
          <w:sz w:val="20"/>
          <w:szCs w:val="20"/>
        </w:rPr>
        <w:t xml:space="preserve"> – Budova C;</w:t>
      </w:r>
    </w:p>
    <w:p w14:paraId="488153B8" w14:textId="51411E56" w:rsidR="00EF4527" w:rsidRDefault="002632DA" w:rsidP="00EF4527">
      <w:pPr>
        <w:pStyle w:val="Styl2"/>
        <w:widowControl w:val="0"/>
        <w:numPr>
          <w:ilvl w:val="0"/>
          <w:numId w:val="17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6 – Budova E;</w:t>
      </w:r>
    </w:p>
    <w:p w14:paraId="4F30AF4D" w14:textId="7E021A47" w:rsidR="00EF4527" w:rsidRPr="008D786C" w:rsidRDefault="00EF4527" w:rsidP="00EF4527">
      <w:pPr>
        <w:pStyle w:val="Styl2"/>
        <w:widowControl w:val="0"/>
        <w:numPr>
          <w:ilvl w:val="0"/>
          <w:numId w:val="17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Budova </w:t>
      </w:r>
      <w:r w:rsidR="00D57E07">
        <w:rPr>
          <w:rFonts w:ascii="Tahoma" w:hAnsi="Tahoma" w:cs="Tahoma"/>
          <w:sz w:val="20"/>
          <w:szCs w:val="20"/>
        </w:rPr>
        <w:t>K </w:t>
      </w:r>
      <w:r>
        <w:rPr>
          <w:rFonts w:ascii="Tahoma" w:hAnsi="Tahoma" w:cs="Tahoma"/>
          <w:sz w:val="20"/>
          <w:szCs w:val="20"/>
        </w:rPr>
        <w:t>Z</w:t>
      </w:r>
      <w:r w:rsidR="00D57E07">
        <w:rPr>
          <w:rFonts w:ascii="Tahoma" w:hAnsi="Tahoma" w:cs="Tahoma"/>
          <w:sz w:val="20"/>
          <w:szCs w:val="20"/>
        </w:rPr>
        <w:t xml:space="preserve">ahrádkám </w:t>
      </w:r>
      <w:r>
        <w:rPr>
          <w:rFonts w:ascii="Tahoma" w:hAnsi="Tahoma" w:cs="Tahoma"/>
          <w:sz w:val="20"/>
          <w:szCs w:val="20"/>
        </w:rPr>
        <w:t>53</w:t>
      </w:r>
      <w:r w:rsidR="002632DA">
        <w:rPr>
          <w:rFonts w:ascii="Tahoma" w:hAnsi="Tahoma" w:cs="Tahoma"/>
          <w:sz w:val="20"/>
          <w:szCs w:val="20"/>
        </w:rPr>
        <w:t>.</w:t>
      </w:r>
    </w:p>
    <w:p w14:paraId="60B69340" w14:textId="5F603E65" w:rsidR="002C6D10" w:rsidRPr="004768DD" w:rsidRDefault="00E01483" w:rsidP="008D786C">
      <w:pPr>
        <w:pStyle w:val="Nadpis1"/>
        <w:spacing w:before="240" w:after="120" w:line="240" w:lineRule="auto"/>
        <w:ind w:left="567" w:hanging="567"/>
        <w:jc w:val="both"/>
        <w:rPr>
          <w:sz w:val="24"/>
          <w:szCs w:val="24"/>
          <w:u w:val="single"/>
        </w:rPr>
      </w:pPr>
      <w:r w:rsidRPr="004768DD">
        <w:rPr>
          <w:sz w:val="24"/>
          <w:szCs w:val="24"/>
          <w:u w:val="single"/>
        </w:rPr>
        <w:t>V</w:t>
      </w:r>
      <w:r w:rsidR="002C6D10" w:rsidRPr="004768DD">
        <w:rPr>
          <w:sz w:val="24"/>
          <w:szCs w:val="24"/>
          <w:u w:val="single"/>
        </w:rPr>
        <w:t>ěcné vymezení:</w:t>
      </w:r>
    </w:p>
    <w:p w14:paraId="3F99C7DC" w14:textId="4F90106C" w:rsidR="00341F5B" w:rsidRPr="00341F5B" w:rsidRDefault="001F226B" w:rsidP="008D786C">
      <w:pPr>
        <w:ind w:left="567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Část předmětu plnění představující Služby pravidelného denního úklidu, zahrnuje </w:t>
      </w:r>
      <w:r w:rsidR="00341F5B" w:rsidRPr="00341F5B">
        <w:rPr>
          <w:rFonts w:ascii="Tahoma" w:hAnsi="Tahoma" w:cs="Tahoma"/>
          <w:sz w:val="20"/>
          <w:szCs w:val="20"/>
          <w:lang w:eastAsia="en-US"/>
        </w:rPr>
        <w:t xml:space="preserve">provedení </w:t>
      </w:r>
      <w:r w:rsidR="00341F5B">
        <w:rPr>
          <w:rFonts w:ascii="Tahoma" w:hAnsi="Tahoma" w:cs="Tahoma"/>
          <w:sz w:val="20"/>
          <w:szCs w:val="20"/>
          <w:lang w:eastAsia="en-US"/>
        </w:rPr>
        <w:t xml:space="preserve">všech </w:t>
      </w:r>
      <w:r w:rsidR="00E01F32">
        <w:rPr>
          <w:rFonts w:ascii="Tahoma" w:hAnsi="Tahoma" w:cs="Tahoma"/>
          <w:sz w:val="20"/>
          <w:szCs w:val="20"/>
          <w:lang w:eastAsia="en-US"/>
        </w:rPr>
        <w:t xml:space="preserve">níže uvedených </w:t>
      </w:r>
      <w:r w:rsidR="00341F5B" w:rsidRPr="00341F5B">
        <w:rPr>
          <w:rFonts w:ascii="Tahoma" w:hAnsi="Tahoma" w:cs="Tahoma"/>
          <w:sz w:val="20"/>
          <w:szCs w:val="20"/>
          <w:lang w:eastAsia="en-US"/>
        </w:rPr>
        <w:t>prací a činností</w:t>
      </w:r>
      <w:r w:rsidR="00DE5664">
        <w:rPr>
          <w:rFonts w:ascii="Tahoma" w:hAnsi="Tahoma" w:cs="Tahoma"/>
          <w:sz w:val="20"/>
          <w:szCs w:val="20"/>
          <w:lang w:eastAsia="en-US"/>
        </w:rPr>
        <w:t>, které odpovídají níže uvedené specifikaci</w:t>
      </w:r>
      <w:r w:rsidR="00E01F32">
        <w:rPr>
          <w:rFonts w:ascii="Tahoma" w:hAnsi="Tahoma" w:cs="Tahoma"/>
          <w:sz w:val="20"/>
          <w:szCs w:val="20"/>
          <w:lang w:eastAsia="en-US"/>
        </w:rPr>
        <w:t xml:space="preserve">, a to ve všech </w:t>
      </w:r>
      <w:r w:rsidR="00E01F32">
        <w:rPr>
          <w:rFonts w:ascii="Tahoma" w:hAnsi="Tahoma" w:cs="Tahoma"/>
          <w:sz w:val="20"/>
          <w:szCs w:val="20"/>
          <w:lang w:eastAsia="en-US"/>
        </w:rPr>
        <w:lastRenderedPageBreak/>
        <w:t xml:space="preserve">prostorách </w:t>
      </w:r>
      <w:r w:rsidR="00131395">
        <w:rPr>
          <w:rFonts w:ascii="Tahoma" w:hAnsi="Tahoma" w:cs="Tahoma"/>
          <w:sz w:val="20"/>
          <w:szCs w:val="20"/>
          <w:lang w:eastAsia="en-US"/>
        </w:rPr>
        <w:t xml:space="preserve">shora uvedených </w:t>
      </w:r>
      <w:r w:rsidR="00DE5664">
        <w:rPr>
          <w:rFonts w:ascii="Tahoma" w:hAnsi="Tahoma" w:cs="Tahoma"/>
          <w:sz w:val="20"/>
          <w:szCs w:val="20"/>
          <w:lang w:eastAsia="en-US"/>
        </w:rPr>
        <w:t>Budov dle specifikace v </w:t>
      </w:r>
      <w:r w:rsidR="00DE5664" w:rsidRPr="00DE5664">
        <w:rPr>
          <w:rFonts w:ascii="Tahoma" w:hAnsi="Tahoma" w:cs="Tahoma"/>
          <w:sz w:val="20"/>
          <w:szCs w:val="20"/>
          <w:u w:val="single"/>
          <w:lang w:eastAsia="en-US"/>
        </w:rPr>
        <w:t>Příloze č. 1</w:t>
      </w:r>
      <w:r w:rsidR="00DE5664">
        <w:rPr>
          <w:rFonts w:ascii="Tahoma" w:hAnsi="Tahoma" w:cs="Tahoma"/>
          <w:sz w:val="20"/>
          <w:szCs w:val="20"/>
          <w:lang w:eastAsia="en-US"/>
        </w:rPr>
        <w:t xml:space="preserve"> této Smlouvy</w:t>
      </w:r>
      <w:r w:rsidR="00E01F32">
        <w:rPr>
          <w:rFonts w:ascii="Tahoma" w:hAnsi="Tahoma" w:cs="Tahoma"/>
          <w:sz w:val="20"/>
          <w:szCs w:val="20"/>
          <w:lang w:eastAsia="en-US"/>
        </w:rPr>
        <w:t>, nevyplývá-li ze Smlouvy a její příloh</w:t>
      </w:r>
      <w:r w:rsidR="00DE5664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E01F32">
        <w:rPr>
          <w:rFonts w:ascii="Tahoma" w:hAnsi="Tahoma" w:cs="Tahoma"/>
          <w:sz w:val="20"/>
          <w:szCs w:val="20"/>
          <w:lang w:eastAsia="en-US"/>
        </w:rPr>
        <w:t xml:space="preserve">nebo z rozhodnutí Objednatele něco jiného: </w:t>
      </w:r>
    </w:p>
    <w:p w14:paraId="2E67B5D2" w14:textId="242D5FE2" w:rsidR="002C6D10" w:rsidRPr="001503E8" w:rsidRDefault="001503E8" w:rsidP="001503E8">
      <w:pPr>
        <w:pStyle w:val="Styl2"/>
        <w:widowControl w:val="0"/>
        <w:spacing w:before="120" w:after="120" w:line="240" w:lineRule="auto"/>
        <w:ind w:left="567" w:hanging="567"/>
        <w:rPr>
          <w:rStyle w:val="Styl2Char"/>
          <w:rFonts w:ascii="Tahoma" w:hAnsi="Tahoma" w:cs="Tahoma"/>
          <w:sz w:val="20"/>
          <w:szCs w:val="20"/>
          <w:u w:val="single"/>
        </w:rPr>
      </w:pPr>
      <w:r>
        <w:rPr>
          <w:rStyle w:val="Styl2Char"/>
          <w:rFonts w:ascii="Tahoma" w:hAnsi="Tahoma" w:cs="Tahoma"/>
          <w:sz w:val="20"/>
          <w:szCs w:val="20"/>
          <w:u w:val="single"/>
        </w:rPr>
        <w:t>P</w:t>
      </w:r>
      <w:r w:rsidR="002C6D10" w:rsidRPr="002C6D10">
        <w:rPr>
          <w:rStyle w:val="Styl2Char"/>
          <w:rFonts w:ascii="Tahoma" w:hAnsi="Tahoma" w:cs="Tahoma"/>
          <w:sz w:val="20"/>
          <w:szCs w:val="20"/>
          <w:u w:val="single"/>
        </w:rPr>
        <w:t>rostor</w:t>
      </w:r>
      <w:r w:rsidR="00E01F32">
        <w:rPr>
          <w:rStyle w:val="Styl2Char"/>
          <w:rFonts w:ascii="Tahoma" w:hAnsi="Tahoma" w:cs="Tahoma"/>
          <w:sz w:val="20"/>
          <w:szCs w:val="20"/>
          <w:u w:val="single"/>
        </w:rPr>
        <w:t>y</w:t>
      </w:r>
      <w:r w:rsidR="002C6D10" w:rsidRPr="002C6D10">
        <w:rPr>
          <w:rStyle w:val="Styl2Char"/>
          <w:rFonts w:ascii="Tahoma" w:hAnsi="Tahoma" w:cs="Tahoma"/>
          <w:sz w:val="20"/>
          <w:szCs w:val="20"/>
          <w:u w:val="single"/>
        </w:rPr>
        <w:t xml:space="preserve"> </w:t>
      </w:r>
      <w:r>
        <w:rPr>
          <w:rStyle w:val="Styl2Char"/>
          <w:rFonts w:ascii="Tahoma" w:hAnsi="Tahoma" w:cs="Tahoma"/>
          <w:sz w:val="20"/>
          <w:szCs w:val="20"/>
          <w:u w:val="single"/>
        </w:rPr>
        <w:t xml:space="preserve">kanceláří </w:t>
      </w:r>
      <w:r w:rsidR="002C6D10" w:rsidRPr="001503E8">
        <w:rPr>
          <w:rStyle w:val="Styl2Char"/>
          <w:rFonts w:ascii="Tahoma" w:hAnsi="Tahoma" w:cs="Tahoma"/>
          <w:sz w:val="20"/>
          <w:szCs w:val="20"/>
          <w:u w:val="single"/>
        </w:rPr>
        <w:t xml:space="preserve">a </w:t>
      </w:r>
      <w:r w:rsidRPr="001503E8">
        <w:rPr>
          <w:rStyle w:val="Styl2Char"/>
          <w:rFonts w:ascii="Tahoma" w:hAnsi="Tahoma" w:cs="Tahoma"/>
          <w:sz w:val="20"/>
          <w:szCs w:val="20"/>
          <w:u w:val="single"/>
        </w:rPr>
        <w:t xml:space="preserve">prostory </w:t>
      </w:r>
      <w:r w:rsidR="002C6D10" w:rsidRPr="001503E8">
        <w:rPr>
          <w:rStyle w:val="Styl2Char"/>
          <w:rFonts w:ascii="Tahoma" w:hAnsi="Tahoma" w:cs="Tahoma"/>
          <w:sz w:val="20"/>
          <w:szCs w:val="20"/>
          <w:u w:val="single"/>
        </w:rPr>
        <w:t>zasedací</w:t>
      </w:r>
      <w:r w:rsidRPr="001503E8">
        <w:rPr>
          <w:rStyle w:val="Styl2Char"/>
          <w:rFonts w:ascii="Tahoma" w:hAnsi="Tahoma" w:cs="Tahoma"/>
          <w:sz w:val="20"/>
          <w:szCs w:val="20"/>
          <w:u w:val="single"/>
        </w:rPr>
        <w:t>ch</w:t>
      </w:r>
      <w:r w:rsidR="002C6D10" w:rsidRPr="001503E8">
        <w:rPr>
          <w:rStyle w:val="Styl2Char"/>
          <w:rFonts w:ascii="Tahoma" w:hAnsi="Tahoma" w:cs="Tahoma"/>
          <w:sz w:val="20"/>
          <w:szCs w:val="20"/>
          <w:u w:val="single"/>
        </w:rPr>
        <w:t xml:space="preserve"> místnost</w:t>
      </w:r>
      <w:r w:rsidR="00E01F32" w:rsidRPr="001503E8">
        <w:rPr>
          <w:rStyle w:val="Styl2Char"/>
          <w:rFonts w:ascii="Tahoma" w:hAnsi="Tahoma" w:cs="Tahoma"/>
          <w:sz w:val="20"/>
          <w:szCs w:val="20"/>
          <w:u w:val="single"/>
        </w:rPr>
        <w:t>i</w:t>
      </w:r>
      <w:r w:rsidR="002C6D10" w:rsidRPr="001503E8">
        <w:rPr>
          <w:rStyle w:val="Styl2Char"/>
          <w:rFonts w:ascii="Tahoma" w:hAnsi="Tahoma" w:cs="Tahoma"/>
          <w:sz w:val="20"/>
          <w:szCs w:val="20"/>
          <w:u w:val="single"/>
        </w:rPr>
        <w:t>:</w:t>
      </w:r>
    </w:p>
    <w:p w14:paraId="5BB70CAF" w14:textId="256D17A4" w:rsidR="002C6D10" w:rsidRPr="002C6D10" w:rsidRDefault="00496B18" w:rsidP="008D786C">
      <w:pPr>
        <w:numPr>
          <w:ilvl w:val="3"/>
          <w:numId w:val="2"/>
        </w:numPr>
        <w:tabs>
          <w:tab w:val="clear" w:pos="3391"/>
          <w:tab w:val="num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2C6D10" w:rsidRPr="002C6D10">
        <w:rPr>
          <w:rFonts w:ascii="Tahoma" w:hAnsi="Tahoma" w:cs="Tahoma"/>
          <w:sz w:val="20"/>
          <w:szCs w:val="20"/>
        </w:rPr>
        <w:t>ytírání všech přístupných prostor podlah mokrou cestou s použitím saponátových čisticích prostředků;</w:t>
      </w:r>
    </w:p>
    <w:p w14:paraId="186E75C9" w14:textId="65083FAA" w:rsidR="002C6D10" w:rsidRPr="002C6D10" w:rsidRDefault="00496B18" w:rsidP="008D786C">
      <w:pPr>
        <w:numPr>
          <w:ilvl w:val="3"/>
          <w:numId w:val="2"/>
        </w:numPr>
        <w:tabs>
          <w:tab w:val="clear" w:pos="3391"/>
          <w:tab w:val="num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2C6D10" w:rsidRPr="002C6D10">
        <w:rPr>
          <w:rFonts w:ascii="Tahoma" w:hAnsi="Tahoma" w:cs="Tahoma"/>
          <w:sz w:val="20"/>
          <w:szCs w:val="20"/>
        </w:rPr>
        <w:t>yprazdňování odpadkových košů a výměna použitých sáčků v </w:t>
      </w:r>
      <w:r w:rsidR="00793DD7">
        <w:rPr>
          <w:rFonts w:ascii="Tahoma" w:hAnsi="Tahoma" w:cs="Tahoma"/>
          <w:sz w:val="20"/>
          <w:szCs w:val="20"/>
        </w:rPr>
        <w:t>odpadových koších, odnos sáčků s</w:t>
      </w:r>
      <w:r w:rsidR="002C6D10" w:rsidRPr="002C6D10">
        <w:rPr>
          <w:rFonts w:ascii="Tahoma" w:hAnsi="Tahoma" w:cs="Tahoma"/>
          <w:sz w:val="20"/>
          <w:szCs w:val="20"/>
        </w:rPr>
        <w:t> odpadem do centrálních kontejnerů Objednatele</w:t>
      </w:r>
      <w:r w:rsidR="00131395">
        <w:rPr>
          <w:rFonts w:ascii="Tahoma" w:hAnsi="Tahoma" w:cs="Tahoma"/>
          <w:sz w:val="20"/>
          <w:szCs w:val="20"/>
        </w:rPr>
        <w:t>, popř. na jiné místo určené oprávněnou osobou Objednatele</w:t>
      </w:r>
      <w:r w:rsidR="002C6D10" w:rsidRPr="002C6D10">
        <w:rPr>
          <w:rFonts w:ascii="Tahoma" w:hAnsi="Tahoma" w:cs="Tahoma"/>
          <w:sz w:val="20"/>
          <w:szCs w:val="20"/>
        </w:rPr>
        <w:t>;</w:t>
      </w:r>
    </w:p>
    <w:p w14:paraId="5C4271CE" w14:textId="5B985142" w:rsidR="002C6D10" w:rsidRDefault="00496B18" w:rsidP="008D786C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2C6D10" w:rsidRPr="002C6D10">
        <w:rPr>
          <w:rFonts w:ascii="Tahoma" w:hAnsi="Tahoma" w:cs="Tahoma"/>
          <w:sz w:val="20"/>
          <w:szCs w:val="20"/>
        </w:rPr>
        <w:t>uxování</w:t>
      </w:r>
      <w:r w:rsidR="002C6D10">
        <w:rPr>
          <w:rFonts w:ascii="Tahoma" w:hAnsi="Tahoma" w:cs="Tahoma"/>
          <w:sz w:val="20"/>
          <w:szCs w:val="20"/>
        </w:rPr>
        <w:t xml:space="preserve"> koberců</w:t>
      </w:r>
      <w:r w:rsidR="001503E8">
        <w:rPr>
          <w:rFonts w:ascii="Tahoma" w:hAnsi="Tahoma" w:cs="Tahoma"/>
          <w:sz w:val="20"/>
          <w:szCs w:val="20"/>
        </w:rPr>
        <w:t xml:space="preserve"> (jsou-li Objednatelem instalovány);</w:t>
      </w:r>
    </w:p>
    <w:p w14:paraId="781809C0" w14:textId="07A28F1F" w:rsidR="00EB3646" w:rsidRPr="007D029B" w:rsidRDefault="00496B18" w:rsidP="008D786C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="00EB3646">
        <w:rPr>
          <w:rFonts w:ascii="Tahoma" w:hAnsi="Tahoma" w:cs="Tahoma"/>
          <w:sz w:val="20"/>
          <w:szCs w:val="20"/>
        </w:rPr>
        <w:t xml:space="preserve">ištění zrcadel a leštění zrcadel (jsou-li </w:t>
      </w:r>
      <w:r w:rsidR="0082421E">
        <w:rPr>
          <w:rFonts w:ascii="Tahoma" w:hAnsi="Tahoma" w:cs="Tahoma"/>
          <w:sz w:val="20"/>
          <w:szCs w:val="20"/>
        </w:rPr>
        <w:t xml:space="preserve">Objednatelem </w:t>
      </w:r>
      <w:r w:rsidR="00EB3646">
        <w:rPr>
          <w:rFonts w:ascii="Tahoma" w:hAnsi="Tahoma" w:cs="Tahoma"/>
          <w:sz w:val="20"/>
          <w:szCs w:val="20"/>
        </w:rPr>
        <w:t>instalována);</w:t>
      </w:r>
    </w:p>
    <w:p w14:paraId="7C14D9E7" w14:textId="509BBDB1" w:rsidR="002C6D10" w:rsidRDefault="00E01F32" w:rsidP="008D786C">
      <w:pPr>
        <w:pStyle w:val="Styl2"/>
        <w:widowControl w:val="0"/>
        <w:tabs>
          <w:tab w:val="left" w:pos="2268"/>
        </w:tabs>
        <w:spacing w:after="12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u w:val="single"/>
        </w:rPr>
        <w:t>V</w:t>
      </w:r>
      <w:r w:rsidR="002C6D10">
        <w:rPr>
          <w:rFonts w:ascii="Tahoma" w:hAnsi="Tahoma" w:cs="Tahoma"/>
          <w:bCs/>
          <w:sz w:val="20"/>
          <w:szCs w:val="20"/>
          <w:u w:val="single"/>
        </w:rPr>
        <w:t>eřejně přístupn</w:t>
      </w:r>
      <w:r>
        <w:rPr>
          <w:rFonts w:ascii="Tahoma" w:hAnsi="Tahoma" w:cs="Tahoma"/>
          <w:bCs/>
          <w:sz w:val="20"/>
          <w:szCs w:val="20"/>
          <w:u w:val="single"/>
        </w:rPr>
        <w:t>é</w:t>
      </w:r>
      <w:r w:rsidR="002C6D10" w:rsidRPr="00C514D0">
        <w:rPr>
          <w:rFonts w:ascii="Tahoma" w:hAnsi="Tahoma" w:cs="Tahoma"/>
          <w:bCs/>
          <w:sz w:val="20"/>
          <w:szCs w:val="20"/>
          <w:u w:val="single"/>
        </w:rPr>
        <w:t> prostor</w:t>
      </w:r>
      <w:r>
        <w:rPr>
          <w:rFonts w:ascii="Tahoma" w:hAnsi="Tahoma" w:cs="Tahoma"/>
          <w:bCs/>
          <w:sz w:val="20"/>
          <w:szCs w:val="20"/>
          <w:u w:val="single"/>
        </w:rPr>
        <w:t>y</w:t>
      </w:r>
      <w:r w:rsidR="002C6D10" w:rsidRPr="00C514D0">
        <w:rPr>
          <w:rFonts w:ascii="Tahoma" w:hAnsi="Tahoma" w:cs="Tahoma"/>
          <w:bCs/>
          <w:sz w:val="20"/>
          <w:szCs w:val="20"/>
          <w:u w:val="single"/>
        </w:rPr>
        <w:t xml:space="preserve"> klientského centra v Budově Křížová 27</w:t>
      </w:r>
      <w:r w:rsidR="002C6D10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6F86C9A" w14:textId="386D6FCE" w:rsidR="002C6D10" w:rsidRPr="007D029B" w:rsidRDefault="00496B18" w:rsidP="008D786C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2C6D10" w:rsidRPr="007D029B">
        <w:rPr>
          <w:rFonts w:ascii="Tahoma" w:hAnsi="Tahoma" w:cs="Tahoma"/>
          <w:sz w:val="20"/>
          <w:szCs w:val="20"/>
        </w:rPr>
        <w:t xml:space="preserve">ytírání </w:t>
      </w:r>
      <w:r w:rsidR="002C6D10">
        <w:rPr>
          <w:rFonts w:ascii="Tahoma" w:hAnsi="Tahoma" w:cs="Tahoma"/>
          <w:sz w:val="20"/>
          <w:szCs w:val="20"/>
        </w:rPr>
        <w:t xml:space="preserve">všech přístupných prostor </w:t>
      </w:r>
      <w:r w:rsidR="002C6D10" w:rsidRPr="007D029B">
        <w:rPr>
          <w:rFonts w:ascii="Tahoma" w:hAnsi="Tahoma" w:cs="Tahoma"/>
          <w:sz w:val="20"/>
          <w:szCs w:val="20"/>
        </w:rPr>
        <w:t xml:space="preserve">podlah </w:t>
      </w:r>
      <w:r w:rsidR="002C6D10">
        <w:rPr>
          <w:rFonts w:ascii="Tahoma" w:hAnsi="Tahoma" w:cs="Tahoma"/>
          <w:sz w:val="20"/>
          <w:szCs w:val="20"/>
        </w:rPr>
        <w:t xml:space="preserve">mokrou cestou </w:t>
      </w:r>
      <w:r w:rsidR="002C6D10" w:rsidRPr="007D029B">
        <w:rPr>
          <w:rFonts w:ascii="Tahoma" w:hAnsi="Tahoma" w:cs="Tahoma"/>
          <w:sz w:val="20"/>
          <w:szCs w:val="20"/>
        </w:rPr>
        <w:t>s použitím saponátových čisticích prostředků</w:t>
      </w:r>
      <w:r w:rsidR="002C6D10">
        <w:rPr>
          <w:rFonts w:ascii="Tahoma" w:hAnsi="Tahoma" w:cs="Tahoma"/>
          <w:sz w:val="20"/>
          <w:szCs w:val="20"/>
        </w:rPr>
        <w:t>;</w:t>
      </w:r>
    </w:p>
    <w:p w14:paraId="436B292F" w14:textId="6060903B" w:rsidR="002C6D10" w:rsidRPr="007D029B" w:rsidRDefault="00496B18" w:rsidP="008D786C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2C6D10" w:rsidRPr="007D029B">
        <w:rPr>
          <w:rFonts w:ascii="Tahoma" w:hAnsi="Tahoma" w:cs="Tahoma"/>
          <w:sz w:val="20"/>
          <w:szCs w:val="20"/>
        </w:rPr>
        <w:t xml:space="preserve">dstranění skvrn na </w:t>
      </w:r>
      <w:r w:rsidR="002C6D10">
        <w:rPr>
          <w:rFonts w:ascii="Tahoma" w:hAnsi="Tahoma" w:cs="Tahoma"/>
          <w:sz w:val="20"/>
          <w:szCs w:val="20"/>
        </w:rPr>
        <w:t xml:space="preserve">vstupních a vnitřních </w:t>
      </w:r>
      <w:r w:rsidR="002C6D10" w:rsidRPr="007D029B">
        <w:rPr>
          <w:rFonts w:ascii="Tahoma" w:hAnsi="Tahoma" w:cs="Tahoma"/>
          <w:sz w:val="20"/>
          <w:szCs w:val="20"/>
        </w:rPr>
        <w:t>dveřích</w:t>
      </w:r>
      <w:r w:rsidR="002C6D10">
        <w:rPr>
          <w:rFonts w:ascii="Tahoma" w:hAnsi="Tahoma" w:cs="Tahoma"/>
          <w:sz w:val="20"/>
          <w:szCs w:val="20"/>
        </w:rPr>
        <w:t xml:space="preserve"> a jejich zárubních</w:t>
      </w:r>
      <w:r w:rsidR="00FE68E7">
        <w:rPr>
          <w:rFonts w:ascii="Tahoma" w:hAnsi="Tahoma" w:cs="Tahoma"/>
          <w:sz w:val="20"/>
          <w:szCs w:val="20"/>
        </w:rPr>
        <w:t xml:space="preserve">, </w:t>
      </w:r>
      <w:r w:rsidR="001503E8">
        <w:rPr>
          <w:rFonts w:ascii="Tahoma" w:hAnsi="Tahoma" w:cs="Tahoma"/>
          <w:sz w:val="20"/>
          <w:szCs w:val="20"/>
        </w:rPr>
        <w:t xml:space="preserve">včetně </w:t>
      </w:r>
      <w:r w:rsidR="00FE68E7">
        <w:rPr>
          <w:rFonts w:ascii="Tahoma" w:hAnsi="Tahoma" w:cs="Tahoma"/>
          <w:sz w:val="20"/>
          <w:szCs w:val="20"/>
        </w:rPr>
        <w:t>otření klik dveří</w:t>
      </w:r>
      <w:r w:rsidR="001503E8">
        <w:rPr>
          <w:rFonts w:ascii="Tahoma" w:hAnsi="Tahoma" w:cs="Tahoma"/>
          <w:sz w:val="20"/>
          <w:szCs w:val="20"/>
        </w:rPr>
        <w:t xml:space="preserve"> -</w:t>
      </w:r>
      <w:r w:rsidR="002C6D10">
        <w:rPr>
          <w:rFonts w:ascii="Tahoma" w:hAnsi="Tahoma" w:cs="Tahoma"/>
          <w:sz w:val="20"/>
          <w:szCs w:val="20"/>
        </w:rPr>
        <w:t xml:space="preserve"> s použitím saponátových </w:t>
      </w:r>
      <w:r w:rsidR="00842296">
        <w:rPr>
          <w:rFonts w:ascii="Tahoma" w:hAnsi="Tahoma" w:cs="Tahoma"/>
          <w:sz w:val="20"/>
          <w:szCs w:val="20"/>
        </w:rPr>
        <w:t>čisticích</w:t>
      </w:r>
      <w:r w:rsidR="002C6D10">
        <w:rPr>
          <w:rFonts w:ascii="Tahoma" w:hAnsi="Tahoma" w:cs="Tahoma"/>
          <w:sz w:val="20"/>
          <w:szCs w:val="20"/>
        </w:rPr>
        <w:t xml:space="preserve"> prostředků;</w:t>
      </w:r>
    </w:p>
    <w:p w14:paraId="0117D6BB" w14:textId="7AE538F2" w:rsidR="002C6D10" w:rsidRDefault="00496B18" w:rsidP="008D786C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2C6D10" w:rsidRPr="007D029B">
        <w:rPr>
          <w:rFonts w:ascii="Tahoma" w:hAnsi="Tahoma" w:cs="Tahoma"/>
          <w:sz w:val="20"/>
          <w:szCs w:val="20"/>
        </w:rPr>
        <w:t xml:space="preserve">tření volně přístupných </w:t>
      </w:r>
      <w:r w:rsidR="002C6D10">
        <w:rPr>
          <w:rFonts w:ascii="Tahoma" w:hAnsi="Tahoma" w:cs="Tahoma"/>
          <w:sz w:val="20"/>
          <w:szCs w:val="20"/>
        </w:rPr>
        <w:t xml:space="preserve">svislých a </w:t>
      </w:r>
      <w:r w:rsidR="002C6D10" w:rsidRPr="007D029B">
        <w:rPr>
          <w:rFonts w:ascii="Tahoma" w:hAnsi="Tahoma" w:cs="Tahoma"/>
          <w:sz w:val="20"/>
          <w:szCs w:val="20"/>
        </w:rPr>
        <w:t>vodorovných ploch nábytku, volných ploch psacích stolů</w:t>
      </w:r>
      <w:r w:rsidR="002C6D10">
        <w:rPr>
          <w:rFonts w:ascii="Tahoma" w:hAnsi="Tahoma" w:cs="Tahoma"/>
          <w:sz w:val="20"/>
          <w:szCs w:val="20"/>
        </w:rPr>
        <w:t xml:space="preserve"> a pultů</w:t>
      </w:r>
      <w:r w:rsidR="002C6D10" w:rsidRPr="007D029B">
        <w:rPr>
          <w:rFonts w:ascii="Tahoma" w:hAnsi="Tahoma" w:cs="Tahoma"/>
          <w:sz w:val="20"/>
          <w:szCs w:val="20"/>
        </w:rPr>
        <w:t>, židlí</w:t>
      </w:r>
      <w:r w:rsidR="002C6D10">
        <w:rPr>
          <w:rFonts w:ascii="Tahoma" w:hAnsi="Tahoma" w:cs="Tahoma"/>
          <w:sz w:val="20"/>
          <w:szCs w:val="20"/>
        </w:rPr>
        <w:t xml:space="preserve"> mokrou cestou</w:t>
      </w:r>
      <w:r w:rsidR="001503E8">
        <w:rPr>
          <w:rFonts w:ascii="Tahoma" w:hAnsi="Tahoma" w:cs="Tahoma"/>
          <w:sz w:val="20"/>
          <w:szCs w:val="20"/>
        </w:rPr>
        <w:t>,</w:t>
      </w:r>
      <w:r w:rsidR="002C6D10">
        <w:rPr>
          <w:rFonts w:ascii="Tahoma" w:hAnsi="Tahoma" w:cs="Tahoma"/>
          <w:sz w:val="20"/>
          <w:szCs w:val="20"/>
        </w:rPr>
        <w:t xml:space="preserve"> i </w:t>
      </w:r>
      <w:r w:rsidR="00D3469B">
        <w:rPr>
          <w:rFonts w:ascii="Tahoma" w:hAnsi="Tahoma" w:cs="Tahoma"/>
          <w:sz w:val="20"/>
          <w:szCs w:val="20"/>
        </w:rPr>
        <w:t xml:space="preserve">s </w:t>
      </w:r>
      <w:r w:rsidR="002C6D10">
        <w:rPr>
          <w:rFonts w:ascii="Tahoma" w:hAnsi="Tahoma" w:cs="Tahoma"/>
          <w:sz w:val="20"/>
          <w:szCs w:val="20"/>
        </w:rPr>
        <w:t xml:space="preserve">použitím saponátových </w:t>
      </w:r>
      <w:r w:rsidR="00842296">
        <w:rPr>
          <w:rFonts w:ascii="Tahoma" w:hAnsi="Tahoma" w:cs="Tahoma"/>
          <w:sz w:val="20"/>
          <w:szCs w:val="20"/>
        </w:rPr>
        <w:t>čisticích</w:t>
      </w:r>
      <w:r w:rsidR="002C6D10">
        <w:rPr>
          <w:rFonts w:ascii="Tahoma" w:hAnsi="Tahoma" w:cs="Tahoma"/>
          <w:sz w:val="20"/>
          <w:szCs w:val="20"/>
        </w:rPr>
        <w:t xml:space="preserve"> prostředků, </w:t>
      </w:r>
      <w:r w:rsidR="00D3469B">
        <w:rPr>
          <w:rFonts w:ascii="Tahoma" w:hAnsi="Tahoma" w:cs="Tahoma"/>
          <w:sz w:val="20"/>
          <w:szCs w:val="20"/>
        </w:rPr>
        <w:t xml:space="preserve">to vše </w:t>
      </w:r>
      <w:r w:rsidR="002C6D10">
        <w:rPr>
          <w:rFonts w:ascii="Tahoma" w:hAnsi="Tahoma" w:cs="Tahoma"/>
          <w:sz w:val="20"/>
          <w:szCs w:val="20"/>
        </w:rPr>
        <w:t>s výjimkou čalouněných částí nábytku;</w:t>
      </w:r>
    </w:p>
    <w:p w14:paraId="0A957192" w14:textId="123CD6A3" w:rsidR="002C6D10" w:rsidRDefault="00496B18" w:rsidP="008D786C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2C6D10" w:rsidRPr="007D029B">
        <w:rPr>
          <w:rFonts w:ascii="Tahoma" w:hAnsi="Tahoma" w:cs="Tahoma"/>
          <w:sz w:val="20"/>
          <w:szCs w:val="20"/>
        </w:rPr>
        <w:t>tírání zábradlí</w:t>
      </w:r>
      <w:r w:rsidR="002C6D10">
        <w:rPr>
          <w:rFonts w:ascii="Tahoma" w:hAnsi="Tahoma" w:cs="Tahoma"/>
          <w:sz w:val="20"/>
          <w:szCs w:val="20"/>
        </w:rPr>
        <w:t xml:space="preserve"> a zábran </w:t>
      </w:r>
      <w:r w:rsidR="00842296">
        <w:rPr>
          <w:rFonts w:ascii="Tahoma" w:hAnsi="Tahoma" w:cs="Tahoma"/>
          <w:sz w:val="20"/>
          <w:szCs w:val="20"/>
        </w:rPr>
        <w:t xml:space="preserve">a vnitřních parapetů </w:t>
      </w:r>
      <w:r w:rsidR="002C6D10">
        <w:rPr>
          <w:rFonts w:ascii="Tahoma" w:hAnsi="Tahoma" w:cs="Tahoma"/>
          <w:sz w:val="20"/>
          <w:szCs w:val="20"/>
        </w:rPr>
        <w:t xml:space="preserve">mokrou cestou </w:t>
      </w:r>
      <w:r w:rsidR="001503E8">
        <w:rPr>
          <w:rFonts w:ascii="Tahoma" w:hAnsi="Tahoma" w:cs="Tahoma"/>
          <w:sz w:val="20"/>
          <w:szCs w:val="20"/>
        </w:rPr>
        <w:t xml:space="preserve">i </w:t>
      </w:r>
      <w:r w:rsidR="002C6D10">
        <w:rPr>
          <w:rFonts w:ascii="Tahoma" w:hAnsi="Tahoma" w:cs="Tahoma"/>
          <w:sz w:val="20"/>
          <w:szCs w:val="20"/>
        </w:rPr>
        <w:t xml:space="preserve">s použitím saponátových </w:t>
      </w:r>
      <w:r w:rsidR="00842296">
        <w:rPr>
          <w:rFonts w:ascii="Tahoma" w:hAnsi="Tahoma" w:cs="Tahoma"/>
          <w:sz w:val="20"/>
          <w:szCs w:val="20"/>
        </w:rPr>
        <w:t>čisticích</w:t>
      </w:r>
      <w:r w:rsidR="002C6D10">
        <w:rPr>
          <w:rFonts w:ascii="Tahoma" w:hAnsi="Tahoma" w:cs="Tahoma"/>
          <w:sz w:val="20"/>
          <w:szCs w:val="20"/>
        </w:rPr>
        <w:t xml:space="preserve"> prostředků;</w:t>
      </w:r>
    </w:p>
    <w:p w14:paraId="223292E8" w14:textId="3D1D52FC" w:rsidR="002C6D10" w:rsidRDefault="00496B18" w:rsidP="008D786C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="002C6D10" w:rsidRPr="007D029B">
        <w:rPr>
          <w:rFonts w:ascii="Tahoma" w:hAnsi="Tahoma" w:cs="Tahoma"/>
          <w:sz w:val="20"/>
          <w:szCs w:val="20"/>
        </w:rPr>
        <w:t xml:space="preserve">ištění </w:t>
      </w:r>
      <w:r w:rsidR="002C6D10">
        <w:rPr>
          <w:rFonts w:ascii="Tahoma" w:hAnsi="Tahoma" w:cs="Tahoma"/>
          <w:sz w:val="20"/>
          <w:szCs w:val="20"/>
        </w:rPr>
        <w:t xml:space="preserve">a leštění </w:t>
      </w:r>
      <w:r w:rsidR="002C6D10" w:rsidRPr="007D029B">
        <w:rPr>
          <w:rFonts w:ascii="Tahoma" w:hAnsi="Tahoma" w:cs="Tahoma"/>
          <w:sz w:val="20"/>
          <w:szCs w:val="20"/>
        </w:rPr>
        <w:t>prosklených příček</w:t>
      </w:r>
      <w:r w:rsidR="002C6D10">
        <w:rPr>
          <w:rFonts w:ascii="Tahoma" w:hAnsi="Tahoma" w:cs="Tahoma"/>
          <w:sz w:val="20"/>
          <w:szCs w:val="20"/>
        </w:rPr>
        <w:t>, skleněných výplní dveří a dalších prosklených ploch;</w:t>
      </w:r>
    </w:p>
    <w:p w14:paraId="093A9B59" w14:textId="4CA751CE" w:rsidR="002C6D10" w:rsidRPr="007D029B" w:rsidRDefault="00496B18" w:rsidP="008D786C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2C6D10" w:rsidRPr="007D029B">
        <w:rPr>
          <w:rFonts w:ascii="Tahoma" w:hAnsi="Tahoma" w:cs="Tahoma"/>
          <w:sz w:val="20"/>
          <w:szCs w:val="20"/>
        </w:rPr>
        <w:t>yprazdňování odpadkových košů</w:t>
      </w:r>
      <w:r w:rsidR="002C6D10">
        <w:rPr>
          <w:rFonts w:ascii="Tahoma" w:hAnsi="Tahoma" w:cs="Tahoma"/>
          <w:sz w:val="20"/>
          <w:szCs w:val="20"/>
        </w:rPr>
        <w:t xml:space="preserve"> a výměna použitých sáčků v odpadových koších, odnos sáčků z odpadem do cen</w:t>
      </w:r>
      <w:r w:rsidR="0082421E">
        <w:rPr>
          <w:rFonts w:ascii="Tahoma" w:hAnsi="Tahoma" w:cs="Tahoma"/>
          <w:sz w:val="20"/>
          <w:szCs w:val="20"/>
        </w:rPr>
        <w:t>trálních kontejnerů Objednatele, popř. na jiné místo určené oprávněnou osobou Objednatele</w:t>
      </w:r>
      <w:r w:rsidR="0082421E" w:rsidRPr="002C6D10">
        <w:rPr>
          <w:rFonts w:ascii="Tahoma" w:hAnsi="Tahoma" w:cs="Tahoma"/>
          <w:sz w:val="20"/>
          <w:szCs w:val="20"/>
        </w:rPr>
        <w:t>;</w:t>
      </w:r>
    </w:p>
    <w:p w14:paraId="286664FC" w14:textId="71D59475" w:rsidR="002C6D10" w:rsidRPr="00C514D0" w:rsidRDefault="002C6D10" w:rsidP="008D786C">
      <w:pPr>
        <w:pStyle w:val="Styl2"/>
        <w:widowControl w:val="0"/>
        <w:tabs>
          <w:tab w:val="left" w:pos="2268"/>
        </w:tabs>
        <w:spacing w:after="120" w:line="240" w:lineRule="auto"/>
        <w:ind w:left="567" w:hanging="567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  <w:u w:val="single"/>
        </w:rPr>
        <w:t>Prostory s</w:t>
      </w:r>
      <w:r w:rsidRPr="008C2BB5">
        <w:rPr>
          <w:rFonts w:ascii="Tahoma" w:hAnsi="Tahoma" w:cs="Tahoma"/>
          <w:bCs/>
          <w:sz w:val="20"/>
          <w:szCs w:val="20"/>
          <w:u w:val="single"/>
        </w:rPr>
        <w:t>chodiš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ť, </w:t>
      </w:r>
      <w:r w:rsidRPr="00C514D0">
        <w:rPr>
          <w:rFonts w:ascii="Tahoma" w:hAnsi="Tahoma" w:cs="Tahoma"/>
          <w:bCs/>
          <w:sz w:val="20"/>
          <w:szCs w:val="20"/>
          <w:u w:val="single"/>
        </w:rPr>
        <w:t>chod</w:t>
      </w:r>
      <w:r>
        <w:rPr>
          <w:rFonts w:ascii="Tahoma" w:hAnsi="Tahoma" w:cs="Tahoma"/>
          <w:bCs/>
          <w:sz w:val="20"/>
          <w:szCs w:val="20"/>
          <w:u w:val="single"/>
        </w:rPr>
        <w:t>e</w:t>
      </w:r>
      <w:r w:rsidRPr="00C514D0">
        <w:rPr>
          <w:rFonts w:ascii="Tahoma" w:hAnsi="Tahoma" w:cs="Tahoma"/>
          <w:bCs/>
          <w:sz w:val="20"/>
          <w:szCs w:val="20"/>
          <w:u w:val="single"/>
        </w:rPr>
        <w:t xml:space="preserve">b a 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osobních </w:t>
      </w:r>
      <w:r w:rsidRPr="00C514D0">
        <w:rPr>
          <w:rFonts w:ascii="Tahoma" w:hAnsi="Tahoma" w:cs="Tahoma"/>
          <w:bCs/>
          <w:sz w:val="20"/>
          <w:szCs w:val="20"/>
          <w:u w:val="single"/>
        </w:rPr>
        <w:t>výtah</w:t>
      </w:r>
      <w:r>
        <w:rPr>
          <w:rFonts w:ascii="Tahoma" w:hAnsi="Tahoma" w:cs="Tahoma"/>
          <w:bCs/>
          <w:sz w:val="20"/>
          <w:szCs w:val="20"/>
          <w:u w:val="single"/>
        </w:rPr>
        <w:t>ů</w:t>
      </w:r>
      <w:r w:rsidR="00D3469B">
        <w:rPr>
          <w:rFonts w:ascii="Tahoma" w:hAnsi="Tahoma" w:cs="Tahoma"/>
          <w:bCs/>
          <w:sz w:val="20"/>
          <w:szCs w:val="20"/>
          <w:u w:val="single"/>
        </w:rPr>
        <w:t xml:space="preserve"> </w:t>
      </w:r>
    </w:p>
    <w:p w14:paraId="7B3CE9DA" w14:textId="0F4E6335" w:rsidR="002C6D10" w:rsidRPr="007D029B" w:rsidRDefault="00496B18" w:rsidP="008D786C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2C6D10" w:rsidRPr="007D029B">
        <w:rPr>
          <w:rFonts w:ascii="Tahoma" w:hAnsi="Tahoma" w:cs="Tahoma"/>
          <w:sz w:val="20"/>
          <w:szCs w:val="20"/>
        </w:rPr>
        <w:t xml:space="preserve">ytírání </w:t>
      </w:r>
      <w:r w:rsidR="002C6D10">
        <w:rPr>
          <w:rFonts w:ascii="Tahoma" w:hAnsi="Tahoma" w:cs="Tahoma"/>
          <w:sz w:val="20"/>
          <w:szCs w:val="20"/>
        </w:rPr>
        <w:t xml:space="preserve">přístupných prostor podlah </w:t>
      </w:r>
      <w:r w:rsidR="002C6D10" w:rsidRPr="007D029B">
        <w:rPr>
          <w:rFonts w:ascii="Tahoma" w:hAnsi="Tahoma" w:cs="Tahoma"/>
          <w:sz w:val="20"/>
          <w:szCs w:val="20"/>
        </w:rPr>
        <w:t xml:space="preserve">schodišť a chodeb </w:t>
      </w:r>
      <w:r w:rsidR="002C6D10">
        <w:rPr>
          <w:rFonts w:ascii="Tahoma" w:hAnsi="Tahoma" w:cs="Tahoma"/>
          <w:sz w:val="20"/>
          <w:szCs w:val="20"/>
        </w:rPr>
        <w:t xml:space="preserve">mokrou cestou </w:t>
      </w:r>
      <w:r w:rsidR="002C6D10" w:rsidRPr="007D029B">
        <w:rPr>
          <w:rFonts w:ascii="Tahoma" w:hAnsi="Tahoma" w:cs="Tahoma"/>
          <w:sz w:val="20"/>
          <w:szCs w:val="20"/>
        </w:rPr>
        <w:t>s použitím saponátových prostředků</w:t>
      </w:r>
      <w:r w:rsidR="002C6D10">
        <w:rPr>
          <w:rFonts w:ascii="Tahoma" w:hAnsi="Tahoma" w:cs="Tahoma"/>
          <w:sz w:val="20"/>
          <w:szCs w:val="20"/>
        </w:rPr>
        <w:t>;</w:t>
      </w:r>
    </w:p>
    <w:p w14:paraId="6AE451A2" w14:textId="450A4AEE" w:rsidR="002C6D10" w:rsidRDefault="00496B18" w:rsidP="008D786C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2C6D10" w:rsidRPr="007D029B">
        <w:rPr>
          <w:rFonts w:ascii="Tahoma" w:hAnsi="Tahoma" w:cs="Tahoma"/>
          <w:sz w:val="20"/>
          <w:szCs w:val="20"/>
        </w:rPr>
        <w:t xml:space="preserve">dstranění skvrn na </w:t>
      </w:r>
      <w:r w:rsidR="002C6D10">
        <w:rPr>
          <w:rFonts w:ascii="Tahoma" w:hAnsi="Tahoma" w:cs="Tahoma"/>
          <w:sz w:val="20"/>
          <w:szCs w:val="20"/>
        </w:rPr>
        <w:t xml:space="preserve">vstupních a vnitřních </w:t>
      </w:r>
      <w:r w:rsidR="002C6D10" w:rsidRPr="007D029B">
        <w:rPr>
          <w:rFonts w:ascii="Tahoma" w:hAnsi="Tahoma" w:cs="Tahoma"/>
          <w:sz w:val="20"/>
          <w:szCs w:val="20"/>
        </w:rPr>
        <w:t>dveřích</w:t>
      </w:r>
      <w:r w:rsidR="002C6D10">
        <w:rPr>
          <w:rFonts w:ascii="Tahoma" w:hAnsi="Tahoma" w:cs="Tahoma"/>
          <w:sz w:val="20"/>
          <w:szCs w:val="20"/>
        </w:rPr>
        <w:t xml:space="preserve"> a jejich zárubní s použitím saponátových čisticích prostředků;</w:t>
      </w:r>
    </w:p>
    <w:p w14:paraId="541C98A1" w14:textId="330669A5" w:rsidR="002C6D10" w:rsidRDefault="00496B18" w:rsidP="008D786C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2C6D10" w:rsidRPr="007D029B">
        <w:rPr>
          <w:rFonts w:ascii="Tahoma" w:hAnsi="Tahoma" w:cs="Tahoma"/>
          <w:sz w:val="20"/>
          <w:szCs w:val="20"/>
        </w:rPr>
        <w:t xml:space="preserve">tření volně přístupných </w:t>
      </w:r>
      <w:r w:rsidR="002C6D10">
        <w:rPr>
          <w:rFonts w:ascii="Tahoma" w:hAnsi="Tahoma" w:cs="Tahoma"/>
          <w:sz w:val="20"/>
          <w:szCs w:val="20"/>
        </w:rPr>
        <w:t xml:space="preserve">svislých a </w:t>
      </w:r>
      <w:r w:rsidR="002C6D10" w:rsidRPr="007D029B">
        <w:rPr>
          <w:rFonts w:ascii="Tahoma" w:hAnsi="Tahoma" w:cs="Tahoma"/>
          <w:sz w:val="20"/>
          <w:szCs w:val="20"/>
        </w:rPr>
        <w:t>vodorovných ploch nábytku</w:t>
      </w:r>
      <w:r w:rsidR="00341F5B">
        <w:rPr>
          <w:rFonts w:ascii="Tahoma" w:hAnsi="Tahoma" w:cs="Tahoma"/>
          <w:sz w:val="20"/>
          <w:szCs w:val="20"/>
        </w:rPr>
        <w:t xml:space="preserve"> do výšky 170 cm</w:t>
      </w:r>
      <w:r w:rsidR="002C6D10" w:rsidRPr="007D029B">
        <w:rPr>
          <w:rFonts w:ascii="Tahoma" w:hAnsi="Tahoma" w:cs="Tahoma"/>
          <w:sz w:val="20"/>
          <w:szCs w:val="20"/>
        </w:rPr>
        <w:t xml:space="preserve">, </w:t>
      </w:r>
      <w:r w:rsidR="002C6D10">
        <w:rPr>
          <w:rFonts w:ascii="Tahoma" w:hAnsi="Tahoma" w:cs="Tahoma"/>
          <w:sz w:val="20"/>
          <w:szCs w:val="20"/>
        </w:rPr>
        <w:t xml:space="preserve">vitrín, sedaček, lavic, </w:t>
      </w:r>
      <w:r w:rsidR="002C6D10" w:rsidRPr="007D029B">
        <w:rPr>
          <w:rFonts w:ascii="Tahoma" w:hAnsi="Tahoma" w:cs="Tahoma"/>
          <w:sz w:val="20"/>
          <w:szCs w:val="20"/>
        </w:rPr>
        <w:t>stolů</w:t>
      </w:r>
      <w:r w:rsidR="002C6D10">
        <w:rPr>
          <w:rFonts w:ascii="Tahoma" w:hAnsi="Tahoma" w:cs="Tahoma"/>
          <w:sz w:val="20"/>
          <w:szCs w:val="20"/>
        </w:rPr>
        <w:t>, pultů</w:t>
      </w:r>
      <w:r w:rsidR="002C6D10" w:rsidRPr="007D029B">
        <w:rPr>
          <w:rFonts w:ascii="Tahoma" w:hAnsi="Tahoma" w:cs="Tahoma"/>
          <w:sz w:val="20"/>
          <w:szCs w:val="20"/>
        </w:rPr>
        <w:t>, židlí</w:t>
      </w:r>
      <w:r w:rsidR="002C6D10">
        <w:rPr>
          <w:rFonts w:ascii="Tahoma" w:hAnsi="Tahoma" w:cs="Tahoma"/>
          <w:sz w:val="20"/>
          <w:szCs w:val="20"/>
        </w:rPr>
        <w:t xml:space="preserve"> a dalších předmětů mokrou cestou i použitím saponátových čisticích prostředků, s výjimkou čalouněných částí nábytku;</w:t>
      </w:r>
    </w:p>
    <w:p w14:paraId="0515BDC2" w14:textId="2E1F631B" w:rsidR="002C6D10" w:rsidRDefault="00496B18" w:rsidP="008D786C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2C6D10">
        <w:rPr>
          <w:rFonts w:ascii="Tahoma" w:hAnsi="Tahoma" w:cs="Tahoma"/>
          <w:sz w:val="20"/>
          <w:szCs w:val="20"/>
        </w:rPr>
        <w:t>tírání zábradlí (mokrou cestou s použitím saponátových prostředků)</w:t>
      </w:r>
      <w:r w:rsidR="00842296">
        <w:rPr>
          <w:rFonts w:ascii="Tahoma" w:hAnsi="Tahoma" w:cs="Tahoma"/>
          <w:sz w:val="20"/>
          <w:szCs w:val="20"/>
        </w:rPr>
        <w:t xml:space="preserve"> a vnitřních parapetů</w:t>
      </w:r>
      <w:r w:rsidR="002C6D10">
        <w:rPr>
          <w:rFonts w:ascii="Tahoma" w:hAnsi="Tahoma" w:cs="Tahoma"/>
          <w:sz w:val="20"/>
          <w:szCs w:val="20"/>
        </w:rPr>
        <w:t>;</w:t>
      </w:r>
    </w:p>
    <w:p w14:paraId="2E1D6F8E" w14:textId="45EC33CD" w:rsidR="002C6D10" w:rsidRDefault="00496B18" w:rsidP="008D786C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2C6D10" w:rsidRPr="007D029B">
        <w:rPr>
          <w:rFonts w:ascii="Tahoma" w:hAnsi="Tahoma" w:cs="Tahoma"/>
          <w:sz w:val="20"/>
          <w:szCs w:val="20"/>
        </w:rPr>
        <w:t>yprazdňování odpadkových košů</w:t>
      </w:r>
      <w:r w:rsidR="002C6D10">
        <w:rPr>
          <w:rFonts w:ascii="Tahoma" w:hAnsi="Tahoma" w:cs="Tahoma"/>
          <w:sz w:val="20"/>
          <w:szCs w:val="20"/>
        </w:rPr>
        <w:t xml:space="preserve"> a výměna použitých sáčků v </w:t>
      </w:r>
      <w:r w:rsidR="00416FA3">
        <w:rPr>
          <w:rFonts w:ascii="Tahoma" w:hAnsi="Tahoma" w:cs="Tahoma"/>
          <w:sz w:val="20"/>
          <w:szCs w:val="20"/>
        </w:rPr>
        <w:t>odpadových koších, odnos sáčků s</w:t>
      </w:r>
      <w:r w:rsidR="002C6D10">
        <w:rPr>
          <w:rFonts w:ascii="Tahoma" w:hAnsi="Tahoma" w:cs="Tahoma"/>
          <w:sz w:val="20"/>
          <w:szCs w:val="20"/>
        </w:rPr>
        <w:t> odpadem do centrálních kontejnerů Objednatele;</w:t>
      </w:r>
      <w:r w:rsidR="0082421E">
        <w:rPr>
          <w:rFonts w:ascii="Tahoma" w:hAnsi="Tahoma" w:cs="Tahoma"/>
          <w:sz w:val="20"/>
          <w:szCs w:val="20"/>
        </w:rPr>
        <w:t xml:space="preserve"> popř. na jiné místo určené oprávněnou osobou Objednatele</w:t>
      </w:r>
      <w:r w:rsidR="0082421E" w:rsidRPr="002C6D10">
        <w:rPr>
          <w:rFonts w:ascii="Tahoma" w:hAnsi="Tahoma" w:cs="Tahoma"/>
          <w:sz w:val="20"/>
          <w:szCs w:val="20"/>
        </w:rPr>
        <w:t>;</w:t>
      </w:r>
    </w:p>
    <w:p w14:paraId="29AD4D02" w14:textId="77777777" w:rsidR="00B90935" w:rsidRDefault="002C6D10" w:rsidP="008D786C">
      <w:pPr>
        <w:pStyle w:val="Normlncentr"/>
        <w:widowControl w:val="0"/>
        <w:tabs>
          <w:tab w:val="left" w:pos="1276"/>
        </w:tabs>
        <w:spacing w:after="120"/>
        <w:ind w:left="1276" w:hanging="709"/>
        <w:jc w:val="both"/>
        <w:rPr>
          <w:rFonts w:cs="Tahoma"/>
        </w:rPr>
      </w:pPr>
      <w:r w:rsidRPr="00341F5B">
        <w:rPr>
          <w:rFonts w:cs="Tahoma"/>
          <w:u w:val="single"/>
        </w:rPr>
        <w:t>Pozn.</w:t>
      </w:r>
      <w:r w:rsidRPr="00341F5B">
        <w:rPr>
          <w:rFonts w:cs="Tahoma"/>
        </w:rPr>
        <w:t xml:space="preserve"> - Úklid chodeb </w:t>
      </w:r>
      <w:r w:rsidR="00705B2E">
        <w:rPr>
          <w:rFonts w:cs="Tahoma"/>
        </w:rPr>
        <w:t xml:space="preserve">(i) </w:t>
      </w:r>
      <w:r w:rsidRPr="00341F5B">
        <w:rPr>
          <w:rFonts w:cs="Tahoma"/>
        </w:rPr>
        <w:t>B</w:t>
      </w:r>
      <w:r w:rsidRPr="00341F5B">
        <w:rPr>
          <w:rStyle w:val="Odkaznakoment"/>
          <w:rFonts w:cs="Tahoma"/>
          <w:sz w:val="20"/>
        </w:rPr>
        <w:t xml:space="preserve">udovy Křížová </w:t>
      </w:r>
      <w:r w:rsidRPr="00341F5B">
        <w:rPr>
          <w:rFonts w:cs="Tahoma"/>
        </w:rPr>
        <w:t>6a</w:t>
      </w:r>
      <w:r w:rsidR="00E01F32">
        <w:rPr>
          <w:rFonts w:cs="Tahoma"/>
        </w:rPr>
        <w:t xml:space="preserve"> a</w:t>
      </w:r>
      <w:r w:rsidRPr="00341F5B">
        <w:rPr>
          <w:rFonts w:cs="Tahoma"/>
        </w:rPr>
        <w:t xml:space="preserve"> </w:t>
      </w:r>
      <w:r w:rsidR="00705B2E">
        <w:rPr>
          <w:rFonts w:cs="Tahoma"/>
        </w:rPr>
        <w:t xml:space="preserve">(ii) </w:t>
      </w:r>
      <w:r w:rsidRPr="00341F5B">
        <w:rPr>
          <w:rFonts w:cs="Tahoma"/>
        </w:rPr>
        <w:t>Budovy Křížová 25</w:t>
      </w:r>
      <w:r w:rsidR="00E01F32">
        <w:rPr>
          <w:rFonts w:cs="Tahoma"/>
        </w:rPr>
        <w:t xml:space="preserve"> </w:t>
      </w:r>
      <w:r w:rsidR="00705B2E">
        <w:rPr>
          <w:rFonts w:cs="Tahoma"/>
        </w:rPr>
        <w:t xml:space="preserve">spolu s prostory chodeb a podlah klientského centra v Budově Křížová 27 </w:t>
      </w:r>
      <w:r w:rsidRPr="00341F5B">
        <w:rPr>
          <w:rFonts w:cs="Tahoma"/>
        </w:rPr>
        <w:t xml:space="preserve">požaduje Objednatel provádět </w:t>
      </w:r>
      <w:r w:rsidR="00705B2E">
        <w:rPr>
          <w:rFonts w:cs="Tahoma"/>
        </w:rPr>
        <w:t xml:space="preserve">dle shora uvedeného vymezení </w:t>
      </w:r>
      <w:r w:rsidR="0082421E">
        <w:rPr>
          <w:rFonts w:cs="Tahoma"/>
        </w:rPr>
        <w:t>samostatným strojem</w:t>
      </w:r>
      <w:r w:rsidR="00705B2E">
        <w:rPr>
          <w:rFonts w:cs="Tahoma"/>
        </w:rPr>
        <w:t xml:space="preserve">; </w:t>
      </w:r>
      <w:r w:rsidR="0082421E">
        <w:rPr>
          <w:rFonts w:cs="Tahoma"/>
        </w:rPr>
        <w:t xml:space="preserve">Objednatel se zavazuje dát </w:t>
      </w:r>
      <w:r w:rsidR="00FE3DBA">
        <w:rPr>
          <w:rFonts w:cs="Tahoma"/>
        </w:rPr>
        <w:t xml:space="preserve">Zhotoviteli </w:t>
      </w:r>
      <w:r w:rsidR="005D74D8">
        <w:rPr>
          <w:rFonts w:cs="Tahoma"/>
        </w:rPr>
        <w:t>v rámci vymezení prostor chodeb, kde je vyžadováno strojové čistění, dát Poskytovateli k</w:t>
      </w:r>
      <w:r w:rsidR="0082421E">
        <w:rPr>
          <w:rFonts w:cs="Tahoma"/>
        </w:rPr>
        <w:t xml:space="preserve"> dispozici vhodný prostor, ve kterém bude prováděno parkování stroje (v době mimo provádění úklidu), nabíjení jeho baterií z elektrické sítě a kde bude prováděno čištění stroje (včetně vypouštění </w:t>
      </w:r>
      <w:r w:rsidR="00E90FCA">
        <w:rPr>
          <w:rFonts w:cs="Tahoma"/>
        </w:rPr>
        <w:t>znečištěné vody ze stroje do kanalizace a napouštění stroje čistou vodou z vodovodní sítě).</w:t>
      </w:r>
    </w:p>
    <w:p w14:paraId="6B6C7DD8" w14:textId="77777777" w:rsidR="00B90935" w:rsidRPr="00B90935" w:rsidRDefault="00B90935" w:rsidP="00B90935">
      <w:pPr>
        <w:pStyle w:val="Styl2"/>
        <w:widowControl w:val="0"/>
        <w:tabs>
          <w:tab w:val="left" w:pos="2268"/>
        </w:tabs>
        <w:spacing w:after="120" w:line="240" w:lineRule="auto"/>
        <w:ind w:left="567" w:hanging="567"/>
        <w:rPr>
          <w:rFonts w:cs="Tahoma"/>
        </w:rPr>
      </w:pPr>
      <w:r w:rsidRPr="00B90935">
        <w:rPr>
          <w:rFonts w:ascii="Tahoma" w:hAnsi="Tahoma" w:cs="Tahoma"/>
          <w:bCs/>
          <w:sz w:val="20"/>
          <w:szCs w:val="20"/>
          <w:u w:val="single"/>
        </w:rPr>
        <w:t>V</w:t>
      </w:r>
      <w:r>
        <w:rPr>
          <w:rFonts w:ascii="Tahoma" w:hAnsi="Tahoma" w:cs="Tahoma"/>
          <w:bCs/>
          <w:sz w:val="20"/>
          <w:szCs w:val="20"/>
          <w:u w:val="single"/>
        </w:rPr>
        <w:t>nitřní prostory recepce a prostory zázemí recepce (mimo Budovy Křížová 6 – Budovy B, Budovy Křížová 6 – Budovy C, Budovy Křížová 6 – Budovy E, Budovy Křížová 23, Budovy Zámečku, Budovy Křížová 27)</w:t>
      </w:r>
    </w:p>
    <w:p w14:paraId="6B52EDBC" w14:textId="73D89AF3" w:rsidR="00B90935" w:rsidRPr="007D029B" w:rsidRDefault="00B90935" w:rsidP="00B90935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V</w:t>
      </w:r>
      <w:r w:rsidRPr="007D029B">
        <w:rPr>
          <w:rFonts w:ascii="Tahoma" w:hAnsi="Tahoma" w:cs="Tahoma"/>
          <w:sz w:val="20"/>
          <w:szCs w:val="20"/>
        </w:rPr>
        <w:t xml:space="preserve">ytírání </w:t>
      </w:r>
      <w:r>
        <w:rPr>
          <w:rFonts w:ascii="Tahoma" w:hAnsi="Tahoma" w:cs="Tahoma"/>
          <w:sz w:val="20"/>
          <w:szCs w:val="20"/>
        </w:rPr>
        <w:t xml:space="preserve">přístupných podlah mokrou cestou </w:t>
      </w:r>
      <w:r w:rsidRPr="007D029B">
        <w:rPr>
          <w:rFonts w:ascii="Tahoma" w:hAnsi="Tahoma" w:cs="Tahoma"/>
          <w:sz w:val="20"/>
          <w:szCs w:val="20"/>
        </w:rPr>
        <w:t>s použitím saponátových prostředků</w:t>
      </w:r>
      <w:r>
        <w:rPr>
          <w:rFonts w:ascii="Tahoma" w:hAnsi="Tahoma" w:cs="Tahoma"/>
          <w:sz w:val="20"/>
          <w:szCs w:val="20"/>
        </w:rPr>
        <w:t>;</w:t>
      </w:r>
    </w:p>
    <w:p w14:paraId="1D060E96" w14:textId="77777777" w:rsidR="00B90935" w:rsidRDefault="00B90935" w:rsidP="00B90935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Pr="002C6D10">
        <w:rPr>
          <w:rFonts w:ascii="Tahoma" w:hAnsi="Tahoma" w:cs="Tahoma"/>
          <w:sz w:val="20"/>
          <w:szCs w:val="20"/>
        </w:rPr>
        <w:t>uxování</w:t>
      </w:r>
      <w:r>
        <w:rPr>
          <w:rFonts w:ascii="Tahoma" w:hAnsi="Tahoma" w:cs="Tahoma"/>
          <w:sz w:val="20"/>
          <w:szCs w:val="20"/>
        </w:rPr>
        <w:t xml:space="preserve"> koberců (jsou-li Objednatelem instalovány);</w:t>
      </w:r>
    </w:p>
    <w:p w14:paraId="0450C993" w14:textId="6C6852CC" w:rsidR="00B90935" w:rsidRDefault="00B90935" w:rsidP="00B90935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7D029B">
        <w:rPr>
          <w:rFonts w:ascii="Tahoma" w:hAnsi="Tahoma" w:cs="Tahoma"/>
          <w:sz w:val="20"/>
          <w:szCs w:val="20"/>
        </w:rPr>
        <w:t>yprazdňování odpadkových košů</w:t>
      </w:r>
      <w:r>
        <w:rPr>
          <w:rFonts w:ascii="Tahoma" w:hAnsi="Tahoma" w:cs="Tahoma"/>
          <w:sz w:val="20"/>
          <w:szCs w:val="20"/>
        </w:rPr>
        <w:t xml:space="preserve"> a výměna použitých sáčků v </w:t>
      </w:r>
      <w:r w:rsidR="00793DD7">
        <w:rPr>
          <w:rFonts w:ascii="Tahoma" w:hAnsi="Tahoma" w:cs="Tahoma"/>
          <w:sz w:val="20"/>
          <w:szCs w:val="20"/>
        </w:rPr>
        <w:t>odpadových koších, odnos sáčků s</w:t>
      </w:r>
      <w:r>
        <w:rPr>
          <w:rFonts w:ascii="Tahoma" w:hAnsi="Tahoma" w:cs="Tahoma"/>
          <w:sz w:val="20"/>
          <w:szCs w:val="20"/>
        </w:rPr>
        <w:t> odpadem do centrálních kontejnerů Objednatele; popř. na jiné místo určené oprávněnou osobou Objednatele</w:t>
      </w:r>
      <w:r w:rsidRPr="002C6D10">
        <w:rPr>
          <w:rFonts w:ascii="Tahoma" w:hAnsi="Tahoma" w:cs="Tahoma"/>
          <w:sz w:val="20"/>
          <w:szCs w:val="20"/>
        </w:rPr>
        <w:t>;</w:t>
      </w:r>
    </w:p>
    <w:p w14:paraId="2EE5BBC6" w14:textId="77777777" w:rsidR="00E90FCA" w:rsidRPr="00E90FCA" w:rsidRDefault="002C6D10" w:rsidP="00B12995">
      <w:pPr>
        <w:pStyle w:val="Styl2"/>
        <w:keepNext/>
        <w:widowControl w:val="0"/>
        <w:tabs>
          <w:tab w:val="left" w:pos="567"/>
          <w:tab w:val="left" w:pos="2268"/>
        </w:tabs>
        <w:spacing w:after="12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E90FCA">
        <w:rPr>
          <w:rFonts w:ascii="Tahoma" w:hAnsi="Tahoma" w:cs="Tahoma"/>
          <w:bCs/>
          <w:sz w:val="20"/>
          <w:szCs w:val="20"/>
          <w:u w:val="single"/>
        </w:rPr>
        <w:t>Prostory sociálních zařízení (WC + sprchy)</w:t>
      </w:r>
    </w:p>
    <w:p w14:paraId="38ED87FD" w14:textId="347D24E8" w:rsidR="002C6D10" w:rsidRPr="00E90FCA" w:rsidRDefault="002C6D10" w:rsidP="00E90FCA">
      <w:pPr>
        <w:pStyle w:val="Styl2"/>
        <w:keepNext/>
        <w:widowControl w:val="0"/>
        <w:numPr>
          <w:ilvl w:val="0"/>
          <w:numId w:val="0"/>
        </w:numPr>
        <w:tabs>
          <w:tab w:val="left" w:pos="1134"/>
          <w:tab w:val="left" w:pos="1701"/>
          <w:tab w:val="left" w:pos="2268"/>
        </w:tabs>
        <w:spacing w:after="120" w:line="240" w:lineRule="auto"/>
        <w:ind w:left="1134"/>
        <w:rPr>
          <w:rFonts w:ascii="Tahoma" w:hAnsi="Tahoma" w:cs="Tahoma"/>
          <w:bCs/>
          <w:sz w:val="20"/>
          <w:szCs w:val="20"/>
        </w:rPr>
      </w:pPr>
      <w:r w:rsidRPr="00E90FCA">
        <w:rPr>
          <w:rFonts w:ascii="Tahoma" w:hAnsi="Tahoma" w:cs="Tahoma"/>
          <w:sz w:val="20"/>
          <w:szCs w:val="20"/>
        </w:rPr>
        <w:t>A/</w:t>
      </w:r>
      <w:r w:rsidR="00E90FCA">
        <w:rPr>
          <w:rFonts w:ascii="Tahoma" w:hAnsi="Tahoma" w:cs="Tahoma"/>
          <w:sz w:val="20"/>
          <w:szCs w:val="20"/>
        </w:rPr>
        <w:tab/>
      </w:r>
      <w:r w:rsidR="00E01483" w:rsidRPr="00E90FCA">
        <w:rPr>
          <w:rFonts w:ascii="Tahoma" w:hAnsi="Tahoma" w:cs="Tahoma"/>
          <w:sz w:val="20"/>
          <w:szCs w:val="20"/>
          <w:u w:val="single"/>
        </w:rPr>
        <w:t>Běžný úklid</w:t>
      </w:r>
    </w:p>
    <w:p w14:paraId="4D20F425" w14:textId="5D2754B9" w:rsidR="002C6D10" w:rsidRPr="007D029B" w:rsidRDefault="00496B18" w:rsidP="008D786C">
      <w:pPr>
        <w:numPr>
          <w:ilvl w:val="0"/>
          <w:numId w:val="4"/>
        </w:numPr>
        <w:tabs>
          <w:tab w:val="clear" w:pos="1665"/>
          <w:tab w:val="left" w:pos="1701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2C6D10" w:rsidRPr="007D029B">
        <w:rPr>
          <w:rFonts w:ascii="Tahoma" w:hAnsi="Tahoma" w:cs="Tahoma"/>
          <w:sz w:val="20"/>
          <w:szCs w:val="20"/>
        </w:rPr>
        <w:t>ytí podlah chemickými čisticími prostředky a dezinfekčními prostředky</w:t>
      </w:r>
      <w:r w:rsidR="002C6D10">
        <w:rPr>
          <w:rFonts w:ascii="Tahoma" w:hAnsi="Tahoma" w:cs="Tahoma"/>
          <w:sz w:val="20"/>
          <w:szCs w:val="20"/>
        </w:rPr>
        <w:t>;</w:t>
      </w:r>
    </w:p>
    <w:p w14:paraId="04431F50" w14:textId="56E20046" w:rsidR="002C6D10" w:rsidRPr="007D029B" w:rsidRDefault="00496B18" w:rsidP="008D786C">
      <w:pPr>
        <w:numPr>
          <w:ilvl w:val="0"/>
          <w:numId w:val="4"/>
        </w:numPr>
        <w:tabs>
          <w:tab w:val="clear" w:pos="1665"/>
          <w:tab w:val="left" w:pos="1701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2C6D10" w:rsidRPr="007D029B">
        <w:rPr>
          <w:rFonts w:ascii="Tahoma" w:hAnsi="Tahoma" w:cs="Tahoma"/>
          <w:sz w:val="20"/>
          <w:szCs w:val="20"/>
        </w:rPr>
        <w:t>esinfekční mytí záchodových mís, sedacích ploch, pisoárů, umyvadel</w:t>
      </w:r>
      <w:r w:rsidR="002C6D10">
        <w:rPr>
          <w:rFonts w:ascii="Tahoma" w:hAnsi="Tahoma" w:cs="Tahoma"/>
          <w:sz w:val="20"/>
          <w:szCs w:val="20"/>
        </w:rPr>
        <w:t xml:space="preserve"> a ostatní sanitární keramiky</w:t>
      </w:r>
      <w:r w:rsidR="002C6D10" w:rsidRPr="007D029B">
        <w:rPr>
          <w:rFonts w:ascii="Tahoma" w:hAnsi="Tahoma" w:cs="Tahoma"/>
          <w:sz w:val="20"/>
          <w:szCs w:val="20"/>
        </w:rPr>
        <w:t>, dávkovačů mýdla, zásobníků na toaletní papír</w:t>
      </w:r>
      <w:r w:rsidR="002C6D10">
        <w:rPr>
          <w:rFonts w:ascii="Tahoma" w:hAnsi="Tahoma" w:cs="Tahoma"/>
          <w:sz w:val="20"/>
          <w:szCs w:val="20"/>
        </w:rPr>
        <w:t xml:space="preserve">, vodovodních baterií, ovládání vestavěných splachovačů (typ </w:t>
      </w:r>
      <w:r w:rsidR="002C6D10" w:rsidRPr="00C514D0">
        <w:rPr>
          <w:rFonts w:ascii="Tahoma" w:hAnsi="Tahoma" w:cs="Tahoma"/>
          <w:i/>
          <w:sz w:val="20"/>
          <w:szCs w:val="20"/>
        </w:rPr>
        <w:t>„Geberit“)</w:t>
      </w:r>
      <w:r w:rsidR="002C6D10">
        <w:rPr>
          <w:rFonts w:ascii="Tahoma" w:hAnsi="Tahoma" w:cs="Tahoma"/>
          <w:sz w:val="20"/>
          <w:szCs w:val="20"/>
        </w:rPr>
        <w:t xml:space="preserve"> a horních krytů nádržek kombi-splachovačů; </w:t>
      </w:r>
    </w:p>
    <w:p w14:paraId="1E14FACF" w14:textId="7AF3837A" w:rsidR="002C6D10" w:rsidRPr="007D029B" w:rsidRDefault="00496B18" w:rsidP="008D786C">
      <w:pPr>
        <w:numPr>
          <w:ilvl w:val="0"/>
          <w:numId w:val="4"/>
        </w:numPr>
        <w:tabs>
          <w:tab w:val="clear" w:pos="1665"/>
          <w:tab w:val="left" w:pos="1701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2C6D10">
        <w:rPr>
          <w:rFonts w:ascii="Tahoma" w:hAnsi="Tahoma" w:cs="Tahoma"/>
          <w:sz w:val="20"/>
          <w:szCs w:val="20"/>
        </w:rPr>
        <w:t xml:space="preserve">růběžné </w:t>
      </w:r>
      <w:r w:rsidR="002C6D10" w:rsidRPr="007D029B">
        <w:rPr>
          <w:rFonts w:ascii="Tahoma" w:hAnsi="Tahoma" w:cs="Tahoma"/>
          <w:sz w:val="20"/>
          <w:szCs w:val="20"/>
        </w:rPr>
        <w:t>doplňování zásobníků na mýdlo</w:t>
      </w:r>
      <w:r w:rsidR="002C6D10">
        <w:rPr>
          <w:rFonts w:ascii="Tahoma" w:hAnsi="Tahoma" w:cs="Tahoma"/>
          <w:sz w:val="20"/>
          <w:szCs w:val="20"/>
        </w:rPr>
        <w:t xml:space="preserve">, </w:t>
      </w:r>
      <w:r w:rsidR="002C6D10" w:rsidRPr="007D029B">
        <w:rPr>
          <w:rFonts w:ascii="Tahoma" w:hAnsi="Tahoma" w:cs="Tahoma"/>
          <w:sz w:val="20"/>
          <w:szCs w:val="20"/>
        </w:rPr>
        <w:t>toaletního papíru</w:t>
      </w:r>
      <w:r w:rsidR="002C6D10">
        <w:rPr>
          <w:rFonts w:ascii="Tahoma" w:hAnsi="Tahoma" w:cs="Tahoma"/>
          <w:sz w:val="20"/>
          <w:szCs w:val="20"/>
        </w:rPr>
        <w:t xml:space="preserve"> a papírových ručníků v případě potřeby;</w:t>
      </w:r>
    </w:p>
    <w:p w14:paraId="25E69A43" w14:textId="26C9786E" w:rsidR="002C6D10" w:rsidRPr="007D029B" w:rsidRDefault="00496B18" w:rsidP="008D786C">
      <w:pPr>
        <w:numPr>
          <w:ilvl w:val="0"/>
          <w:numId w:val="4"/>
        </w:numPr>
        <w:tabs>
          <w:tab w:val="clear" w:pos="1665"/>
          <w:tab w:val="num" w:pos="960"/>
          <w:tab w:val="left" w:pos="1701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2C6D10" w:rsidRPr="007D029B">
        <w:rPr>
          <w:rFonts w:ascii="Tahoma" w:hAnsi="Tahoma" w:cs="Tahoma"/>
          <w:sz w:val="20"/>
          <w:szCs w:val="20"/>
        </w:rPr>
        <w:t>yprazdňování odpadkových košů</w:t>
      </w:r>
      <w:r w:rsidR="002C6D10">
        <w:rPr>
          <w:rFonts w:ascii="Tahoma" w:hAnsi="Tahoma" w:cs="Tahoma"/>
          <w:sz w:val="20"/>
          <w:szCs w:val="20"/>
        </w:rPr>
        <w:t xml:space="preserve"> a výměna použitých sáčků v odpadových koších, odnos sáčků z odpadem do centrálních kontejnerů Objednatele;</w:t>
      </w:r>
    </w:p>
    <w:p w14:paraId="1AB8C59F" w14:textId="58C6DE4B" w:rsidR="002C6D10" w:rsidRPr="007D029B" w:rsidRDefault="002C6D10" w:rsidP="008D786C">
      <w:pPr>
        <w:keepNext/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D029B">
        <w:rPr>
          <w:rFonts w:ascii="Tahoma" w:hAnsi="Tahoma" w:cs="Tahoma"/>
          <w:sz w:val="20"/>
          <w:szCs w:val="20"/>
        </w:rPr>
        <w:t>B</w:t>
      </w:r>
      <w:r w:rsidRPr="009E2CEE">
        <w:rPr>
          <w:rFonts w:ascii="Tahoma" w:hAnsi="Tahoma" w:cs="Tahoma"/>
          <w:sz w:val="20"/>
          <w:szCs w:val="20"/>
        </w:rPr>
        <w:t xml:space="preserve">/ </w:t>
      </w:r>
      <w:r w:rsidRPr="009E2CEE">
        <w:rPr>
          <w:rFonts w:ascii="Tahoma" w:hAnsi="Tahoma" w:cs="Tahoma"/>
          <w:sz w:val="20"/>
          <w:szCs w:val="20"/>
        </w:rPr>
        <w:tab/>
      </w:r>
      <w:r w:rsidR="00443A61" w:rsidRPr="009E2CEE">
        <w:rPr>
          <w:rFonts w:ascii="Tahoma" w:hAnsi="Tahoma" w:cs="Tahoma"/>
          <w:sz w:val="20"/>
          <w:szCs w:val="20"/>
          <w:u w:val="single"/>
        </w:rPr>
        <w:t xml:space="preserve">Ostatní činnosti </w:t>
      </w:r>
      <w:r w:rsidRPr="007D029B">
        <w:rPr>
          <w:rFonts w:ascii="Tahoma" w:hAnsi="Tahoma" w:cs="Tahoma"/>
          <w:sz w:val="20"/>
          <w:szCs w:val="20"/>
        </w:rPr>
        <w:t>(mokrou cestou</w:t>
      </w:r>
      <w:r>
        <w:rPr>
          <w:rFonts w:ascii="Tahoma" w:hAnsi="Tahoma" w:cs="Tahoma"/>
          <w:sz w:val="20"/>
          <w:szCs w:val="20"/>
        </w:rPr>
        <w:t xml:space="preserve"> s použitím saponátových prostředků</w:t>
      </w:r>
      <w:r w:rsidRPr="007D029B">
        <w:rPr>
          <w:rFonts w:ascii="Tahoma" w:hAnsi="Tahoma" w:cs="Tahoma"/>
          <w:sz w:val="20"/>
          <w:szCs w:val="20"/>
        </w:rPr>
        <w:t>)</w:t>
      </w:r>
    </w:p>
    <w:p w14:paraId="3D8230F7" w14:textId="071C3B76" w:rsidR="002C6D10" w:rsidRPr="007D029B" w:rsidRDefault="00496B18" w:rsidP="008D786C">
      <w:pPr>
        <w:numPr>
          <w:ilvl w:val="0"/>
          <w:numId w:val="4"/>
        </w:numPr>
        <w:tabs>
          <w:tab w:val="clear" w:pos="1665"/>
          <w:tab w:val="left" w:pos="1701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2C6D10" w:rsidRPr="007D029B">
        <w:rPr>
          <w:rFonts w:ascii="Tahoma" w:hAnsi="Tahoma" w:cs="Tahoma"/>
          <w:sz w:val="20"/>
          <w:szCs w:val="20"/>
        </w:rPr>
        <w:t>tírání odpadkových košů</w:t>
      </w:r>
    </w:p>
    <w:p w14:paraId="469D4328" w14:textId="6A77227B" w:rsidR="002C6D10" w:rsidRPr="007D029B" w:rsidRDefault="00496B18" w:rsidP="008D786C">
      <w:pPr>
        <w:numPr>
          <w:ilvl w:val="0"/>
          <w:numId w:val="4"/>
        </w:numPr>
        <w:tabs>
          <w:tab w:val="clear" w:pos="1665"/>
          <w:tab w:val="left" w:pos="1701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2C6D10" w:rsidRPr="007D029B">
        <w:rPr>
          <w:rFonts w:ascii="Tahoma" w:hAnsi="Tahoma" w:cs="Tahoma"/>
          <w:sz w:val="20"/>
          <w:szCs w:val="20"/>
        </w:rPr>
        <w:t>tírání nábytku</w:t>
      </w:r>
    </w:p>
    <w:p w14:paraId="1A261DB1" w14:textId="08F08562" w:rsidR="002C6D10" w:rsidRPr="007D029B" w:rsidRDefault="00496B18" w:rsidP="008D786C">
      <w:pPr>
        <w:numPr>
          <w:ilvl w:val="0"/>
          <w:numId w:val="4"/>
        </w:numPr>
        <w:tabs>
          <w:tab w:val="clear" w:pos="1665"/>
          <w:tab w:val="left" w:pos="1701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="002C6D10" w:rsidRPr="007D029B">
        <w:rPr>
          <w:rFonts w:ascii="Tahoma" w:hAnsi="Tahoma" w:cs="Tahoma"/>
          <w:sz w:val="20"/>
          <w:szCs w:val="20"/>
        </w:rPr>
        <w:t xml:space="preserve">ištění </w:t>
      </w:r>
      <w:r w:rsidR="00FE68E7">
        <w:rPr>
          <w:rFonts w:ascii="Tahoma" w:hAnsi="Tahoma" w:cs="Tahoma"/>
          <w:sz w:val="20"/>
          <w:szCs w:val="20"/>
        </w:rPr>
        <w:t xml:space="preserve">a leštění </w:t>
      </w:r>
      <w:r w:rsidR="002C6D10" w:rsidRPr="007D029B">
        <w:rPr>
          <w:rFonts w:ascii="Tahoma" w:hAnsi="Tahoma" w:cs="Tahoma"/>
          <w:sz w:val="20"/>
          <w:szCs w:val="20"/>
        </w:rPr>
        <w:t>zrcadel</w:t>
      </w:r>
      <w:r w:rsidR="00FE68E7">
        <w:rPr>
          <w:rFonts w:ascii="Tahoma" w:hAnsi="Tahoma" w:cs="Tahoma"/>
          <w:sz w:val="20"/>
          <w:szCs w:val="20"/>
        </w:rPr>
        <w:t xml:space="preserve"> (jsou-li instalována)</w:t>
      </w:r>
    </w:p>
    <w:p w14:paraId="434DBFB4" w14:textId="56C9B46B" w:rsidR="002C6D10" w:rsidRPr="007D029B" w:rsidRDefault="00496B18" w:rsidP="008D786C">
      <w:pPr>
        <w:numPr>
          <w:ilvl w:val="0"/>
          <w:numId w:val="4"/>
        </w:numPr>
        <w:tabs>
          <w:tab w:val="clear" w:pos="1665"/>
          <w:tab w:val="left" w:pos="1701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2C6D10" w:rsidRPr="007D029B">
        <w:rPr>
          <w:rFonts w:ascii="Tahoma" w:hAnsi="Tahoma" w:cs="Tahoma"/>
          <w:sz w:val="20"/>
          <w:szCs w:val="20"/>
        </w:rPr>
        <w:t>tírání klik, dveří a vypínačů světel</w:t>
      </w:r>
    </w:p>
    <w:p w14:paraId="18C04345" w14:textId="32987E85" w:rsidR="002C6D10" w:rsidRPr="00AF6B59" w:rsidRDefault="00630AC7" w:rsidP="00322107">
      <w:pPr>
        <w:pStyle w:val="Styl2"/>
        <w:widowControl w:val="0"/>
        <w:tabs>
          <w:tab w:val="left" w:pos="2268"/>
        </w:tabs>
        <w:spacing w:after="120" w:line="240" w:lineRule="auto"/>
        <w:ind w:left="567" w:hanging="567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  <w:u w:val="single"/>
        </w:rPr>
        <w:t>Provedení č</w:t>
      </w:r>
      <w:r w:rsidR="002C6D10" w:rsidRPr="00AF6B59">
        <w:rPr>
          <w:rFonts w:ascii="Tahoma" w:hAnsi="Tahoma" w:cs="Tahoma"/>
          <w:bCs/>
          <w:sz w:val="20"/>
          <w:szCs w:val="20"/>
          <w:u w:val="single"/>
        </w:rPr>
        <w:t xml:space="preserve">ištění </w:t>
      </w:r>
      <w:r w:rsidR="00EB3646">
        <w:rPr>
          <w:rFonts w:ascii="Tahoma" w:hAnsi="Tahoma" w:cs="Tahoma"/>
          <w:bCs/>
          <w:sz w:val="20"/>
          <w:szCs w:val="20"/>
          <w:u w:val="single"/>
        </w:rPr>
        <w:t xml:space="preserve">a leštění </w:t>
      </w:r>
      <w:r w:rsidR="009E2CEE">
        <w:rPr>
          <w:rFonts w:ascii="Tahoma" w:hAnsi="Tahoma" w:cs="Tahoma"/>
          <w:bCs/>
          <w:sz w:val="20"/>
          <w:szCs w:val="20"/>
          <w:u w:val="single"/>
        </w:rPr>
        <w:t xml:space="preserve">skel </w:t>
      </w:r>
      <w:r w:rsidR="002C6D10" w:rsidRPr="00AF6B59">
        <w:rPr>
          <w:rFonts w:ascii="Tahoma" w:hAnsi="Tahoma" w:cs="Tahoma"/>
          <w:bCs/>
          <w:sz w:val="20"/>
          <w:szCs w:val="20"/>
          <w:u w:val="single"/>
        </w:rPr>
        <w:t>prosklených dveří</w:t>
      </w:r>
      <w:r w:rsidR="00322107">
        <w:rPr>
          <w:rFonts w:ascii="Tahoma" w:hAnsi="Tahoma" w:cs="Tahoma"/>
          <w:bCs/>
          <w:sz w:val="20"/>
          <w:szCs w:val="20"/>
          <w:u w:val="single"/>
        </w:rPr>
        <w:t xml:space="preserve"> mokrou cestou s využitím saponátových prostředků</w:t>
      </w:r>
    </w:p>
    <w:p w14:paraId="57F77CD9" w14:textId="4C7D6460" w:rsidR="00A23520" w:rsidRDefault="00A23520" w:rsidP="008D786C">
      <w:pPr>
        <w:pStyle w:val="Odstavecseseznamem"/>
        <w:numPr>
          <w:ilvl w:val="0"/>
          <w:numId w:val="5"/>
        </w:numPr>
        <w:tabs>
          <w:tab w:val="left" w:pos="2268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Vstupní prosklené dveře Budova Zámeček</w:t>
      </w:r>
    </w:p>
    <w:p w14:paraId="3DA9A92D" w14:textId="77777777" w:rsidR="002C6D10" w:rsidRPr="00C514D0" w:rsidRDefault="002C6D10" w:rsidP="008D786C">
      <w:pPr>
        <w:pStyle w:val="Odstavecseseznamem"/>
        <w:numPr>
          <w:ilvl w:val="0"/>
          <w:numId w:val="5"/>
        </w:numPr>
        <w:tabs>
          <w:tab w:val="left" w:pos="2268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C514D0">
        <w:rPr>
          <w:rFonts w:ascii="Tahoma" w:hAnsi="Tahoma" w:cs="Tahoma"/>
          <w:sz w:val="20"/>
          <w:szCs w:val="20"/>
        </w:rPr>
        <w:t>Vstupní prosklené dveře Budova Křížová 25</w:t>
      </w:r>
    </w:p>
    <w:p w14:paraId="30CBE609" w14:textId="77777777" w:rsidR="002C6D10" w:rsidRPr="00C514D0" w:rsidRDefault="002C6D10" w:rsidP="008D786C">
      <w:pPr>
        <w:pStyle w:val="Odstavecseseznamem"/>
        <w:numPr>
          <w:ilvl w:val="0"/>
          <w:numId w:val="5"/>
        </w:numPr>
        <w:tabs>
          <w:tab w:val="left" w:pos="2268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C514D0">
        <w:rPr>
          <w:rFonts w:ascii="Tahoma" w:hAnsi="Tahoma" w:cs="Tahoma"/>
          <w:sz w:val="20"/>
          <w:szCs w:val="20"/>
        </w:rPr>
        <w:t>Vstupní prosklené dveře Budova Křížová 27</w:t>
      </w:r>
    </w:p>
    <w:p w14:paraId="1944B413" w14:textId="77777777" w:rsidR="002C6D10" w:rsidRDefault="002C6D10" w:rsidP="008D786C">
      <w:pPr>
        <w:pStyle w:val="Odstavecseseznamem"/>
        <w:numPr>
          <w:ilvl w:val="0"/>
          <w:numId w:val="5"/>
        </w:numPr>
        <w:tabs>
          <w:tab w:val="left" w:pos="2268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C514D0">
        <w:rPr>
          <w:rFonts w:ascii="Tahoma" w:hAnsi="Tahoma" w:cs="Tahoma"/>
          <w:sz w:val="20"/>
          <w:szCs w:val="20"/>
        </w:rPr>
        <w:t>Vstupní prosklené dveře Budova Křížová 29</w:t>
      </w:r>
    </w:p>
    <w:p w14:paraId="0BA22BFB" w14:textId="677E0310" w:rsidR="00FE68E7" w:rsidRPr="00C514D0" w:rsidRDefault="00FE68E7" w:rsidP="008D786C">
      <w:pPr>
        <w:pStyle w:val="Odstavecseseznamem"/>
        <w:numPr>
          <w:ilvl w:val="0"/>
          <w:numId w:val="5"/>
        </w:numPr>
        <w:tabs>
          <w:tab w:val="left" w:pos="2268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Vstupní prosklené dveře Budova Křížová 31</w:t>
      </w:r>
    </w:p>
    <w:p w14:paraId="4CABD12E" w14:textId="77777777" w:rsidR="00FE3DBA" w:rsidRPr="00C514D0" w:rsidRDefault="00FE3DBA" w:rsidP="00FE3DBA">
      <w:pPr>
        <w:pStyle w:val="Odstavecseseznamem"/>
        <w:numPr>
          <w:ilvl w:val="0"/>
          <w:numId w:val="5"/>
        </w:numPr>
        <w:tabs>
          <w:tab w:val="left" w:pos="2268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C514D0">
        <w:rPr>
          <w:rFonts w:ascii="Tahoma" w:hAnsi="Tahoma" w:cs="Tahoma"/>
          <w:sz w:val="20"/>
          <w:szCs w:val="20"/>
        </w:rPr>
        <w:t>Vstupní prosklené dveře Budova Křížová 6a</w:t>
      </w:r>
    </w:p>
    <w:p w14:paraId="7BBCF758" w14:textId="77777777" w:rsidR="002C6D10" w:rsidRPr="00C514D0" w:rsidRDefault="002C6D10" w:rsidP="008D786C">
      <w:pPr>
        <w:pStyle w:val="Odstavecseseznamem"/>
        <w:numPr>
          <w:ilvl w:val="0"/>
          <w:numId w:val="5"/>
        </w:numPr>
        <w:tabs>
          <w:tab w:val="left" w:pos="2268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C514D0">
        <w:rPr>
          <w:rFonts w:ascii="Tahoma" w:hAnsi="Tahoma" w:cs="Tahoma"/>
          <w:sz w:val="20"/>
          <w:szCs w:val="20"/>
        </w:rPr>
        <w:t>Vstupní prosklené dveře Budova K Zahrádkám 53</w:t>
      </w:r>
    </w:p>
    <w:p w14:paraId="1B69DEE3" w14:textId="77777777" w:rsidR="002C6D10" w:rsidRDefault="002C6D10" w:rsidP="008D786C">
      <w:pPr>
        <w:pStyle w:val="Odstavecseseznamem"/>
        <w:numPr>
          <w:ilvl w:val="0"/>
          <w:numId w:val="5"/>
        </w:numPr>
        <w:tabs>
          <w:tab w:val="left" w:pos="2268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C514D0">
        <w:rPr>
          <w:rFonts w:ascii="Tahoma" w:hAnsi="Tahoma" w:cs="Tahoma"/>
          <w:sz w:val="20"/>
          <w:szCs w:val="20"/>
        </w:rPr>
        <w:t>Vstupní prosklené dveře do zasedací místnosti v 1. patře a vnitřní prosklené dveře do prostor kanceláří vrcholového managementu v 2. patře Budovy Křížová 25</w:t>
      </w:r>
    </w:p>
    <w:p w14:paraId="3147F858" w14:textId="051B684D" w:rsidR="00FE3DBA" w:rsidRPr="00FE3DBA" w:rsidRDefault="00FE3DBA" w:rsidP="00FE3DBA">
      <w:pPr>
        <w:tabs>
          <w:tab w:val="left" w:pos="1701"/>
        </w:tabs>
        <w:spacing w:after="120"/>
        <w:ind w:left="1843" w:hanging="709"/>
        <w:jc w:val="both"/>
        <w:rPr>
          <w:rFonts w:ascii="Tahoma" w:hAnsi="Tahoma" w:cs="Tahoma"/>
          <w:sz w:val="20"/>
          <w:szCs w:val="20"/>
        </w:rPr>
      </w:pPr>
      <w:r w:rsidRPr="00FE3DBA">
        <w:rPr>
          <w:rFonts w:ascii="Tahoma" w:hAnsi="Tahoma" w:cs="Tahoma"/>
          <w:sz w:val="20"/>
          <w:szCs w:val="20"/>
          <w:u w:val="single"/>
        </w:rPr>
        <w:t>Pozn.</w:t>
      </w:r>
      <w:r w:rsidRPr="00FE3DBA">
        <w:rPr>
          <w:rFonts w:ascii="Tahoma" w:hAnsi="Tahoma" w:cs="Tahoma"/>
          <w:sz w:val="20"/>
          <w:szCs w:val="20"/>
        </w:rPr>
        <w:t xml:space="preserve"> </w:t>
      </w:r>
      <w:r w:rsidRPr="00FE3DBA">
        <w:rPr>
          <w:rFonts w:ascii="Tahoma" w:hAnsi="Tahoma" w:cs="Tahoma"/>
          <w:sz w:val="20"/>
          <w:szCs w:val="20"/>
        </w:rPr>
        <w:tab/>
      </w:r>
      <w:r w:rsidRPr="00FE3DB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Tato činnost nebude prováděna na vstupních dveřích do Budovy Křížová </w:t>
      </w:r>
      <w:r w:rsidR="00322107">
        <w:rPr>
          <w:rFonts w:ascii="Tahoma" w:hAnsi="Tahoma" w:cs="Tahoma"/>
          <w:sz w:val="20"/>
          <w:szCs w:val="20"/>
        </w:rPr>
        <w:t xml:space="preserve">– Budovy B, </w:t>
      </w:r>
      <w:r>
        <w:rPr>
          <w:rFonts w:ascii="Tahoma" w:hAnsi="Tahoma" w:cs="Tahoma"/>
          <w:sz w:val="20"/>
          <w:szCs w:val="20"/>
        </w:rPr>
        <w:t>Budovy Křížová 6</w:t>
      </w:r>
      <w:r w:rsidR="00322107">
        <w:rPr>
          <w:rFonts w:ascii="Tahoma" w:hAnsi="Tahoma" w:cs="Tahoma"/>
          <w:sz w:val="20"/>
          <w:szCs w:val="20"/>
        </w:rPr>
        <w:t xml:space="preserve"> – Budovy C</w:t>
      </w:r>
      <w:r w:rsidR="00522B19">
        <w:rPr>
          <w:rFonts w:ascii="Tahoma" w:hAnsi="Tahoma" w:cs="Tahoma"/>
          <w:sz w:val="20"/>
          <w:szCs w:val="20"/>
        </w:rPr>
        <w:t xml:space="preserve">, </w:t>
      </w:r>
      <w:r w:rsidR="00322107">
        <w:rPr>
          <w:rFonts w:ascii="Tahoma" w:hAnsi="Tahoma" w:cs="Tahoma"/>
          <w:sz w:val="20"/>
          <w:szCs w:val="20"/>
        </w:rPr>
        <w:t xml:space="preserve">Budovy Křížová 6 – Budovy E, </w:t>
      </w:r>
      <w:r w:rsidR="00522B19">
        <w:rPr>
          <w:rFonts w:ascii="Tahoma" w:hAnsi="Tahoma" w:cs="Tahoma"/>
          <w:sz w:val="20"/>
          <w:szCs w:val="20"/>
        </w:rPr>
        <w:t>jejichž vlastníkem ani provozovatelem není Objednatel</w:t>
      </w:r>
    </w:p>
    <w:p w14:paraId="0981D95C" w14:textId="1E4E4D94" w:rsidR="00A74D11" w:rsidRPr="00A74D11" w:rsidRDefault="007B1267" w:rsidP="007D4F33">
      <w:pPr>
        <w:pStyle w:val="Styl2"/>
        <w:widowControl w:val="0"/>
        <w:tabs>
          <w:tab w:val="left" w:pos="2268"/>
        </w:tabs>
        <w:spacing w:after="120" w:line="240" w:lineRule="auto"/>
        <w:ind w:left="567" w:hanging="567"/>
        <w:rPr>
          <w:rFonts w:ascii="Tahoma" w:hAnsi="Tahoma" w:cs="Tahoma"/>
          <w:bCs/>
          <w:sz w:val="20"/>
          <w:szCs w:val="20"/>
          <w:u w:val="single"/>
        </w:rPr>
      </w:pPr>
      <w:bookmarkStart w:id="1" w:name="_Ref477712815"/>
      <w:r>
        <w:rPr>
          <w:rFonts w:ascii="Tahoma" w:hAnsi="Tahoma" w:cs="Tahoma"/>
          <w:bCs/>
          <w:sz w:val="20"/>
          <w:szCs w:val="20"/>
          <w:u w:val="single"/>
        </w:rPr>
        <w:t>Úklid společných</w:t>
      </w:r>
      <w:r w:rsidR="00522B19" w:rsidRPr="007D4F33">
        <w:rPr>
          <w:rFonts w:ascii="Tahoma" w:hAnsi="Tahoma" w:cs="Tahoma"/>
          <w:bCs/>
          <w:sz w:val="20"/>
          <w:szCs w:val="20"/>
          <w:u w:val="single"/>
        </w:rPr>
        <w:t xml:space="preserve"> p</w:t>
      </w:r>
      <w:r w:rsidR="00630AC7" w:rsidRPr="007D4F33">
        <w:rPr>
          <w:rFonts w:ascii="Tahoma" w:hAnsi="Tahoma" w:cs="Tahoma"/>
          <w:bCs/>
          <w:sz w:val="20"/>
          <w:szCs w:val="20"/>
          <w:u w:val="single"/>
        </w:rPr>
        <w:t xml:space="preserve">rostor </w:t>
      </w:r>
      <w:r w:rsidR="00B12995" w:rsidRPr="007D4F33">
        <w:rPr>
          <w:rFonts w:ascii="Tahoma" w:hAnsi="Tahoma" w:cs="Tahoma"/>
          <w:bCs/>
          <w:sz w:val="20"/>
          <w:szCs w:val="20"/>
          <w:u w:val="single"/>
        </w:rPr>
        <w:t>U</w:t>
      </w:r>
      <w:r w:rsidR="00A74D11" w:rsidRPr="00522B19">
        <w:rPr>
          <w:rFonts w:ascii="Tahoma" w:hAnsi="Tahoma" w:cs="Tahoma"/>
          <w:bCs/>
          <w:sz w:val="20"/>
          <w:szCs w:val="20"/>
          <w:u w:val="single"/>
        </w:rPr>
        <w:t>bytovací</w:t>
      </w:r>
      <w:r w:rsidR="00630AC7" w:rsidRPr="00522B19">
        <w:rPr>
          <w:rFonts w:ascii="Tahoma" w:hAnsi="Tahoma" w:cs="Tahoma"/>
          <w:bCs/>
          <w:sz w:val="20"/>
          <w:szCs w:val="20"/>
          <w:u w:val="single"/>
        </w:rPr>
        <w:t>ch</w:t>
      </w:r>
      <w:r w:rsidR="00A74D11" w:rsidRPr="00522B19">
        <w:rPr>
          <w:rFonts w:ascii="Tahoma" w:hAnsi="Tahoma" w:cs="Tahoma"/>
          <w:bCs/>
          <w:sz w:val="20"/>
          <w:szCs w:val="20"/>
          <w:u w:val="single"/>
        </w:rPr>
        <w:t xml:space="preserve"> bu</w:t>
      </w:r>
      <w:r w:rsidR="00630AC7" w:rsidRPr="00522B19">
        <w:rPr>
          <w:rFonts w:ascii="Tahoma" w:hAnsi="Tahoma" w:cs="Tahoma"/>
          <w:bCs/>
          <w:sz w:val="20"/>
          <w:szCs w:val="20"/>
          <w:u w:val="single"/>
        </w:rPr>
        <w:t xml:space="preserve">něk </w:t>
      </w:r>
      <w:r w:rsidR="00A74D11" w:rsidRPr="00522B19">
        <w:rPr>
          <w:rFonts w:ascii="Tahoma" w:hAnsi="Tahoma" w:cs="Tahoma"/>
          <w:bCs/>
          <w:sz w:val="20"/>
          <w:szCs w:val="20"/>
          <w:u w:val="single"/>
        </w:rPr>
        <w:t>pro dlouhodobé ubytování v Budově Křížová 31</w:t>
      </w:r>
      <w:bookmarkEnd w:id="1"/>
    </w:p>
    <w:p w14:paraId="6573779C" w14:textId="44C4C48D" w:rsidR="00A74D11" w:rsidRPr="007D029B" w:rsidRDefault="00522B19" w:rsidP="00FF4404">
      <w:pPr>
        <w:numPr>
          <w:ilvl w:val="0"/>
          <w:numId w:val="10"/>
        </w:numPr>
        <w:tabs>
          <w:tab w:val="left" w:pos="1701"/>
          <w:tab w:val="left" w:pos="2760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A74D11" w:rsidRPr="007D029B">
        <w:rPr>
          <w:rFonts w:ascii="Tahoma" w:hAnsi="Tahoma" w:cs="Tahoma"/>
          <w:sz w:val="20"/>
          <w:szCs w:val="20"/>
        </w:rPr>
        <w:t>ytírání podlah kuchy</w:t>
      </w:r>
      <w:r w:rsidR="00A74D11">
        <w:rPr>
          <w:rFonts w:ascii="Tahoma" w:hAnsi="Tahoma" w:cs="Tahoma"/>
          <w:sz w:val="20"/>
          <w:szCs w:val="20"/>
        </w:rPr>
        <w:t>něk a sociálních</w:t>
      </w:r>
      <w:r w:rsidR="00A74D11" w:rsidRPr="007D029B">
        <w:rPr>
          <w:rFonts w:ascii="Tahoma" w:hAnsi="Tahoma" w:cs="Tahoma"/>
          <w:sz w:val="20"/>
          <w:szCs w:val="20"/>
        </w:rPr>
        <w:t xml:space="preserve"> zařízení s použitím saponátových a desinfekčních</w:t>
      </w:r>
      <w:r w:rsidR="00A74D11">
        <w:rPr>
          <w:rFonts w:ascii="Tahoma" w:hAnsi="Tahoma" w:cs="Tahoma"/>
          <w:sz w:val="20"/>
          <w:szCs w:val="20"/>
        </w:rPr>
        <w:t xml:space="preserve"> </w:t>
      </w:r>
      <w:r w:rsidR="00A74D11" w:rsidRPr="007D029B">
        <w:rPr>
          <w:rFonts w:ascii="Tahoma" w:hAnsi="Tahoma" w:cs="Tahoma"/>
          <w:sz w:val="20"/>
          <w:szCs w:val="20"/>
        </w:rPr>
        <w:t>čist</w:t>
      </w:r>
      <w:r w:rsidR="00A74D11">
        <w:rPr>
          <w:rFonts w:ascii="Tahoma" w:hAnsi="Tahoma" w:cs="Tahoma"/>
          <w:sz w:val="20"/>
          <w:szCs w:val="20"/>
        </w:rPr>
        <w:t>i</w:t>
      </w:r>
      <w:r w:rsidR="00A74D11" w:rsidRPr="007D029B">
        <w:rPr>
          <w:rFonts w:ascii="Tahoma" w:hAnsi="Tahoma" w:cs="Tahoma"/>
          <w:sz w:val="20"/>
          <w:szCs w:val="20"/>
        </w:rPr>
        <w:t>cích prostředků</w:t>
      </w:r>
      <w:r w:rsidR="00A77CF6">
        <w:rPr>
          <w:rFonts w:ascii="Tahoma" w:hAnsi="Tahoma" w:cs="Tahoma"/>
          <w:sz w:val="20"/>
          <w:szCs w:val="20"/>
        </w:rPr>
        <w:t>;</w:t>
      </w:r>
    </w:p>
    <w:p w14:paraId="19C0906A" w14:textId="31B70AD5" w:rsidR="00A74D11" w:rsidRPr="007D029B" w:rsidRDefault="00A74D11" w:rsidP="00FF4404">
      <w:pPr>
        <w:numPr>
          <w:ilvl w:val="0"/>
          <w:numId w:val="10"/>
        </w:numPr>
        <w:tabs>
          <w:tab w:val="left" w:pos="1701"/>
          <w:tab w:val="left" w:pos="2760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7D029B">
        <w:rPr>
          <w:rFonts w:ascii="Tahoma" w:hAnsi="Tahoma" w:cs="Tahoma"/>
          <w:sz w:val="20"/>
          <w:szCs w:val="20"/>
        </w:rPr>
        <w:t>Desinfekční mytí záchodových mís, sedacích ploch, pisoárů, umyvadel, zásobníků na</w:t>
      </w:r>
      <w:r w:rsidR="0053181C">
        <w:rPr>
          <w:rFonts w:ascii="Tahoma" w:hAnsi="Tahoma" w:cs="Tahoma"/>
          <w:sz w:val="20"/>
          <w:szCs w:val="20"/>
        </w:rPr>
        <w:t> </w:t>
      </w:r>
      <w:r w:rsidRPr="007D029B">
        <w:rPr>
          <w:rFonts w:ascii="Tahoma" w:hAnsi="Tahoma" w:cs="Tahoma"/>
          <w:sz w:val="20"/>
          <w:szCs w:val="20"/>
        </w:rPr>
        <w:t>toaletní papír</w:t>
      </w:r>
      <w:r w:rsidR="00A23520">
        <w:rPr>
          <w:rFonts w:ascii="Tahoma" w:hAnsi="Tahoma" w:cs="Tahoma"/>
          <w:sz w:val="20"/>
          <w:szCs w:val="20"/>
        </w:rPr>
        <w:t>, omytí koupelnových galerií;</w:t>
      </w:r>
    </w:p>
    <w:p w14:paraId="2D51D226" w14:textId="46951C79" w:rsidR="00522B19" w:rsidRDefault="00A74D11" w:rsidP="00FF4404">
      <w:pPr>
        <w:numPr>
          <w:ilvl w:val="0"/>
          <w:numId w:val="10"/>
        </w:numPr>
        <w:tabs>
          <w:tab w:val="left" w:pos="1701"/>
          <w:tab w:val="left" w:pos="2760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7D029B">
        <w:rPr>
          <w:rFonts w:ascii="Tahoma" w:hAnsi="Tahoma" w:cs="Tahoma"/>
          <w:sz w:val="20"/>
          <w:szCs w:val="20"/>
        </w:rPr>
        <w:t>Vyprazdňování</w:t>
      </w:r>
      <w:r w:rsidR="00522B19">
        <w:rPr>
          <w:rFonts w:ascii="Tahoma" w:hAnsi="Tahoma" w:cs="Tahoma"/>
          <w:sz w:val="20"/>
          <w:szCs w:val="20"/>
        </w:rPr>
        <w:t xml:space="preserve"> odpadkových košů a výměna použitých sáčků v </w:t>
      </w:r>
      <w:r w:rsidR="00793DD7">
        <w:rPr>
          <w:rFonts w:ascii="Tahoma" w:hAnsi="Tahoma" w:cs="Tahoma"/>
          <w:sz w:val="20"/>
          <w:szCs w:val="20"/>
        </w:rPr>
        <w:t>odpadových koších, odnos sáčků s</w:t>
      </w:r>
      <w:r w:rsidR="00522B19">
        <w:rPr>
          <w:rFonts w:ascii="Tahoma" w:hAnsi="Tahoma" w:cs="Tahoma"/>
          <w:sz w:val="20"/>
          <w:szCs w:val="20"/>
        </w:rPr>
        <w:t> odpadem do centrálních kontejnerů Objednatele; popř. na jiné místo určené oprávněnou osobou Objednatele</w:t>
      </w:r>
      <w:r w:rsidR="00522B19" w:rsidRPr="002C6D10">
        <w:rPr>
          <w:rFonts w:ascii="Tahoma" w:hAnsi="Tahoma" w:cs="Tahoma"/>
          <w:sz w:val="20"/>
          <w:szCs w:val="20"/>
        </w:rPr>
        <w:t>;</w:t>
      </w:r>
    </w:p>
    <w:p w14:paraId="052E067B" w14:textId="437F3BD5" w:rsidR="00A74D11" w:rsidRDefault="00A74D11" w:rsidP="00FF4404">
      <w:pPr>
        <w:numPr>
          <w:ilvl w:val="0"/>
          <w:numId w:val="10"/>
        </w:numPr>
        <w:tabs>
          <w:tab w:val="left" w:pos="1701"/>
          <w:tab w:val="left" w:pos="2760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7D029B">
        <w:rPr>
          <w:rFonts w:ascii="Tahoma" w:hAnsi="Tahoma" w:cs="Tahoma"/>
          <w:sz w:val="20"/>
          <w:szCs w:val="20"/>
        </w:rPr>
        <w:lastRenderedPageBreak/>
        <w:t>Otření volně přístupných ploch stolů, židlí a kuchyňské linky</w:t>
      </w:r>
      <w:r w:rsidR="00A77CF6">
        <w:rPr>
          <w:rFonts w:ascii="Tahoma" w:hAnsi="Tahoma" w:cs="Tahoma"/>
          <w:sz w:val="20"/>
          <w:szCs w:val="20"/>
        </w:rPr>
        <w:t xml:space="preserve"> mokrou cestou (s</w:t>
      </w:r>
      <w:r w:rsidR="00B12995">
        <w:rPr>
          <w:rFonts w:ascii="Tahoma" w:hAnsi="Tahoma" w:cs="Tahoma"/>
          <w:sz w:val="20"/>
          <w:szCs w:val="20"/>
        </w:rPr>
        <w:t> </w:t>
      </w:r>
      <w:r w:rsidR="00A77CF6">
        <w:rPr>
          <w:rFonts w:ascii="Tahoma" w:hAnsi="Tahoma" w:cs="Tahoma"/>
          <w:sz w:val="20"/>
          <w:szCs w:val="20"/>
        </w:rPr>
        <w:t>případným využitím saponátových prostředků)</w:t>
      </w:r>
    </w:p>
    <w:p w14:paraId="29C53074" w14:textId="7EAD46D7" w:rsidR="007B1267" w:rsidRDefault="007B1267" w:rsidP="00757D7B">
      <w:pPr>
        <w:tabs>
          <w:tab w:val="left" w:pos="567"/>
          <w:tab w:val="left" w:pos="1134"/>
          <w:tab w:val="left" w:pos="2127"/>
          <w:tab w:val="left" w:pos="2760"/>
        </w:tabs>
        <w:spacing w:after="120"/>
        <w:ind w:left="2127" w:hanging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7B1267">
        <w:rPr>
          <w:rFonts w:ascii="Tahoma" w:hAnsi="Tahoma" w:cs="Tahoma"/>
          <w:sz w:val="20"/>
          <w:szCs w:val="20"/>
          <w:u w:val="single"/>
        </w:rPr>
        <w:t>Pozn</w:t>
      </w:r>
      <w:r>
        <w:rPr>
          <w:rFonts w:ascii="Tahoma" w:hAnsi="Tahoma" w:cs="Tahoma"/>
          <w:sz w:val="20"/>
          <w:szCs w:val="20"/>
        </w:rPr>
        <w:t xml:space="preserve">. - </w:t>
      </w:r>
      <w:r w:rsidR="00757D7B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> ubytovacích prostorách (tj. uvnitř jednotlivých) Ubytovacích buněk pro dlouhodobé ubytování v Budově Křížová 31 nejsou služby pravidelného běžného denního úklidu prováděny</w:t>
      </w:r>
    </w:p>
    <w:p w14:paraId="3FCF1766" w14:textId="56805515" w:rsidR="00B12995" w:rsidRDefault="007B1267" w:rsidP="007D4F33">
      <w:pPr>
        <w:pStyle w:val="Styl2"/>
        <w:widowControl w:val="0"/>
        <w:tabs>
          <w:tab w:val="left" w:pos="2268"/>
        </w:tabs>
        <w:spacing w:after="120" w:line="240" w:lineRule="auto"/>
        <w:ind w:left="567" w:hanging="567"/>
        <w:rPr>
          <w:rFonts w:ascii="Tahoma" w:hAnsi="Tahoma" w:cs="Tahoma"/>
          <w:bCs/>
          <w:sz w:val="20"/>
          <w:szCs w:val="20"/>
          <w:u w:val="single"/>
        </w:rPr>
      </w:pPr>
      <w:bookmarkStart w:id="2" w:name="_Ref477712975"/>
      <w:r>
        <w:rPr>
          <w:rFonts w:ascii="Tahoma" w:hAnsi="Tahoma" w:cs="Tahoma"/>
          <w:bCs/>
          <w:sz w:val="20"/>
          <w:szCs w:val="20"/>
          <w:u w:val="single"/>
        </w:rPr>
        <w:t>Úklid p</w:t>
      </w:r>
      <w:r w:rsidR="00B12995" w:rsidRPr="007D4F33">
        <w:rPr>
          <w:rFonts w:ascii="Tahoma" w:hAnsi="Tahoma" w:cs="Tahoma"/>
          <w:bCs/>
          <w:sz w:val="20"/>
          <w:szCs w:val="20"/>
          <w:u w:val="single"/>
        </w:rPr>
        <w:t xml:space="preserve">rostor </w:t>
      </w:r>
      <w:r w:rsidR="00B12995" w:rsidRPr="00144F2B">
        <w:rPr>
          <w:rFonts w:ascii="Tahoma" w:hAnsi="Tahoma" w:cs="Tahoma"/>
          <w:bCs/>
          <w:sz w:val="20"/>
          <w:szCs w:val="20"/>
          <w:u w:val="single"/>
        </w:rPr>
        <w:t xml:space="preserve">Ubytovacích buněk pro </w:t>
      </w:r>
      <w:r w:rsidR="00B12995">
        <w:rPr>
          <w:rFonts w:ascii="Tahoma" w:hAnsi="Tahoma" w:cs="Tahoma"/>
          <w:bCs/>
          <w:sz w:val="20"/>
          <w:szCs w:val="20"/>
          <w:u w:val="single"/>
        </w:rPr>
        <w:t xml:space="preserve">krátkodobé </w:t>
      </w:r>
      <w:r w:rsidR="00B12995" w:rsidRPr="00144F2B">
        <w:rPr>
          <w:rFonts w:ascii="Tahoma" w:hAnsi="Tahoma" w:cs="Tahoma"/>
          <w:bCs/>
          <w:sz w:val="20"/>
          <w:szCs w:val="20"/>
          <w:u w:val="single"/>
        </w:rPr>
        <w:t>ubytování v Budově Křížová 31</w:t>
      </w:r>
      <w:bookmarkEnd w:id="2"/>
    </w:p>
    <w:p w14:paraId="0DD71457" w14:textId="231CAE39" w:rsidR="00B12995" w:rsidRDefault="00B12995" w:rsidP="00FF4404">
      <w:pPr>
        <w:tabs>
          <w:tab w:val="left" w:pos="1701"/>
          <w:tab w:val="left" w:pos="2760"/>
        </w:tabs>
        <w:spacing w:after="120"/>
        <w:ind w:left="1701" w:hanging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A/</w:t>
      </w:r>
      <w:r>
        <w:rPr>
          <w:rFonts w:ascii="Tahoma" w:hAnsi="Tahoma" w:cs="Tahoma"/>
          <w:sz w:val="20"/>
          <w:szCs w:val="20"/>
        </w:rPr>
        <w:tab/>
      </w:r>
      <w:r w:rsidRPr="00FF4404">
        <w:rPr>
          <w:rFonts w:ascii="Tahoma" w:hAnsi="Tahoma" w:cs="Tahoma"/>
          <w:sz w:val="20"/>
          <w:szCs w:val="20"/>
          <w:u w:val="single"/>
        </w:rPr>
        <w:t>Níže uvedené činnosti budou prováděny vždy po vyklizení příslušné buňky a na pokyn oprávněné osoby Objednatele na denní bázi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0768027" w14:textId="7E09B756" w:rsidR="00B12995" w:rsidRPr="007D029B" w:rsidRDefault="00FF4404" w:rsidP="00FF4404">
      <w:pPr>
        <w:numPr>
          <w:ilvl w:val="0"/>
          <w:numId w:val="18"/>
        </w:numPr>
        <w:tabs>
          <w:tab w:val="left" w:pos="1701"/>
          <w:tab w:val="left" w:pos="2760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B12995" w:rsidRPr="007D029B">
        <w:rPr>
          <w:rFonts w:ascii="Tahoma" w:hAnsi="Tahoma" w:cs="Tahoma"/>
          <w:sz w:val="20"/>
          <w:szCs w:val="20"/>
        </w:rPr>
        <w:t>ytírání podlah</w:t>
      </w:r>
      <w:r>
        <w:rPr>
          <w:rFonts w:ascii="Tahoma" w:hAnsi="Tahoma" w:cs="Tahoma"/>
          <w:sz w:val="20"/>
          <w:szCs w:val="20"/>
        </w:rPr>
        <w:t>y</w:t>
      </w:r>
      <w:r w:rsidR="00B12995" w:rsidRPr="007D029B">
        <w:rPr>
          <w:rFonts w:ascii="Tahoma" w:hAnsi="Tahoma" w:cs="Tahoma"/>
          <w:sz w:val="20"/>
          <w:szCs w:val="20"/>
        </w:rPr>
        <w:t xml:space="preserve"> kuchyňky</w:t>
      </w:r>
      <w:r w:rsidR="00755399">
        <w:rPr>
          <w:rFonts w:ascii="Tahoma" w:hAnsi="Tahoma" w:cs="Tahoma"/>
          <w:sz w:val="20"/>
          <w:szCs w:val="20"/>
        </w:rPr>
        <w:t>, podlah chodbiček a podlah výklenků, podlah zádveří</w:t>
      </w:r>
      <w:r w:rsidR="00B12995" w:rsidRPr="007D029B">
        <w:rPr>
          <w:rFonts w:ascii="Tahoma" w:hAnsi="Tahoma" w:cs="Tahoma"/>
          <w:sz w:val="20"/>
          <w:szCs w:val="20"/>
        </w:rPr>
        <w:t xml:space="preserve"> s použitím saponátových čisticích prostředků</w:t>
      </w:r>
      <w:r w:rsidR="00755399">
        <w:rPr>
          <w:rFonts w:ascii="Tahoma" w:hAnsi="Tahoma" w:cs="Tahoma"/>
          <w:sz w:val="20"/>
          <w:szCs w:val="20"/>
        </w:rPr>
        <w:t>;</w:t>
      </w:r>
    </w:p>
    <w:p w14:paraId="4D1F190E" w14:textId="5935CFBB" w:rsidR="00B12995" w:rsidRPr="007D029B" w:rsidRDefault="00FF4404" w:rsidP="00FF4404">
      <w:pPr>
        <w:numPr>
          <w:ilvl w:val="0"/>
          <w:numId w:val="18"/>
        </w:numPr>
        <w:tabs>
          <w:tab w:val="left" w:pos="1701"/>
          <w:tab w:val="left" w:pos="2760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B12995" w:rsidRPr="007D029B">
        <w:rPr>
          <w:rFonts w:ascii="Tahoma" w:hAnsi="Tahoma" w:cs="Tahoma"/>
          <w:sz w:val="20"/>
          <w:szCs w:val="20"/>
        </w:rPr>
        <w:t>ytírání podlah sociálního zařízení s použitím chemických čistících a dezinfekčních prostředků</w:t>
      </w:r>
      <w:r w:rsidR="00755399">
        <w:rPr>
          <w:rFonts w:ascii="Tahoma" w:hAnsi="Tahoma" w:cs="Tahoma"/>
          <w:sz w:val="20"/>
          <w:szCs w:val="20"/>
        </w:rPr>
        <w:t>;</w:t>
      </w:r>
    </w:p>
    <w:p w14:paraId="3D111377" w14:textId="006F189F" w:rsidR="00B12995" w:rsidRPr="007D029B" w:rsidRDefault="00FF4404" w:rsidP="00FF4404">
      <w:pPr>
        <w:numPr>
          <w:ilvl w:val="0"/>
          <w:numId w:val="18"/>
        </w:numPr>
        <w:tabs>
          <w:tab w:val="left" w:pos="1701"/>
          <w:tab w:val="left" w:pos="2760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Mytí z</w:t>
      </w:r>
      <w:r w:rsidR="00B12995" w:rsidRPr="007D029B">
        <w:rPr>
          <w:rFonts w:ascii="Tahoma" w:hAnsi="Tahoma" w:cs="Tahoma"/>
          <w:sz w:val="20"/>
          <w:szCs w:val="20"/>
        </w:rPr>
        <w:t>áchodových mís, sedacích ploch, pisoárů, umyvadel, van</w:t>
      </w:r>
      <w:r>
        <w:rPr>
          <w:rFonts w:ascii="Tahoma" w:hAnsi="Tahoma" w:cs="Tahoma"/>
          <w:sz w:val="20"/>
          <w:szCs w:val="20"/>
        </w:rPr>
        <w:t xml:space="preserve"> anebo vaniček </w:t>
      </w:r>
      <w:r w:rsidR="00B12995" w:rsidRPr="007D029B">
        <w:rPr>
          <w:rFonts w:ascii="Tahoma" w:hAnsi="Tahoma" w:cs="Tahoma"/>
          <w:sz w:val="20"/>
          <w:szCs w:val="20"/>
        </w:rPr>
        <w:t>sprchových koutů</w:t>
      </w:r>
      <w:r>
        <w:rPr>
          <w:rFonts w:ascii="Tahoma" w:hAnsi="Tahoma" w:cs="Tahoma"/>
          <w:sz w:val="20"/>
          <w:szCs w:val="20"/>
        </w:rPr>
        <w:t xml:space="preserve"> mokrou cestou s použitím desinfekčních a čisticích prostředků </w:t>
      </w:r>
      <w:r w:rsidR="007C2037">
        <w:rPr>
          <w:rFonts w:ascii="Tahoma" w:hAnsi="Tahoma" w:cs="Tahoma"/>
          <w:sz w:val="20"/>
          <w:szCs w:val="20"/>
        </w:rPr>
        <w:t xml:space="preserve">a otření obkladů a </w:t>
      </w:r>
      <w:r w:rsidR="00B12995" w:rsidRPr="007D029B">
        <w:rPr>
          <w:rFonts w:ascii="Tahoma" w:hAnsi="Tahoma" w:cs="Tahoma"/>
          <w:sz w:val="20"/>
          <w:szCs w:val="20"/>
        </w:rPr>
        <w:t>zásobníků na mýdlo a toaletní papír</w:t>
      </w:r>
      <w:r>
        <w:rPr>
          <w:rFonts w:ascii="Tahoma" w:hAnsi="Tahoma" w:cs="Tahoma"/>
          <w:sz w:val="20"/>
          <w:szCs w:val="20"/>
        </w:rPr>
        <w:t xml:space="preserve"> s použitím desinfekčních prostředků</w:t>
      </w:r>
      <w:r w:rsidR="00755399">
        <w:rPr>
          <w:rFonts w:ascii="Tahoma" w:hAnsi="Tahoma" w:cs="Tahoma"/>
          <w:sz w:val="20"/>
          <w:szCs w:val="20"/>
        </w:rPr>
        <w:t>;</w:t>
      </w:r>
    </w:p>
    <w:p w14:paraId="53248CDA" w14:textId="41103D84" w:rsidR="00B12995" w:rsidRPr="007D029B" w:rsidRDefault="00FF4404" w:rsidP="00FF4404">
      <w:pPr>
        <w:numPr>
          <w:ilvl w:val="0"/>
          <w:numId w:val="18"/>
        </w:numPr>
        <w:tabs>
          <w:tab w:val="left" w:pos="1701"/>
          <w:tab w:val="left" w:pos="2760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B12995" w:rsidRPr="007D029B">
        <w:rPr>
          <w:rFonts w:ascii="Tahoma" w:hAnsi="Tahoma" w:cs="Tahoma"/>
          <w:sz w:val="20"/>
          <w:szCs w:val="20"/>
        </w:rPr>
        <w:t xml:space="preserve">tírání </w:t>
      </w:r>
      <w:r>
        <w:rPr>
          <w:rFonts w:ascii="Tahoma" w:hAnsi="Tahoma" w:cs="Tahoma"/>
          <w:sz w:val="20"/>
          <w:szCs w:val="20"/>
        </w:rPr>
        <w:t xml:space="preserve">a leštění </w:t>
      </w:r>
      <w:r w:rsidR="00BE21FE">
        <w:rPr>
          <w:rFonts w:ascii="Tahoma" w:hAnsi="Tahoma" w:cs="Tahoma"/>
          <w:sz w:val="20"/>
          <w:szCs w:val="20"/>
        </w:rPr>
        <w:t xml:space="preserve">koupelnových </w:t>
      </w:r>
      <w:r w:rsidR="00B12995" w:rsidRPr="007D029B">
        <w:rPr>
          <w:rFonts w:ascii="Tahoma" w:hAnsi="Tahoma" w:cs="Tahoma"/>
          <w:sz w:val="20"/>
          <w:szCs w:val="20"/>
        </w:rPr>
        <w:t>zrcadel</w:t>
      </w:r>
      <w:r w:rsidR="002A702D">
        <w:rPr>
          <w:rFonts w:ascii="Tahoma" w:hAnsi="Tahoma" w:cs="Tahoma"/>
          <w:sz w:val="20"/>
          <w:szCs w:val="20"/>
        </w:rPr>
        <w:t xml:space="preserve"> (jsou-li Objednatelem instalována)</w:t>
      </w:r>
      <w:r>
        <w:rPr>
          <w:rFonts w:ascii="Tahoma" w:hAnsi="Tahoma" w:cs="Tahoma"/>
          <w:sz w:val="20"/>
          <w:szCs w:val="20"/>
        </w:rPr>
        <w:t xml:space="preserve">, otírání </w:t>
      </w:r>
      <w:r w:rsidR="00B12995" w:rsidRPr="007D029B">
        <w:rPr>
          <w:rFonts w:ascii="Tahoma" w:hAnsi="Tahoma" w:cs="Tahoma"/>
          <w:sz w:val="20"/>
          <w:szCs w:val="20"/>
        </w:rPr>
        <w:t>koupelnových galerek</w:t>
      </w:r>
      <w:r>
        <w:rPr>
          <w:rFonts w:ascii="Tahoma" w:hAnsi="Tahoma" w:cs="Tahoma"/>
          <w:sz w:val="20"/>
          <w:szCs w:val="20"/>
        </w:rPr>
        <w:t xml:space="preserve"> mokrou cestou s případným použitím saponátovým prostředků</w:t>
      </w:r>
      <w:r w:rsidR="00755399">
        <w:rPr>
          <w:rFonts w:ascii="Tahoma" w:hAnsi="Tahoma" w:cs="Tahoma"/>
          <w:sz w:val="20"/>
          <w:szCs w:val="20"/>
        </w:rPr>
        <w:t>;</w:t>
      </w:r>
    </w:p>
    <w:p w14:paraId="131B5C25" w14:textId="4762561F" w:rsidR="00496B18" w:rsidRPr="007D029B" w:rsidRDefault="00496B18" w:rsidP="00496B18">
      <w:pPr>
        <w:numPr>
          <w:ilvl w:val="3"/>
          <w:numId w:val="18"/>
        </w:numPr>
        <w:tabs>
          <w:tab w:val="left" w:pos="1134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7D029B">
        <w:rPr>
          <w:rFonts w:ascii="Tahoma" w:hAnsi="Tahoma" w:cs="Tahoma"/>
          <w:sz w:val="20"/>
          <w:szCs w:val="20"/>
        </w:rPr>
        <w:t>yprazdňování odpadkových košů</w:t>
      </w:r>
      <w:r>
        <w:rPr>
          <w:rFonts w:ascii="Tahoma" w:hAnsi="Tahoma" w:cs="Tahoma"/>
          <w:sz w:val="20"/>
          <w:szCs w:val="20"/>
        </w:rPr>
        <w:t xml:space="preserve"> a výměna použitých sáčků v </w:t>
      </w:r>
      <w:r w:rsidR="00226F72">
        <w:rPr>
          <w:rFonts w:ascii="Tahoma" w:hAnsi="Tahoma" w:cs="Tahoma"/>
          <w:sz w:val="20"/>
          <w:szCs w:val="20"/>
        </w:rPr>
        <w:t>odpadových koších, odnos sáčků s</w:t>
      </w:r>
      <w:r>
        <w:rPr>
          <w:rFonts w:ascii="Tahoma" w:hAnsi="Tahoma" w:cs="Tahoma"/>
          <w:sz w:val="20"/>
          <w:szCs w:val="20"/>
        </w:rPr>
        <w:t> odpadem do centrálních kontejnerů Objednatele, popř. na jiné místo určené oprávněnou osobou Objednatele</w:t>
      </w:r>
      <w:r w:rsidRPr="002C6D10">
        <w:rPr>
          <w:rFonts w:ascii="Tahoma" w:hAnsi="Tahoma" w:cs="Tahoma"/>
          <w:sz w:val="20"/>
          <w:szCs w:val="20"/>
        </w:rPr>
        <w:t>;</w:t>
      </w:r>
    </w:p>
    <w:p w14:paraId="7D6277FB" w14:textId="144CF05B" w:rsidR="00496B18" w:rsidRPr="00496B18" w:rsidRDefault="007B1267" w:rsidP="007B1267">
      <w:pPr>
        <w:pStyle w:val="Odstavecseseznamem"/>
        <w:tabs>
          <w:tab w:val="left" w:pos="1701"/>
          <w:tab w:val="left" w:pos="2760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7B1267">
        <w:rPr>
          <w:rFonts w:ascii="Tahoma" w:hAnsi="Tahoma" w:cs="Tahoma"/>
          <w:sz w:val="20"/>
          <w:szCs w:val="20"/>
        </w:rPr>
        <w:t>B/</w:t>
      </w:r>
      <w:r w:rsidRPr="007B1267">
        <w:rPr>
          <w:rFonts w:ascii="Tahoma" w:hAnsi="Tahoma" w:cs="Tahoma"/>
          <w:sz w:val="20"/>
          <w:szCs w:val="20"/>
        </w:rPr>
        <w:tab/>
      </w:r>
      <w:r w:rsidR="00496B18" w:rsidRPr="00496B18">
        <w:rPr>
          <w:rFonts w:ascii="Tahoma" w:hAnsi="Tahoma" w:cs="Tahoma"/>
          <w:sz w:val="20"/>
          <w:szCs w:val="20"/>
          <w:u w:val="single"/>
        </w:rPr>
        <w:t>Níže uvedené činnosti budou prováděny vždy po vyklizení příslušné buňky a na pokyn oprávněné osoby Objednatele</w:t>
      </w:r>
    </w:p>
    <w:p w14:paraId="7D8CD61E" w14:textId="54DCA4D0" w:rsidR="00B12995" w:rsidRDefault="00496B18" w:rsidP="00496B18">
      <w:pPr>
        <w:numPr>
          <w:ilvl w:val="3"/>
          <w:numId w:val="18"/>
        </w:numPr>
        <w:tabs>
          <w:tab w:val="left" w:pos="1134"/>
        </w:tabs>
        <w:spacing w:before="120"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B12995" w:rsidRPr="007D029B">
        <w:rPr>
          <w:rFonts w:ascii="Tahoma" w:hAnsi="Tahoma" w:cs="Tahoma"/>
          <w:sz w:val="20"/>
          <w:szCs w:val="20"/>
        </w:rPr>
        <w:t>řevlékání povlečení</w:t>
      </w:r>
      <w:r w:rsidR="0059030B">
        <w:rPr>
          <w:rFonts w:ascii="Tahoma" w:hAnsi="Tahoma" w:cs="Tahoma"/>
          <w:sz w:val="20"/>
          <w:szCs w:val="20"/>
        </w:rPr>
        <w:t xml:space="preserve"> nebo</w:t>
      </w:r>
      <w:r w:rsidR="00B12995" w:rsidRPr="007D029B">
        <w:rPr>
          <w:rFonts w:ascii="Tahoma" w:hAnsi="Tahoma" w:cs="Tahoma"/>
          <w:sz w:val="20"/>
          <w:szCs w:val="20"/>
        </w:rPr>
        <w:t xml:space="preserve"> stlaní lůžkovin</w:t>
      </w:r>
      <w:r w:rsidR="00BE21FE">
        <w:rPr>
          <w:rFonts w:ascii="Tahoma" w:hAnsi="Tahoma" w:cs="Tahoma"/>
          <w:sz w:val="20"/>
          <w:szCs w:val="20"/>
        </w:rPr>
        <w:t>;</w:t>
      </w:r>
    </w:p>
    <w:p w14:paraId="0CC0E044" w14:textId="2FAB90A3" w:rsidR="00BE21FE" w:rsidRPr="007D029B" w:rsidRDefault="00BE21FE" w:rsidP="00BE21FE">
      <w:pPr>
        <w:numPr>
          <w:ilvl w:val="3"/>
          <w:numId w:val="18"/>
        </w:numPr>
        <w:tabs>
          <w:tab w:val="left" w:pos="1134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7D029B">
        <w:rPr>
          <w:rFonts w:ascii="Tahoma" w:hAnsi="Tahoma" w:cs="Tahoma"/>
          <w:sz w:val="20"/>
          <w:szCs w:val="20"/>
        </w:rPr>
        <w:t xml:space="preserve">ýměna </w:t>
      </w:r>
      <w:r>
        <w:rPr>
          <w:rFonts w:ascii="Tahoma" w:hAnsi="Tahoma" w:cs="Tahoma"/>
          <w:sz w:val="20"/>
          <w:szCs w:val="20"/>
        </w:rPr>
        <w:t xml:space="preserve">použitých </w:t>
      </w:r>
      <w:r w:rsidRPr="007D029B">
        <w:rPr>
          <w:rFonts w:ascii="Tahoma" w:hAnsi="Tahoma" w:cs="Tahoma"/>
          <w:sz w:val="20"/>
          <w:szCs w:val="20"/>
        </w:rPr>
        <w:t>ručníků a utěrek</w:t>
      </w:r>
      <w:r>
        <w:rPr>
          <w:rFonts w:ascii="Tahoma" w:hAnsi="Tahoma" w:cs="Tahoma"/>
          <w:sz w:val="20"/>
          <w:szCs w:val="20"/>
        </w:rPr>
        <w:t>;</w:t>
      </w:r>
    </w:p>
    <w:p w14:paraId="424AAF6F" w14:textId="63D88538" w:rsidR="00B12995" w:rsidRPr="00BE21FE" w:rsidRDefault="00BE21FE" w:rsidP="00496B18">
      <w:pPr>
        <w:numPr>
          <w:ilvl w:val="3"/>
          <w:numId w:val="18"/>
        </w:numPr>
        <w:tabs>
          <w:tab w:val="left" w:pos="1134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BE21FE">
        <w:rPr>
          <w:rFonts w:ascii="Tahoma" w:hAnsi="Tahoma" w:cs="Tahoma"/>
          <w:sz w:val="20"/>
          <w:szCs w:val="20"/>
        </w:rPr>
        <w:t xml:space="preserve">Otření </w:t>
      </w:r>
      <w:r w:rsidR="00B12995" w:rsidRPr="00BE21FE">
        <w:rPr>
          <w:rFonts w:ascii="Tahoma" w:hAnsi="Tahoma" w:cs="Tahoma"/>
          <w:sz w:val="20"/>
          <w:szCs w:val="20"/>
        </w:rPr>
        <w:t>dveří, kuchyňské linky, ledničky</w:t>
      </w:r>
      <w:r>
        <w:rPr>
          <w:rFonts w:ascii="Tahoma" w:hAnsi="Tahoma" w:cs="Tahoma"/>
          <w:sz w:val="20"/>
          <w:szCs w:val="20"/>
        </w:rPr>
        <w:t xml:space="preserve"> mokrou cestou s případným použitím saponátových prostředků;</w:t>
      </w:r>
    </w:p>
    <w:p w14:paraId="4639142F" w14:textId="047BA48B" w:rsidR="00B12995" w:rsidRPr="007D029B" w:rsidRDefault="00BE21FE" w:rsidP="00496B18">
      <w:pPr>
        <w:numPr>
          <w:ilvl w:val="3"/>
          <w:numId w:val="18"/>
        </w:numPr>
        <w:tabs>
          <w:tab w:val="left" w:pos="1134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Otření </w:t>
      </w:r>
      <w:r w:rsidR="00B12995" w:rsidRPr="007D029B">
        <w:rPr>
          <w:rFonts w:ascii="Tahoma" w:hAnsi="Tahoma" w:cs="Tahoma"/>
          <w:sz w:val="20"/>
          <w:szCs w:val="20"/>
        </w:rPr>
        <w:t>telefonů</w:t>
      </w:r>
      <w:r>
        <w:rPr>
          <w:rFonts w:ascii="Tahoma" w:hAnsi="Tahoma" w:cs="Tahoma"/>
          <w:sz w:val="20"/>
          <w:szCs w:val="20"/>
        </w:rPr>
        <w:t xml:space="preserve"> mokrou cestou s případným použitím saponátových prostředků;</w:t>
      </w:r>
    </w:p>
    <w:p w14:paraId="17972D87" w14:textId="3C9FADD5" w:rsidR="00B12995" w:rsidRPr="007D029B" w:rsidRDefault="00BE21FE" w:rsidP="00496B18">
      <w:pPr>
        <w:numPr>
          <w:ilvl w:val="3"/>
          <w:numId w:val="18"/>
        </w:numPr>
        <w:tabs>
          <w:tab w:val="left" w:pos="1134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B12995" w:rsidRPr="007D029B">
        <w:rPr>
          <w:rFonts w:ascii="Tahoma" w:hAnsi="Tahoma" w:cs="Tahoma"/>
          <w:sz w:val="20"/>
          <w:szCs w:val="20"/>
        </w:rPr>
        <w:t>oplňování mýdla a toaletního papíru</w:t>
      </w:r>
      <w:r>
        <w:rPr>
          <w:rFonts w:ascii="Tahoma" w:hAnsi="Tahoma" w:cs="Tahoma"/>
          <w:sz w:val="20"/>
          <w:szCs w:val="20"/>
        </w:rPr>
        <w:t xml:space="preserve"> (včetně rezervy);</w:t>
      </w:r>
    </w:p>
    <w:p w14:paraId="1DBA5502" w14:textId="35BE0755" w:rsidR="00B12995" w:rsidRPr="007D029B" w:rsidRDefault="00BE21FE" w:rsidP="00496B18">
      <w:pPr>
        <w:numPr>
          <w:ilvl w:val="3"/>
          <w:numId w:val="18"/>
        </w:numPr>
        <w:tabs>
          <w:tab w:val="left" w:pos="1134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B12995" w:rsidRPr="007D029B">
        <w:rPr>
          <w:rFonts w:ascii="Tahoma" w:hAnsi="Tahoma" w:cs="Tahoma"/>
          <w:sz w:val="20"/>
          <w:szCs w:val="20"/>
        </w:rPr>
        <w:t xml:space="preserve">uxování </w:t>
      </w:r>
      <w:r>
        <w:rPr>
          <w:rFonts w:ascii="Tahoma" w:hAnsi="Tahoma" w:cs="Tahoma"/>
          <w:sz w:val="20"/>
          <w:szCs w:val="20"/>
        </w:rPr>
        <w:t>koberců;</w:t>
      </w:r>
    </w:p>
    <w:p w14:paraId="105BF3B6" w14:textId="1BB083DB" w:rsidR="00B12995" w:rsidRPr="007D029B" w:rsidRDefault="00BE21FE" w:rsidP="00496B18">
      <w:pPr>
        <w:numPr>
          <w:ilvl w:val="3"/>
          <w:numId w:val="18"/>
        </w:numPr>
        <w:tabs>
          <w:tab w:val="left" w:pos="1134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="00B12995" w:rsidRPr="007D029B">
        <w:rPr>
          <w:rFonts w:ascii="Tahoma" w:hAnsi="Tahoma" w:cs="Tahoma"/>
          <w:sz w:val="20"/>
          <w:szCs w:val="20"/>
        </w:rPr>
        <w:t xml:space="preserve">ištění </w:t>
      </w:r>
      <w:r>
        <w:rPr>
          <w:rFonts w:ascii="Tahoma" w:hAnsi="Tahoma" w:cs="Tahoma"/>
          <w:sz w:val="20"/>
          <w:szCs w:val="20"/>
        </w:rPr>
        <w:t xml:space="preserve">a leštění </w:t>
      </w:r>
      <w:r w:rsidR="00B12995" w:rsidRPr="007D029B">
        <w:rPr>
          <w:rFonts w:ascii="Tahoma" w:hAnsi="Tahoma" w:cs="Tahoma"/>
          <w:sz w:val="20"/>
          <w:szCs w:val="20"/>
        </w:rPr>
        <w:t>zrcadel na chodbičkách ubytovací buňky</w:t>
      </w:r>
      <w:r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tab/>
      </w:r>
    </w:p>
    <w:p w14:paraId="32A1599F" w14:textId="184421DE" w:rsidR="00B12995" w:rsidRPr="007D029B" w:rsidRDefault="00BE21FE" w:rsidP="00496B18">
      <w:pPr>
        <w:numPr>
          <w:ilvl w:val="3"/>
          <w:numId w:val="18"/>
        </w:numPr>
        <w:tabs>
          <w:tab w:val="left" w:pos="1134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B12995" w:rsidRPr="007D029B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ření </w:t>
      </w:r>
      <w:r w:rsidR="00B12995" w:rsidRPr="007D029B">
        <w:rPr>
          <w:rFonts w:ascii="Tahoma" w:hAnsi="Tahoma" w:cs="Tahoma"/>
          <w:sz w:val="20"/>
          <w:szCs w:val="20"/>
        </w:rPr>
        <w:t>prach</w:t>
      </w:r>
      <w:r>
        <w:rPr>
          <w:rFonts w:ascii="Tahoma" w:hAnsi="Tahoma" w:cs="Tahoma"/>
          <w:sz w:val="20"/>
          <w:szCs w:val="20"/>
        </w:rPr>
        <w:t>u</w:t>
      </w:r>
      <w:r w:rsidR="00B12995" w:rsidRPr="007D029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suchou cestou </w:t>
      </w:r>
      <w:r w:rsidR="00B12995" w:rsidRPr="007D029B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 celé plochy </w:t>
      </w:r>
      <w:r w:rsidR="00B12995" w:rsidRPr="007D029B">
        <w:rPr>
          <w:rFonts w:ascii="Tahoma" w:hAnsi="Tahoma" w:cs="Tahoma"/>
          <w:sz w:val="20"/>
          <w:szCs w:val="20"/>
        </w:rPr>
        <w:t>nábytku</w:t>
      </w:r>
      <w:r>
        <w:rPr>
          <w:rFonts w:ascii="Tahoma" w:hAnsi="Tahoma" w:cs="Tahoma"/>
          <w:sz w:val="20"/>
          <w:szCs w:val="20"/>
        </w:rPr>
        <w:t xml:space="preserve">, obrazů a dalšího vnitřního zařízení </w:t>
      </w:r>
      <w:r w:rsidR="00E357C0">
        <w:rPr>
          <w:rFonts w:ascii="Tahoma" w:hAnsi="Tahoma" w:cs="Tahoma"/>
          <w:sz w:val="20"/>
          <w:szCs w:val="20"/>
        </w:rPr>
        <w:t>pokoje;</w:t>
      </w:r>
    </w:p>
    <w:p w14:paraId="72F7EDB1" w14:textId="2259BFEB" w:rsidR="00B12995" w:rsidRDefault="00BE21FE" w:rsidP="00496B18">
      <w:pPr>
        <w:numPr>
          <w:ilvl w:val="3"/>
          <w:numId w:val="18"/>
        </w:numPr>
        <w:tabs>
          <w:tab w:val="left" w:pos="1134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B12995" w:rsidRPr="007D029B">
        <w:rPr>
          <w:rFonts w:ascii="Tahoma" w:hAnsi="Tahoma" w:cs="Tahoma"/>
          <w:sz w:val="20"/>
          <w:szCs w:val="20"/>
        </w:rPr>
        <w:t>tírání vypínačů a zásuvek</w:t>
      </w:r>
      <w:r>
        <w:rPr>
          <w:rFonts w:ascii="Tahoma" w:hAnsi="Tahoma" w:cs="Tahoma"/>
          <w:sz w:val="20"/>
          <w:szCs w:val="20"/>
        </w:rPr>
        <w:t xml:space="preserve"> mokrou cestou s případným p</w:t>
      </w:r>
      <w:r w:rsidR="00DC4CC5">
        <w:rPr>
          <w:rFonts w:ascii="Tahoma" w:hAnsi="Tahoma" w:cs="Tahoma"/>
          <w:sz w:val="20"/>
          <w:szCs w:val="20"/>
        </w:rPr>
        <w:t>oužitím saponátových prostředků;</w:t>
      </w:r>
    </w:p>
    <w:p w14:paraId="1E84BC8C" w14:textId="096910F6" w:rsidR="00B12995" w:rsidRPr="007D029B" w:rsidRDefault="00B12995" w:rsidP="00B12995">
      <w:pPr>
        <w:tabs>
          <w:tab w:val="left" w:pos="1418"/>
          <w:tab w:val="left" w:pos="2760"/>
        </w:tabs>
        <w:spacing w:after="12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937E3A">
        <w:rPr>
          <w:rFonts w:ascii="Tahoma" w:hAnsi="Tahoma" w:cs="Tahoma"/>
          <w:sz w:val="20"/>
          <w:szCs w:val="20"/>
          <w:u w:val="single"/>
        </w:rPr>
        <w:t>Pozn.</w:t>
      </w:r>
      <w:r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ab/>
        <w:t xml:space="preserve">Činnost provádění pravidelného </w:t>
      </w:r>
      <w:r w:rsidR="007D4F33">
        <w:rPr>
          <w:rFonts w:ascii="Tahoma" w:hAnsi="Tahoma" w:cs="Tahoma"/>
          <w:sz w:val="20"/>
          <w:szCs w:val="20"/>
        </w:rPr>
        <w:t xml:space="preserve">denního </w:t>
      </w:r>
      <w:r>
        <w:rPr>
          <w:rFonts w:ascii="Tahoma" w:hAnsi="Tahoma" w:cs="Tahoma"/>
          <w:sz w:val="20"/>
          <w:szCs w:val="20"/>
        </w:rPr>
        <w:t xml:space="preserve">úklidu bude prováděna </w:t>
      </w:r>
      <w:r w:rsidR="007D4F33">
        <w:rPr>
          <w:rFonts w:ascii="Tahoma" w:hAnsi="Tahoma" w:cs="Tahoma"/>
          <w:sz w:val="20"/>
          <w:szCs w:val="20"/>
        </w:rPr>
        <w:t xml:space="preserve">vždy </w:t>
      </w:r>
      <w:r>
        <w:rPr>
          <w:rFonts w:ascii="Tahoma" w:hAnsi="Tahoma" w:cs="Tahoma"/>
          <w:sz w:val="20"/>
          <w:szCs w:val="20"/>
        </w:rPr>
        <w:t xml:space="preserve">dle pokynů oprávněné osoby Objednatele pro tyto činnosti </w:t>
      </w:r>
      <w:r w:rsidR="007D4F33">
        <w:rPr>
          <w:rFonts w:ascii="Tahoma" w:hAnsi="Tahoma" w:cs="Tahoma"/>
          <w:sz w:val="20"/>
          <w:szCs w:val="20"/>
        </w:rPr>
        <w:t xml:space="preserve"> a v úzké koordinaci s ní.</w:t>
      </w:r>
    </w:p>
    <w:p w14:paraId="50573EF0" w14:textId="40F5301F" w:rsidR="007E2F30" w:rsidRPr="00CB1644" w:rsidRDefault="00630AC7" w:rsidP="00CB1644">
      <w:pPr>
        <w:pStyle w:val="Styl2"/>
        <w:widowControl w:val="0"/>
        <w:tabs>
          <w:tab w:val="left" w:pos="2268"/>
        </w:tabs>
        <w:spacing w:after="120" w:line="240" w:lineRule="auto"/>
        <w:ind w:left="567" w:hanging="567"/>
        <w:rPr>
          <w:rFonts w:ascii="Tahoma" w:hAnsi="Tahoma" w:cs="Tahoma"/>
          <w:bCs/>
          <w:sz w:val="20"/>
          <w:szCs w:val="20"/>
          <w:u w:val="single"/>
        </w:rPr>
      </w:pPr>
      <w:bookmarkStart w:id="3" w:name="_Ref477713073"/>
      <w:r w:rsidRPr="00CB1644">
        <w:rPr>
          <w:rFonts w:ascii="Tahoma" w:hAnsi="Tahoma" w:cs="Tahoma"/>
          <w:bCs/>
          <w:sz w:val="20"/>
          <w:szCs w:val="20"/>
          <w:u w:val="single"/>
        </w:rPr>
        <w:t>Prostory p</w:t>
      </w:r>
      <w:r w:rsidR="007E2F30" w:rsidRPr="00CB1644">
        <w:rPr>
          <w:rFonts w:ascii="Tahoma" w:hAnsi="Tahoma" w:cs="Tahoma"/>
          <w:bCs/>
          <w:sz w:val="20"/>
          <w:szCs w:val="20"/>
          <w:u w:val="single"/>
        </w:rPr>
        <w:t>rádeln</w:t>
      </w:r>
      <w:r w:rsidRPr="00CB1644">
        <w:rPr>
          <w:rFonts w:ascii="Tahoma" w:hAnsi="Tahoma" w:cs="Tahoma"/>
          <w:bCs/>
          <w:sz w:val="20"/>
          <w:szCs w:val="20"/>
          <w:u w:val="single"/>
        </w:rPr>
        <w:t>y</w:t>
      </w:r>
      <w:r w:rsidR="007E2F30" w:rsidRPr="00CB1644">
        <w:rPr>
          <w:rFonts w:ascii="Tahoma" w:hAnsi="Tahoma" w:cs="Tahoma"/>
          <w:bCs/>
          <w:sz w:val="20"/>
          <w:szCs w:val="20"/>
          <w:u w:val="single"/>
        </w:rPr>
        <w:t xml:space="preserve"> v Budově Křížová 31</w:t>
      </w:r>
      <w:bookmarkEnd w:id="3"/>
    </w:p>
    <w:p w14:paraId="56EE7A05" w14:textId="6410B0A9" w:rsidR="009134B3" w:rsidRDefault="00755399" w:rsidP="008D786C">
      <w:pPr>
        <w:numPr>
          <w:ilvl w:val="0"/>
          <w:numId w:val="11"/>
        </w:numPr>
        <w:tabs>
          <w:tab w:val="left" w:pos="1440"/>
          <w:tab w:val="left" w:pos="2760"/>
        </w:tabs>
        <w:spacing w:after="120"/>
        <w:ind w:leftChars="169" w:left="406" w:firstLine="4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7E2F30" w:rsidRPr="007D029B">
        <w:rPr>
          <w:rFonts w:ascii="Tahoma" w:hAnsi="Tahoma" w:cs="Tahoma"/>
          <w:sz w:val="20"/>
          <w:szCs w:val="20"/>
        </w:rPr>
        <w:t>ytírání podlahy saponátovými prostředky</w:t>
      </w:r>
      <w:r w:rsidR="00A77CF6">
        <w:rPr>
          <w:rFonts w:ascii="Tahoma" w:hAnsi="Tahoma" w:cs="Tahoma"/>
          <w:sz w:val="20"/>
          <w:szCs w:val="20"/>
        </w:rPr>
        <w:t>;</w:t>
      </w:r>
    </w:p>
    <w:p w14:paraId="3D068F8A" w14:textId="2EB3A50C" w:rsidR="009372C8" w:rsidRPr="00CB1644" w:rsidRDefault="009372C8" w:rsidP="00CB1644">
      <w:pPr>
        <w:pStyle w:val="Styl2"/>
        <w:widowControl w:val="0"/>
        <w:tabs>
          <w:tab w:val="left" w:pos="2268"/>
        </w:tabs>
        <w:spacing w:after="120" w:line="240" w:lineRule="auto"/>
        <w:ind w:left="567" w:hanging="567"/>
        <w:rPr>
          <w:rFonts w:ascii="Tahoma" w:hAnsi="Tahoma" w:cs="Tahoma"/>
          <w:bCs/>
          <w:sz w:val="20"/>
          <w:szCs w:val="20"/>
          <w:u w:val="single"/>
        </w:rPr>
      </w:pPr>
      <w:bookmarkStart w:id="4" w:name="_Ref477713089"/>
      <w:r w:rsidRPr="00CB1644">
        <w:rPr>
          <w:rFonts w:ascii="Tahoma" w:hAnsi="Tahoma" w:cs="Tahoma"/>
          <w:bCs/>
          <w:sz w:val="20"/>
          <w:szCs w:val="20"/>
          <w:u w:val="single"/>
        </w:rPr>
        <w:t>Úklid a zajištění schůdnosti vyjmenovaných přístupových cest do Budov</w:t>
      </w:r>
      <w:bookmarkEnd w:id="4"/>
    </w:p>
    <w:p w14:paraId="6AF500AE" w14:textId="722EFEBB" w:rsidR="009372C8" w:rsidRPr="005D634B" w:rsidRDefault="003949AC" w:rsidP="003949AC">
      <w:pPr>
        <w:tabs>
          <w:tab w:val="left" w:pos="567"/>
          <w:tab w:val="left" w:pos="1134"/>
          <w:tab w:val="left" w:pos="1701"/>
          <w:tab w:val="left" w:pos="2760"/>
        </w:tabs>
        <w:spacing w:after="120"/>
        <w:ind w:firstLine="1134"/>
        <w:jc w:val="both"/>
        <w:rPr>
          <w:rFonts w:ascii="Tahoma" w:hAnsi="Tahoma" w:cs="Tahoma"/>
          <w:sz w:val="20"/>
          <w:szCs w:val="20"/>
          <w:u w:val="single"/>
        </w:rPr>
      </w:pPr>
      <w:r w:rsidRPr="005D634B">
        <w:rPr>
          <w:rFonts w:ascii="Tahoma" w:hAnsi="Tahoma" w:cs="Tahoma"/>
          <w:sz w:val="20"/>
          <w:szCs w:val="20"/>
        </w:rPr>
        <w:t>A/</w:t>
      </w:r>
      <w:r w:rsidRPr="005D634B">
        <w:rPr>
          <w:rFonts w:ascii="Tahoma" w:hAnsi="Tahoma" w:cs="Tahoma"/>
          <w:sz w:val="20"/>
          <w:szCs w:val="20"/>
        </w:rPr>
        <w:tab/>
      </w:r>
      <w:r w:rsidRPr="005D634B">
        <w:rPr>
          <w:rFonts w:ascii="Tahoma" w:hAnsi="Tahoma" w:cs="Tahoma"/>
          <w:sz w:val="20"/>
          <w:szCs w:val="20"/>
          <w:u w:val="single"/>
        </w:rPr>
        <w:t>Spojovací cesta mezi Budovou Křížová 23 a Budovou Zámeček</w:t>
      </w:r>
    </w:p>
    <w:p w14:paraId="017BAAAF" w14:textId="2BD13CB1" w:rsidR="00CD0399" w:rsidRDefault="003949AC" w:rsidP="005D634B">
      <w:pPr>
        <w:pStyle w:val="Odstavecseseznamem"/>
        <w:numPr>
          <w:ilvl w:val="0"/>
          <w:numId w:val="11"/>
        </w:numPr>
        <w:tabs>
          <w:tab w:val="left" w:pos="567"/>
          <w:tab w:val="left" w:pos="1701"/>
          <w:tab w:val="left" w:pos="2760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CD0399">
        <w:rPr>
          <w:rFonts w:ascii="Tahoma" w:hAnsi="Tahoma" w:cs="Tahoma"/>
          <w:sz w:val="20"/>
          <w:szCs w:val="20"/>
        </w:rPr>
        <w:t>Zametání</w:t>
      </w:r>
      <w:r w:rsidR="00CD0399">
        <w:rPr>
          <w:rFonts w:ascii="Tahoma" w:hAnsi="Tahoma" w:cs="Tahoma"/>
          <w:sz w:val="20"/>
          <w:szCs w:val="20"/>
        </w:rPr>
        <w:t>, sběr odpadků</w:t>
      </w:r>
      <w:r w:rsidR="00D4250F">
        <w:rPr>
          <w:rFonts w:ascii="Tahoma" w:hAnsi="Tahoma" w:cs="Tahoma"/>
          <w:sz w:val="20"/>
          <w:szCs w:val="20"/>
        </w:rPr>
        <w:t>, vysypání odpadkových košů a vymetení kovové rohože</w:t>
      </w:r>
    </w:p>
    <w:p w14:paraId="21CE665E" w14:textId="004FB3ED" w:rsidR="003949AC" w:rsidRPr="00CD0399" w:rsidRDefault="005D634B" w:rsidP="00CD0399">
      <w:pPr>
        <w:tabs>
          <w:tab w:val="left" w:pos="1701"/>
          <w:tab w:val="left" w:pos="2760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CD0399">
        <w:rPr>
          <w:rFonts w:ascii="Tahoma" w:hAnsi="Tahoma" w:cs="Tahoma"/>
          <w:sz w:val="20"/>
          <w:szCs w:val="20"/>
        </w:rPr>
        <w:t>B/</w:t>
      </w:r>
      <w:r w:rsidRPr="00CD0399">
        <w:rPr>
          <w:rFonts w:ascii="Tahoma" w:hAnsi="Tahoma" w:cs="Tahoma"/>
          <w:sz w:val="20"/>
          <w:szCs w:val="20"/>
        </w:rPr>
        <w:tab/>
      </w:r>
      <w:r w:rsidR="003949AC" w:rsidRPr="00CD0399">
        <w:rPr>
          <w:rFonts w:ascii="Tahoma" w:hAnsi="Tahoma" w:cs="Tahoma"/>
          <w:sz w:val="20"/>
          <w:szCs w:val="20"/>
          <w:u w:val="single"/>
        </w:rPr>
        <w:t>Vstupní přístupové cesty (lávky) z veřejného chodníku (ulice Křížová) do Budovy Křížová 25</w:t>
      </w:r>
    </w:p>
    <w:p w14:paraId="60510ADB" w14:textId="52E5F0CC" w:rsidR="00CD0399" w:rsidRDefault="003949AC" w:rsidP="00CD0399">
      <w:pPr>
        <w:pStyle w:val="Odstavecseseznamem"/>
        <w:numPr>
          <w:ilvl w:val="0"/>
          <w:numId w:val="11"/>
        </w:numPr>
        <w:tabs>
          <w:tab w:val="left" w:pos="567"/>
          <w:tab w:val="left" w:pos="2760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CD0399">
        <w:rPr>
          <w:rFonts w:ascii="Tahoma" w:hAnsi="Tahoma" w:cs="Tahoma"/>
          <w:sz w:val="20"/>
          <w:szCs w:val="20"/>
        </w:rPr>
        <w:lastRenderedPageBreak/>
        <w:t>Zametání</w:t>
      </w:r>
      <w:r w:rsidR="00CD0399">
        <w:rPr>
          <w:rFonts w:ascii="Tahoma" w:hAnsi="Tahoma" w:cs="Tahoma"/>
          <w:sz w:val="20"/>
          <w:szCs w:val="20"/>
        </w:rPr>
        <w:t>, sběr odpadků (nedopalky, obaly od cigaret a nápojů apod.)</w:t>
      </w:r>
    </w:p>
    <w:p w14:paraId="0269701E" w14:textId="53046133" w:rsidR="00CD0399" w:rsidRPr="00CD0399" w:rsidRDefault="00CD0399" w:rsidP="00CD0399">
      <w:pPr>
        <w:tabs>
          <w:tab w:val="left" w:pos="1701"/>
          <w:tab w:val="left" w:pos="2760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C/</w:t>
      </w:r>
      <w:r>
        <w:rPr>
          <w:rFonts w:ascii="Tahoma" w:hAnsi="Tahoma" w:cs="Tahoma"/>
          <w:sz w:val="20"/>
          <w:szCs w:val="20"/>
        </w:rPr>
        <w:tab/>
      </w:r>
      <w:r w:rsidRPr="00CD0399">
        <w:rPr>
          <w:rFonts w:ascii="Tahoma" w:hAnsi="Tahoma" w:cs="Tahoma"/>
          <w:sz w:val="20"/>
          <w:szCs w:val="20"/>
          <w:u w:val="single"/>
        </w:rPr>
        <w:t>Vstupní přístupové cesty (lávky) z veřejného chodníku (ulice Křížová) do Budovy Křížová 2</w:t>
      </w:r>
      <w:r>
        <w:rPr>
          <w:rFonts w:ascii="Tahoma" w:hAnsi="Tahoma" w:cs="Tahoma"/>
          <w:sz w:val="20"/>
          <w:szCs w:val="20"/>
          <w:u w:val="single"/>
        </w:rPr>
        <w:t>9</w:t>
      </w:r>
    </w:p>
    <w:p w14:paraId="21FEF27C" w14:textId="32B9C12E" w:rsidR="00CD0399" w:rsidRDefault="00CD0399" w:rsidP="00CD0399">
      <w:pPr>
        <w:pStyle w:val="Odstavecseseznamem"/>
        <w:numPr>
          <w:ilvl w:val="0"/>
          <w:numId w:val="11"/>
        </w:numPr>
        <w:tabs>
          <w:tab w:val="left" w:pos="567"/>
          <w:tab w:val="left" w:pos="2760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CD0399">
        <w:rPr>
          <w:rFonts w:ascii="Tahoma" w:hAnsi="Tahoma" w:cs="Tahoma"/>
          <w:sz w:val="20"/>
          <w:szCs w:val="20"/>
        </w:rPr>
        <w:t>Zametání</w:t>
      </w:r>
      <w:r>
        <w:rPr>
          <w:rFonts w:ascii="Tahoma" w:hAnsi="Tahoma" w:cs="Tahoma"/>
          <w:sz w:val="20"/>
          <w:szCs w:val="20"/>
        </w:rPr>
        <w:t>, sběr odpadků (nedopalky, obaly od cigaret a nápojů</w:t>
      </w:r>
      <w:r w:rsidR="00212BEF">
        <w:rPr>
          <w:rFonts w:ascii="Tahoma" w:hAnsi="Tahoma" w:cs="Tahoma"/>
          <w:sz w:val="20"/>
          <w:szCs w:val="20"/>
        </w:rPr>
        <w:t>, nánosy listí</w:t>
      </w:r>
      <w:r>
        <w:rPr>
          <w:rFonts w:ascii="Tahoma" w:hAnsi="Tahoma" w:cs="Tahoma"/>
          <w:sz w:val="20"/>
          <w:szCs w:val="20"/>
        </w:rPr>
        <w:t xml:space="preserve"> apod.)</w:t>
      </w:r>
    </w:p>
    <w:p w14:paraId="60991CB7" w14:textId="371803E7" w:rsidR="003949AC" w:rsidRPr="00CD0399" w:rsidRDefault="00CD0399" w:rsidP="00825827">
      <w:pPr>
        <w:tabs>
          <w:tab w:val="left" w:pos="567"/>
          <w:tab w:val="left" w:pos="2760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D</w:t>
      </w:r>
      <w:r w:rsidR="005D634B" w:rsidRPr="00CD0399">
        <w:rPr>
          <w:rFonts w:ascii="Tahoma" w:hAnsi="Tahoma" w:cs="Tahoma"/>
          <w:sz w:val="20"/>
          <w:szCs w:val="20"/>
        </w:rPr>
        <w:t>/</w:t>
      </w:r>
      <w:r w:rsidR="005D634B" w:rsidRPr="00CD0399">
        <w:rPr>
          <w:rFonts w:ascii="Tahoma" w:hAnsi="Tahoma" w:cs="Tahoma"/>
          <w:sz w:val="20"/>
          <w:szCs w:val="20"/>
        </w:rPr>
        <w:tab/>
      </w:r>
      <w:r w:rsidR="003949AC" w:rsidRPr="00CD0399">
        <w:rPr>
          <w:rFonts w:ascii="Tahoma" w:hAnsi="Tahoma" w:cs="Tahoma"/>
          <w:sz w:val="20"/>
          <w:szCs w:val="20"/>
          <w:u w:val="single"/>
        </w:rPr>
        <w:t xml:space="preserve">Vstupní </w:t>
      </w:r>
      <w:r w:rsidR="005D634B" w:rsidRPr="00CD0399">
        <w:rPr>
          <w:rFonts w:ascii="Tahoma" w:hAnsi="Tahoma" w:cs="Tahoma"/>
          <w:sz w:val="20"/>
          <w:szCs w:val="20"/>
          <w:u w:val="single"/>
        </w:rPr>
        <w:t xml:space="preserve">přístupová </w:t>
      </w:r>
      <w:r w:rsidR="003949AC" w:rsidRPr="00CD0399">
        <w:rPr>
          <w:rFonts w:ascii="Tahoma" w:hAnsi="Tahoma" w:cs="Tahoma"/>
          <w:sz w:val="20"/>
          <w:szCs w:val="20"/>
          <w:u w:val="single"/>
        </w:rPr>
        <w:t>cesta z veřejného chodníku (ulice Křížová) do Budovy Křížová 31</w:t>
      </w:r>
    </w:p>
    <w:p w14:paraId="013C56DC" w14:textId="1B34C61F" w:rsidR="00CD0399" w:rsidRDefault="003949AC" w:rsidP="005D634B">
      <w:pPr>
        <w:pStyle w:val="Odstavecseseznamem"/>
        <w:numPr>
          <w:ilvl w:val="0"/>
          <w:numId w:val="11"/>
        </w:numPr>
        <w:tabs>
          <w:tab w:val="left" w:pos="567"/>
          <w:tab w:val="left" w:pos="2760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Zametání</w:t>
      </w:r>
      <w:r w:rsidR="00CD0399">
        <w:rPr>
          <w:rFonts w:ascii="Tahoma" w:hAnsi="Tahoma" w:cs="Tahoma"/>
          <w:sz w:val="20"/>
          <w:szCs w:val="20"/>
        </w:rPr>
        <w:t>, sběr odpadků (nedopalky, obaly od cigaret a nápojů</w:t>
      </w:r>
      <w:r w:rsidR="00212BEF">
        <w:rPr>
          <w:rFonts w:ascii="Tahoma" w:hAnsi="Tahoma" w:cs="Tahoma"/>
          <w:sz w:val="20"/>
          <w:szCs w:val="20"/>
        </w:rPr>
        <w:t>, nánosy listí</w:t>
      </w:r>
      <w:r w:rsidR="00CD0399">
        <w:rPr>
          <w:rFonts w:ascii="Tahoma" w:hAnsi="Tahoma" w:cs="Tahoma"/>
          <w:sz w:val="20"/>
          <w:szCs w:val="20"/>
        </w:rPr>
        <w:t xml:space="preserve"> apod.)</w:t>
      </w:r>
    </w:p>
    <w:p w14:paraId="5FA217CC" w14:textId="6AB25B86" w:rsidR="003949AC" w:rsidRDefault="00CD0399" w:rsidP="005D634B">
      <w:pPr>
        <w:pStyle w:val="Odstavecseseznamem"/>
        <w:numPr>
          <w:ilvl w:val="0"/>
          <w:numId w:val="11"/>
        </w:numPr>
        <w:tabs>
          <w:tab w:val="left" w:pos="567"/>
          <w:tab w:val="left" w:pos="2760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Zajištění průchodnosti </w:t>
      </w:r>
      <w:r w:rsidR="003949AC">
        <w:rPr>
          <w:rFonts w:ascii="Tahoma" w:hAnsi="Tahoma" w:cs="Tahoma"/>
          <w:sz w:val="20"/>
          <w:szCs w:val="20"/>
        </w:rPr>
        <w:t>v zimních měsících (odklízení sněhu, posyp solí, popř. inertním materiálem)</w:t>
      </w:r>
    </w:p>
    <w:p w14:paraId="6877D2EF" w14:textId="61ED16CA" w:rsidR="003949AC" w:rsidRPr="005D634B" w:rsidRDefault="003949AC" w:rsidP="005D634B">
      <w:pPr>
        <w:pStyle w:val="Odstavecseseznamem"/>
        <w:numPr>
          <w:ilvl w:val="0"/>
          <w:numId w:val="11"/>
        </w:numPr>
        <w:tabs>
          <w:tab w:val="left" w:pos="567"/>
          <w:tab w:val="left" w:pos="2760"/>
        </w:tabs>
        <w:spacing w:after="120"/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5D634B">
        <w:rPr>
          <w:rFonts w:ascii="Tahoma" w:hAnsi="Tahoma" w:cs="Tahoma"/>
          <w:sz w:val="20"/>
          <w:szCs w:val="20"/>
        </w:rPr>
        <w:t>Úklid kolem stanoviště odpadových kontejnerů na kraji parkoviště před Budovou Křížová 31</w:t>
      </w:r>
    </w:p>
    <w:p w14:paraId="30AF4A09" w14:textId="77777777" w:rsidR="003949AC" w:rsidRPr="009372C8" w:rsidRDefault="003949AC" w:rsidP="009372C8">
      <w:pPr>
        <w:tabs>
          <w:tab w:val="left" w:pos="567"/>
          <w:tab w:val="left" w:pos="2760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14:paraId="45B279BC" w14:textId="77777777" w:rsidR="009372C8" w:rsidRDefault="009372C8" w:rsidP="009372C8">
      <w:pPr>
        <w:tabs>
          <w:tab w:val="left" w:pos="567"/>
          <w:tab w:val="left" w:pos="2760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14:paraId="5B1BB0B7" w14:textId="77777777" w:rsidR="007E2F30" w:rsidRPr="007D029B" w:rsidRDefault="007E2F30" w:rsidP="008D786C">
      <w:pPr>
        <w:tabs>
          <w:tab w:val="left" w:pos="1440"/>
          <w:tab w:val="left" w:pos="2760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14:paraId="210C5EB3" w14:textId="0BB713DE" w:rsidR="00A74D11" w:rsidRPr="00A74D11" w:rsidRDefault="00A74D11" w:rsidP="008D786C">
      <w:pPr>
        <w:tabs>
          <w:tab w:val="left" w:pos="567"/>
          <w:tab w:val="left" w:pos="2268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14:paraId="47985DF1" w14:textId="77777777" w:rsidR="00376EE9" w:rsidRDefault="00376EE9" w:rsidP="008D786C"/>
    <w:sectPr w:rsidR="00376EE9" w:rsidSect="003949AC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82FDDD" w15:done="0"/>
  <w15:commentEx w15:paraId="2B767E6F" w15:done="0"/>
  <w15:commentEx w15:paraId="087F3B8C" w15:done="0"/>
  <w15:commentEx w15:paraId="4EC869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96F94" w14:textId="77777777" w:rsidR="00860176" w:rsidRDefault="00860176" w:rsidP="007C2037">
      <w:r>
        <w:separator/>
      </w:r>
    </w:p>
  </w:endnote>
  <w:endnote w:type="continuationSeparator" w:id="0">
    <w:p w14:paraId="451D3964" w14:textId="77777777" w:rsidR="00860176" w:rsidRDefault="00860176" w:rsidP="007C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E0027" w14:textId="77777777" w:rsidR="00860176" w:rsidRDefault="00860176" w:rsidP="007C2037">
      <w:r>
        <w:separator/>
      </w:r>
    </w:p>
  </w:footnote>
  <w:footnote w:type="continuationSeparator" w:id="0">
    <w:p w14:paraId="19A260D6" w14:textId="77777777" w:rsidR="00860176" w:rsidRDefault="00860176" w:rsidP="007C2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4E2"/>
    <w:multiLevelType w:val="hybridMultilevel"/>
    <w:tmpl w:val="C6403E12"/>
    <w:lvl w:ilvl="0" w:tplc="04050001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">
    <w:nsid w:val="3F155CD9"/>
    <w:multiLevelType w:val="hybridMultilevel"/>
    <w:tmpl w:val="7FD6BDB6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45E81AB3"/>
    <w:multiLevelType w:val="hybridMultilevel"/>
    <w:tmpl w:val="EA92A06C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4BDA295C"/>
    <w:multiLevelType w:val="multilevel"/>
    <w:tmpl w:val="DB086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AF4FC3"/>
    <w:multiLevelType w:val="multilevel"/>
    <w:tmpl w:val="E110D12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pStyle w:val="Styl2"/>
      <w:lvlText w:val="%1.%2"/>
      <w:lvlJc w:val="left"/>
      <w:pPr>
        <w:ind w:left="737" w:hanging="737"/>
      </w:pPr>
      <w:rPr>
        <w:rFonts w:ascii="Tahoma" w:hAnsi="Tahoma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5DD5382"/>
    <w:multiLevelType w:val="hybridMultilevel"/>
    <w:tmpl w:val="AE4ABE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924C4"/>
    <w:multiLevelType w:val="hybridMultilevel"/>
    <w:tmpl w:val="558C30D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403ACD"/>
    <w:multiLevelType w:val="hybridMultilevel"/>
    <w:tmpl w:val="E5DE1518"/>
    <w:lvl w:ilvl="0" w:tplc="040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8">
    <w:nsid w:val="690E13DA"/>
    <w:multiLevelType w:val="hybridMultilevel"/>
    <w:tmpl w:val="63E0F39C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1035D"/>
    <w:multiLevelType w:val="hybridMultilevel"/>
    <w:tmpl w:val="A5F8A076"/>
    <w:lvl w:ilvl="0" w:tplc="04050001">
      <w:start w:val="1"/>
      <w:numFmt w:val="bullet"/>
      <w:lvlText w:val=""/>
      <w:lvlJc w:val="left"/>
      <w:pPr>
        <w:ind w:left="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</w:abstractNum>
  <w:abstractNum w:abstractNumId="10">
    <w:nsid w:val="728D67F9"/>
    <w:multiLevelType w:val="hybridMultilevel"/>
    <w:tmpl w:val="FC946764"/>
    <w:lvl w:ilvl="0" w:tplc="0405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1">
    <w:nsid w:val="782D27A0"/>
    <w:multiLevelType w:val="hybridMultilevel"/>
    <w:tmpl w:val="C1D21800"/>
    <w:lvl w:ilvl="0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4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3"/>
  </w:num>
  <w:num w:numId="13">
    <w:abstractNumId w:val="4"/>
  </w:num>
  <w:num w:numId="14">
    <w:abstractNumId w:val="10"/>
  </w:num>
  <w:num w:numId="15">
    <w:abstractNumId w:val="4"/>
  </w:num>
  <w:num w:numId="16">
    <w:abstractNumId w:val="4"/>
  </w:num>
  <w:num w:numId="17">
    <w:abstractNumId w:val="6"/>
  </w:num>
  <w:num w:numId="18">
    <w:abstractNumId w:val="8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arek Jiri">
    <w15:presenceInfo w15:providerId="AD" w15:userId="S-1-5-21-2240256508-4023263968-1369320837-2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10"/>
    <w:rsid w:val="00004AF7"/>
    <w:rsid w:val="00020892"/>
    <w:rsid w:val="00131395"/>
    <w:rsid w:val="00136E15"/>
    <w:rsid w:val="00145125"/>
    <w:rsid w:val="001503E8"/>
    <w:rsid w:val="001812F1"/>
    <w:rsid w:val="001D2011"/>
    <w:rsid w:val="001F226B"/>
    <w:rsid w:val="00212BEF"/>
    <w:rsid w:val="00226F72"/>
    <w:rsid w:val="00243777"/>
    <w:rsid w:val="0025063B"/>
    <w:rsid w:val="00257D59"/>
    <w:rsid w:val="002632DA"/>
    <w:rsid w:val="00272D2C"/>
    <w:rsid w:val="0028627C"/>
    <w:rsid w:val="00296771"/>
    <w:rsid w:val="002A702D"/>
    <w:rsid w:val="002C6D10"/>
    <w:rsid w:val="00322107"/>
    <w:rsid w:val="00341F5B"/>
    <w:rsid w:val="00376EE9"/>
    <w:rsid w:val="003949AC"/>
    <w:rsid w:val="003D1D25"/>
    <w:rsid w:val="00400966"/>
    <w:rsid w:val="00416FA3"/>
    <w:rsid w:val="00443A61"/>
    <w:rsid w:val="00456BC9"/>
    <w:rsid w:val="004768DD"/>
    <w:rsid w:val="00496B18"/>
    <w:rsid w:val="004F265B"/>
    <w:rsid w:val="00522B19"/>
    <w:rsid w:val="0053181C"/>
    <w:rsid w:val="0059030B"/>
    <w:rsid w:val="005B1CC5"/>
    <w:rsid w:val="005B50A2"/>
    <w:rsid w:val="005D634B"/>
    <w:rsid w:val="005D74D8"/>
    <w:rsid w:val="005E27AE"/>
    <w:rsid w:val="00630AC7"/>
    <w:rsid w:val="006A7A50"/>
    <w:rsid w:val="00705B2E"/>
    <w:rsid w:val="00755399"/>
    <w:rsid w:val="00757D7B"/>
    <w:rsid w:val="00765229"/>
    <w:rsid w:val="00793DD7"/>
    <w:rsid w:val="007A16E3"/>
    <w:rsid w:val="007B1267"/>
    <w:rsid w:val="007C2037"/>
    <w:rsid w:val="007D4F33"/>
    <w:rsid w:val="007E2F30"/>
    <w:rsid w:val="008123CD"/>
    <w:rsid w:val="0082421E"/>
    <w:rsid w:val="00825827"/>
    <w:rsid w:val="00830BA8"/>
    <w:rsid w:val="00842296"/>
    <w:rsid w:val="00860176"/>
    <w:rsid w:val="008B0E4A"/>
    <w:rsid w:val="008D786C"/>
    <w:rsid w:val="008E6DEE"/>
    <w:rsid w:val="009134B3"/>
    <w:rsid w:val="009372C8"/>
    <w:rsid w:val="00970CF7"/>
    <w:rsid w:val="009B277F"/>
    <w:rsid w:val="009E2CEE"/>
    <w:rsid w:val="00A23520"/>
    <w:rsid w:val="00A32953"/>
    <w:rsid w:val="00A50D1A"/>
    <w:rsid w:val="00A74D11"/>
    <w:rsid w:val="00A77CF6"/>
    <w:rsid w:val="00AF6A17"/>
    <w:rsid w:val="00AF6B59"/>
    <w:rsid w:val="00B12995"/>
    <w:rsid w:val="00B90935"/>
    <w:rsid w:val="00BE21FE"/>
    <w:rsid w:val="00BE496E"/>
    <w:rsid w:val="00C23A1C"/>
    <w:rsid w:val="00C36486"/>
    <w:rsid w:val="00CA466B"/>
    <w:rsid w:val="00CB1644"/>
    <w:rsid w:val="00CD0399"/>
    <w:rsid w:val="00CD5648"/>
    <w:rsid w:val="00D343F9"/>
    <w:rsid w:val="00D3469B"/>
    <w:rsid w:val="00D4250F"/>
    <w:rsid w:val="00D57E07"/>
    <w:rsid w:val="00D87234"/>
    <w:rsid w:val="00DC4CC5"/>
    <w:rsid w:val="00DE5664"/>
    <w:rsid w:val="00E01483"/>
    <w:rsid w:val="00E01F32"/>
    <w:rsid w:val="00E357C0"/>
    <w:rsid w:val="00E90FCA"/>
    <w:rsid w:val="00EB2051"/>
    <w:rsid w:val="00EB3646"/>
    <w:rsid w:val="00EF4527"/>
    <w:rsid w:val="00F245F8"/>
    <w:rsid w:val="00F32EB6"/>
    <w:rsid w:val="00FC4CC3"/>
    <w:rsid w:val="00FE3DBA"/>
    <w:rsid w:val="00FE68E7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D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C6D10"/>
    <w:pPr>
      <w:keepNext/>
      <w:keepLines/>
      <w:numPr>
        <w:numId w:val="1"/>
      </w:numPr>
      <w:spacing w:before="480" w:line="276" w:lineRule="auto"/>
      <w:jc w:val="center"/>
      <w:outlineLvl w:val="0"/>
    </w:pPr>
    <w:rPr>
      <w:rFonts w:ascii="Tahoma" w:eastAsiaTheme="majorEastAsia" w:hAnsi="Tahoma" w:cstheme="majorBidi"/>
      <w:b/>
      <w:bCs/>
      <w:sz w:val="20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6D10"/>
    <w:rPr>
      <w:rFonts w:ascii="Tahoma" w:eastAsiaTheme="majorEastAsia" w:hAnsi="Tahoma" w:cstheme="majorBidi"/>
      <w:b/>
      <w:bCs/>
      <w:sz w:val="20"/>
      <w:szCs w:val="28"/>
    </w:rPr>
  </w:style>
  <w:style w:type="paragraph" w:styleId="Odstavecseseznamem">
    <w:name w:val="List Paragraph"/>
    <w:basedOn w:val="Normln"/>
    <w:uiPriority w:val="99"/>
    <w:qFormat/>
    <w:rsid w:val="002C6D10"/>
    <w:pPr>
      <w:ind w:left="708"/>
    </w:pPr>
  </w:style>
  <w:style w:type="paragraph" w:customStyle="1" w:styleId="Normlncentr">
    <w:name w:val="Normální centr"/>
    <w:basedOn w:val="Normln"/>
    <w:uiPriority w:val="99"/>
    <w:rsid w:val="002C6D10"/>
    <w:pPr>
      <w:jc w:val="center"/>
    </w:pPr>
    <w:rPr>
      <w:rFonts w:ascii="Tahoma" w:hAnsi="Tahoma"/>
      <w:sz w:val="20"/>
      <w:szCs w:val="20"/>
    </w:rPr>
  </w:style>
  <w:style w:type="character" w:styleId="Odkaznakoment">
    <w:name w:val="annotation reference"/>
    <w:basedOn w:val="Standardnpsmoodstavce"/>
    <w:rsid w:val="002C6D10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2C6D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C6D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2C6D10"/>
    <w:pPr>
      <w:numPr>
        <w:ilvl w:val="1"/>
        <w:numId w:val="1"/>
      </w:num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2Char">
    <w:name w:val="Styl2 Char"/>
    <w:basedOn w:val="Standardnpsmoodstavce"/>
    <w:link w:val="Styl2"/>
    <w:rsid w:val="002C6D10"/>
  </w:style>
  <w:style w:type="paragraph" w:styleId="Textbubliny">
    <w:name w:val="Balloon Text"/>
    <w:basedOn w:val="Normln"/>
    <w:link w:val="TextbublinyChar"/>
    <w:uiPriority w:val="99"/>
    <w:semiHidden/>
    <w:unhideWhenUsed/>
    <w:rsid w:val="002C6D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D1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D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D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7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20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20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20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20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C6D10"/>
    <w:pPr>
      <w:keepNext/>
      <w:keepLines/>
      <w:numPr>
        <w:numId w:val="1"/>
      </w:numPr>
      <w:spacing w:before="480" w:line="276" w:lineRule="auto"/>
      <w:jc w:val="center"/>
      <w:outlineLvl w:val="0"/>
    </w:pPr>
    <w:rPr>
      <w:rFonts w:ascii="Tahoma" w:eastAsiaTheme="majorEastAsia" w:hAnsi="Tahoma" w:cstheme="majorBidi"/>
      <w:b/>
      <w:bCs/>
      <w:sz w:val="20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6D10"/>
    <w:rPr>
      <w:rFonts w:ascii="Tahoma" w:eastAsiaTheme="majorEastAsia" w:hAnsi="Tahoma" w:cstheme="majorBidi"/>
      <w:b/>
      <w:bCs/>
      <w:sz w:val="20"/>
      <w:szCs w:val="28"/>
    </w:rPr>
  </w:style>
  <w:style w:type="paragraph" w:styleId="Odstavecseseznamem">
    <w:name w:val="List Paragraph"/>
    <w:basedOn w:val="Normln"/>
    <w:uiPriority w:val="99"/>
    <w:qFormat/>
    <w:rsid w:val="002C6D10"/>
    <w:pPr>
      <w:ind w:left="708"/>
    </w:pPr>
  </w:style>
  <w:style w:type="paragraph" w:customStyle="1" w:styleId="Normlncentr">
    <w:name w:val="Normální centr"/>
    <w:basedOn w:val="Normln"/>
    <w:uiPriority w:val="99"/>
    <w:rsid w:val="002C6D10"/>
    <w:pPr>
      <w:jc w:val="center"/>
    </w:pPr>
    <w:rPr>
      <w:rFonts w:ascii="Tahoma" w:hAnsi="Tahoma"/>
      <w:sz w:val="20"/>
      <w:szCs w:val="20"/>
    </w:rPr>
  </w:style>
  <w:style w:type="character" w:styleId="Odkaznakoment">
    <w:name w:val="annotation reference"/>
    <w:basedOn w:val="Standardnpsmoodstavce"/>
    <w:rsid w:val="002C6D10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2C6D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C6D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2C6D10"/>
    <w:pPr>
      <w:numPr>
        <w:ilvl w:val="1"/>
        <w:numId w:val="1"/>
      </w:num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2Char">
    <w:name w:val="Styl2 Char"/>
    <w:basedOn w:val="Standardnpsmoodstavce"/>
    <w:link w:val="Styl2"/>
    <w:rsid w:val="002C6D10"/>
  </w:style>
  <w:style w:type="paragraph" w:styleId="Textbubliny">
    <w:name w:val="Balloon Text"/>
    <w:basedOn w:val="Normln"/>
    <w:link w:val="TextbublinyChar"/>
    <w:uiPriority w:val="99"/>
    <w:semiHidden/>
    <w:unhideWhenUsed/>
    <w:rsid w:val="002C6D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D1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D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D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7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20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20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20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20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6D69-472C-44C1-95F9-B43D857A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1661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Komarek Jiri</dc:creator>
  <cp:lastModifiedBy>1</cp:lastModifiedBy>
  <cp:revision>2</cp:revision>
  <dcterms:created xsi:type="dcterms:W3CDTF">2017-05-11T09:12:00Z</dcterms:created>
  <dcterms:modified xsi:type="dcterms:W3CDTF">2017-05-11T09:12:00Z</dcterms:modified>
</cp:coreProperties>
</file>