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A9" w:rsidRPr="005D2D2E" w:rsidRDefault="00965AA9" w:rsidP="00A52261">
      <w:pPr>
        <w:pStyle w:val="Zkladntext"/>
        <w:widowControl w:val="0"/>
        <w:spacing w:before="120" w:after="120"/>
        <w:ind w:left="0" w:firstLine="0"/>
        <w:jc w:val="center"/>
        <w:outlineLvl w:val="0"/>
        <w:rPr>
          <w:rFonts w:ascii="Tahoma" w:hAnsi="Tahoma" w:cs="Tahoma"/>
          <w:b/>
          <w:sz w:val="32"/>
          <w:szCs w:val="32"/>
        </w:rPr>
      </w:pPr>
      <w:bookmarkStart w:id="0" w:name="_GoBack"/>
      <w:bookmarkEnd w:id="0"/>
      <w:r w:rsidRPr="005D2D2E">
        <w:rPr>
          <w:rFonts w:ascii="Tahoma" w:hAnsi="Tahoma" w:cs="Tahoma"/>
          <w:b/>
          <w:sz w:val="32"/>
          <w:szCs w:val="32"/>
        </w:rPr>
        <w:t>SMLOUVA</w:t>
      </w:r>
      <w:r w:rsidR="00C20CBC" w:rsidRPr="00F0798F">
        <w:rPr>
          <w:rFonts w:ascii="Tahoma" w:hAnsi="Tahoma" w:cs="Tahoma"/>
          <w:b/>
          <w:sz w:val="32"/>
          <w:szCs w:val="32"/>
        </w:rPr>
        <w:t xml:space="preserve"> O ZAJIŠTĚNÍ ÚKLIDOVÝCH SLUŽEB PRO</w:t>
      </w:r>
      <w:r w:rsidR="00C20CBC" w:rsidRPr="005D2D2E">
        <w:rPr>
          <w:rFonts w:ascii="Tahoma" w:hAnsi="Tahoma" w:cs="Tahoma"/>
          <w:b/>
          <w:sz w:val="32"/>
          <w:szCs w:val="32"/>
        </w:rPr>
        <w:t> ÚSTŘEDÍ ČSSZ</w:t>
      </w:r>
    </w:p>
    <w:p w:rsidR="00BE01D2" w:rsidRPr="005D2D2E" w:rsidRDefault="00BE01D2" w:rsidP="001945F8">
      <w:pPr>
        <w:widowControl w:val="0"/>
        <w:spacing w:before="120" w:after="240"/>
        <w:jc w:val="center"/>
        <w:rPr>
          <w:rFonts w:ascii="Tahoma" w:hAnsi="Tahoma" w:cs="Tahoma"/>
          <w:sz w:val="20"/>
          <w:szCs w:val="20"/>
        </w:rPr>
      </w:pPr>
      <w:r w:rsidRPr="005D2D2E">
        <w:rPr>
          <w:rFonts w:ascii="Tahoma" w:hAnsi="Tahoma" w:cs="Tahoma"/>
          <w:sz w:val="20"/>
          <w:szCs w:val="20"/>
        </w:rPr>
        <w:t>(dále jen „</w:t>
      </w:r>
      <w:r w:rsidRPr="005D2D2E">
        <w:rPr>
          <w:rFonts w:ascii="Tahoma" w:hAnsi="Tahoma" w:cs="Tahoma"/>
          <w:b/>
          <w:sz w:val="20"/>
          <w:szCs w:val="20"/>
        </w:rPr>
        <w:t>Smlouva</w:t>
      </w:r>
      <w:r w:rsidRPr="005D2D2E">
        <w:rPr>
          <w:rFonts w:ascii="Tahoma" w:hAnsi="Tahoma" w:cs="Tahoma"/>
          <w:sz w:val="20"/>
          <w:szCs w:val="20"/>
        </w:rPr>
        <w:t>“)</w:t>
      </w:r>
    </w:p>
    <w:p w:rsidR="00BE01D2" w:rsidRPr="005D2D2E" w:rsidRDefault="00BE01D2" w:rsidP="001945F8">
      <w:pPr>
        <w:widowControl w:val="0"/>
        <w:spacing w:after="120"/>
        <w:jc w:val="both"/>
        <w:rPr>
          <w:rFonts w:ascii="Tahoma" w:hAnsi="Tahoma" w:cs="Tahoma"/>
          <w:sz w:val="20"/>
          <w:szCs w:val="20"/>
        </w:rPr>
      </w:pPr>
      <w:r w:rsidRPr="005D2D2E">
        <w:rPr>
          <w:rFonts w:ascii="Tahoma" w:hAnsi="Tahoma" w:cs="Tahoma"/>
          <w:sz w:val="20"/>
          <w:szCs w:val="20"/>
        </w:rPr>
        <w:t>kterou uzavřely níže uvedeného dne, měsíce a roku, v souladu s ustanovením § 1746 odst. 2 a v návaznosti na ustanovení § 2586 a násl. zákona č. 89/2012 Sb., občanský zákoník, v platném znění (dále jen „</w:t>
      </w:r>
      <w:r w:rsidRPr="005D2D2E">
        <w:rPr>
          <w:rFonts w:ascii="Tahoma" w:hAnsi="Tahoma" w:cs="Tahoma"/>
          <w:b/>
          <w:sz w:val="20"/>
          <w:szCs w:val="20"/>
        </w:rPr>
        <w:t>NOZ</w:t>
      </w:r>
      <w:r w:rsidRPr="005D2D2E">
        <w:rPr>
          <w:rFonts w:ascii="Tahoma" w:hAnsi="Tahoma" w:cs="Tahoma"/>
          <w:sz w:val="20"/>
          <w:szCs w:val="20"/>
        </w:rPr>
        <w:t>“)</w:t>
      </w:r>
    </w:p>
    <w:p w:rsidR="00BE01D2" w:rsidRPr="005D2D2E" w:rsidRDefault="00BE01D2" w:rsidP="001945F8">
      <w:pPr>
        <w:widowControl w:val="0"/>
        <w:tabs>
          <w:tab w:val="left" w:pos="0"/>
        </w:tabs>
        <w:spacing w:after="120"/>
        <w:outlineLvl w:val="0"/>
        <w:rPr>
          <w:rFonts w:ascii="Tahoma" w:hAnsi="Tahoma" w:cs="Tahoma"/>
          <w:sz w:val="20"/>
          <w:szCs w:val="20"/>
        </w:rPr>
      </w:pPr>
      <w:r w:rsidRPr="005D2D2E">
        <w:rPr>
          <w:rFonts w:ascii="Tahoma" w:hAnsi="Tahoma" w:cs="Tahoma"/>
          <w:sz w:val="20"/>
          <w:szCs w:val="20"/>
        </w:rPr>
        <w:t>následující smluvní strany:</w:t>
      </w:r>
    </w:p>
    <w:p w:rsidR="00BE01D2" w:rsidRPr="005D2D2E" w:rsidRDefault="00BE01D2" w:rsidP="001945F8">
      <w:pPr>
        <w:widowControl w:val="0"/>
        <w:tabs>
          <w:tab w:val="left" w:pos="0"/>
        </w:tabs>
        <w:spacing w:before="360"/>
        <w:rPr>
          <w:rFonts w:ascii="Tahoma" w:hAnsi="Tahoma" w:cs="Tahoma"/>
          <w:b/>
          <w:sz w:val="20"/>
          <w:szCs w:val="20"/>
        </w:rPr>
      </w:pPr>
      <w:r w:rsidRPr="005D2D2E">
        <w:rPr>
          <w:rFonts w:ascii="Tahoma" w:hAnsi="Tahoma" w:cs="Tahoma"/>
          <w:b/>
          <w:sz w:val="20"/>
          <w:szCs w:val="20"/>
        </w:rPr>
        <w:t>Česká republika - Česká správa sociálního zabezpečení</w:t>
      </w:r>
    </w:p>
    <w:p w:rsidR="00BE01D2" w:rsidRPr="005D2D2E" w:rsidRDefault="00BE01D2" w:rsidP="001945F8">
      <w:pPr>
        <w:widowControl w:val="0"/>
        <w:tabs>
          <w:tab w:val="left" w:pos="0"/>
        </w:tabs>
        <w:rPr>
          <w:rFonts w:ascii="Tahoma" w:hAnsi="Tahoma" w:cs="Tahoma"/>
          <w:sz w:val="20"/>
          <w:szCs w:val="20"/>
        </w:rPr>
      </w:pPr>
      <w:r w:rsidRPr="005D2D2E">
        <w:rPr>
          <w:rFonts w:ascii="Tahoma" w:hAnsi="Tahoma" w:cs="Tahoma"/>
          <w:sz w:val="20"/>
          <w:szCs w:val="20"/>
        </w:rPr>
        <w:t>Sídlo: Křížová 25, 225 08 Praha 5</w:t>
      </w:r>
    </w:p>
    <w:p w:rsidR="00BE01D2" w:rsidRPr="005D2D2E" w:rsidRDefault="00BE01D2" w:rsidP="001945F8">
      <w:pPr>
        <w:widowControl w:val="0"/>
        <w:tabs>
          <w:tab w:val="left" w:pos="0"/>
        </w:tabs>
        <w:rPr>
          <w:rFonts w:ascii="Tahoma" w:hAnsi="Tahoma" w:cs="Tahoma"/>
          <w:sz w:val="20"/>
          <w:szCs w:val="20"/>
        </w:rPr>
      </w:pPr>
      <w:r w:rsidRPr="005D2D2E">
        <w:rPr>
          <w:rFonts w:ascii="Tahoma" w:hAnsi="Tahoma" w:cs="Tahoma"/>
          <w:sz w:val="20"/>
          <w:szCs w:val="20"/>
        </w:rPr>
        <w:t>IČO: 00006963</w:t>
      </w:r>
    </w:p>
    <w:p w:rsidR="00BE01D2" w:rsidRPr="005D2D2E" w:rsidRDefault="00BE01D2" w:rsidP="001945F8">
      <w:pPr>
        <w:widowControl w:val="0"/>
        <w:tabs>
          <w:tab w:val="left" w:pos="0"/>
        </w:tabs>
        <w:rPr>
          <w:rFonts w:ascii="Tahoma" w:hAnsi="Tahoma" w:cs="Tahoma"/>
          <w:sz w:val="20"/>
          <w:szCs w:val="20"/>
        </w:rPr>
      </w:pPr>
      <w:r w:rsidRPr="005D2D2E">
        <w:rPr>
          <w:rFonts w:ascii="Tahoma" w:hAnsi="Tahoma" w:cs="Tahoma"/>
          <w:sz w:val="20"/>
          <w:szCs w:val="20"/>
        </w:rPr>
        <w:t>DIČ: neplátce</w:t>
      </w:r>
      <w:r w:rsidRPr="005D2D2E">
        <w:rPr>
          <w:rFonts w:ascii="Tahoma" w:hAnsi="Tahoma" w:cs="Tahoma"/>
          <w:sz w:val="20"/>
          <w:szCs w:val="20"/>
        </w:rPr>
        <w:br/>
        <w:t xml:space="preserve">Statutární zástupce: JUDr. Jiří Biskup, ústřední ředitel </w:t>
      </w:r>
    </w:p>
    <w:p w:rsidR="00BE01D2" w:rsidRPr="005D2D2E" w:rsidRDefault="00BE01D2" w:rsidP="001945F8">
      <w:pPr>
        <w:widowControl w:val="0"/>
        <w:tabs>
          <w:tab w:val="left" w:pos="0"/>
        </w:tabs>
        <w:rPr>
          <w:rFonts w:ascii="Tahoma" w:hAnsi="Tahoma" w:cs="Tahoma"/>
          <w:sz w:val="20"/>
          <w:szCs w:val="20"/>
        </w:rPr>
      </w:pPr>
      <w:r w:rsidRPr="005D2D2E">
        <w:rPr>
          <w:rFonts w:ascii="Tahoma" w:hAnsi="Tahoma" w:cs="Tahoma"/>
          <w:sz w:val="20"/>
          <w:szCs w:val="20"/>
        </w:rPr>
        <w:t>Jednající:</w:t>
      </w:r>
      <w:r w:rsidRPr="005D2D2E" w:rsidDel="00EA6FBF">
        <w:rPr>
          <w:rFonts w:ascii="Tahoma" w:hAnsi="Tahoma" w:cs="Tahoma"/>
          <w:sz w:val="20"/>
          <w:szCs w:val="20"/>
        </w:rPr>
        <w:t xml:space="preserve"> </w:t>
      </w:r>
      <w:r w:rsidRPr="005D2D2E">
        <w:rPr>
          <w:rFonts w:ascii="Tahoma" w:hAnsi="Tahoma" w:cs="Tahoma"/>
          <w:sz w:val="20"/>
          <w:szCs w:val="20"/>
        </w:rPr>
        <w:t>Ing. Stanislavem Stehlíkem, ředitelem odboru hospodářské správy</w:t>
      </w:r>
      <w:r w:rsidRPr="005D2D2E">
        <w:rPr>
          <w:rFonts w:ascii="Tahoma" w:hAnsi="Tahoma" w:cs="Tahoma"/>
          <w:sz w:val="20"/>
          <w:szCs w:val="20"/>
        </w:rPr>
        <w:br/>
        <w:t>Bankovní spojení: Česká národní banka</w:t>
      </w:r>
      <w:r w:rsidRPr="005D2D2E" w:rsidDel="00F62B97">
        <w:rPr>
          <w:rFonts w:ascii="Tahoma" w:hAnsi="Tahoma" w:cs="Tahoma"/>
          <w:sz w:val="20"/>
          <w:szCs w:val="20"/>
        </w:rPr>
        <w:t xml:space="preserve"> </w:t>
      </w:r>
    </w:p>
    <w:p w:rsidR="00BE01D2" w:rsidRPr="005D2D2E" w:rsidRDefault="00BE01D2" w:rsidP="001945F8">
      <w:pPr>
        <w:widowControl w:val="0"/>
        <w:tabs>
          <w:tab w:val="left" w:pos="0"/>
        </w:tabs>
        <w:spacing w:after="120"/>
        <w:rPr>
          <w:rFonts w:ascii="Tahoma" w:hAnsi="Tahoma" w:cs="Tahoma"/>
          <w:sz w:val="20"/>
          <w:szCs w:val="20"/>
        </w:rPr>
      </w:pPr>
      <w:r w:rsidRPr="005D2D2E">
        <w:rPr>
          <w:rFonts w:ascii="Tahoma" w:hAnsi="Tahoma" w:cs="Tahoma"/>
          <w:sz w:val="20"/>
          <w:szCs w:val="20"/>
        </w:rPr>
        <w:t>Číslo účtu: 16010-127001/0710</w:t>
      </w:r>
      <w:r w:rsidRPr="005D2D2E">
        <w:rPr>
          <w:rFonts w:ascii="Tahoma" w:hAnsi="Tahoma" w:cs="Tahoma"/>
          <w:sz w:val="20"/>
          <w:szCs w:val="20"/>
        </w:rPr>
        <w:br/>
        <w:t>ID datové schránky:</w:t>
      </w:r>
      <w:r w:rsidRPr="005D2D2E">
        <w:rPr>
          <w:rFonts w:ascii="Tahoma" w:hAnsi="Tahoma" w:cs="Tahoma"/>
          <w:sz w:val="20"/>
          <w:szCs w:val="20"/>
        </w:rPr>
        <w:tab/>
        <w:t xml:space="preserve"> </w:t>
      </w:r>
      <w:r w:rsidRPr="00225336">
        <w:rPr>
          <w:rFonts w:ascii="Tahoma" w:hAnsi="Tahoma" w:cs="Tahoma"/>
          <w:i/>
          <w:sz w:val="20"/>
          <w:szCs w:val="20"/>
        </w:rPr>
        <w:t>49kaiq3</w:t>
      </w:r>
    </w:p>
    <w:p w:rsidR="00BE01D2" w:rsidRPr="005D2D2E" w:rsidRDefault="00BE01D2" w:rsidP="001945F8">
      <w:pPr>
        <w:widowControl w:val="0"/>
        <w:tabs>
          <w:tab w:val="left" w:pos="0"/>
        </w:tabs>
        <w:rPr>
          <w:rFonts w:ascii="Tahoma" w:hAnsi="Tahoma" w:cs="Tahoma"/>
          <w:sz w:val="20"/>
          <w:szCs w:val="20"/>
        </w:rPr>
      </w:pPr>
      <w:r w:rsidRPr="005D2D2E">
        <w:rPr>
          <w:rFonts w:ascii="Tahoma" w:hAnsi="Tahoma" w:cs="Tahoma"/>
          <w:sz w:val="20"/>
          <w:szCs w:val="20"/>
        </w:rPr>
        <w:t>(dále jen „</w:t>
      </w:r>
      <w:r w:rsidRPr="005D2D2E">
        <w:rPr>
          <w:rFonts w:ascii="Tahoma" w:hAnsi="Tahoma" w:cs="Tahoma"/>
          <w:b/>
          <w:sz w:val="20"/>
          <w:szCs w:val="20"/>
        </w:rPr>
        <w:t>Objednatel</w:t>
      </w:r>
      <w:r w:rsidRPr="005D2D2E">
        <w:rPr>
          <w:rFonts w:ascii="Tahoma" w:hAnsi="Tahoma" w:cs="Tahoma"/>
          <w:sz w:val="20"/>
          <w:szCs w:val="20"/>
        </w:rPr>
        <w:t>“)</w:t>
      </w:r>
      <w:r w:rsidRPr="005D2D2E">
        <w:rPr>
          <w:rFonts w:ascii="Tahoma" w:hAnsi="Tahoma" w:cs="Tahoma"/>
          <w:sz w:val="20"/>
          <w:szCs w:val="20"/>
        </w:rPr>
        <w:tab/>
      </w:r>
    </w:p>
    <w:p w:rsidR="00BE01D2" w:rsidRPr="005D2D2E" w:rsidRDefault="00BE01D2" w:rsidP="001945F8">
      <w:pPr>
        <w:widowControl w:val="0"/>
        <w:ind w:left="284"/>
        <w:rPr>
          <w:rFonts w:ascii="Tahoma" w:hAnsi="Tahoma" w:cs="Tahoma"/>
          <w:sz w:val="20"/>
          <w:szCs w:val="20"/>
        </w:rPr>
      </w:pPr>
    </w:p>
    <w:p w:rsidR="00BE01D2" w:rsidRPr="005D2D2E" w:rsidRDefault="00BE01D2" w:rsidP="001945F8">
      <w:pPr>
        <w:widowControl w:val="0"/>
        <w:rPr>
          <w:rFonts w:ascii="Tahoma" w:hAnsi="Tahoma" w:cs="Tahoma"/>
          <w:sz w:val="20"/>
          <w:szCs w:val="20"/>
        </w:rPr>
      </w:pPr>
      <w:r w:rsidRPr="005D2D2E">
        <w:rPr>
          <w:rFonts w:ascii="Tahoma" w:hAnsi="Tahoma" w:cs="Tahoma"/>
          <w:sz w:val="20"/>
          <w:szCs w:val="20"/>
        </w:rPr>
        <w:t>a</w:t>
      </w:r>
    </w:p>
    <w:p w:rsidR="00BE01D2" w:rsidRPr="005D2D2E" w:rsidRDefault="00BE01D2" w:rsidP="001945F8">
      <w:pPr>
        <w:widowControl w:val="0"/>
        <w:rPr>
          <w:rFonts w:ascii="Tahoma" w:hAnsi="Tahoma" w:cs="Tahoma"/>
          <w:sz w:val="20"/>
          <w:szCs w:val="20"/>
        </w:rPr>
      </w:pPr>
    </w:p>
    <w:p w:rsidR="00BE01D2" w:rsidRPr="005D2D2E" w:rsidRDefault="00BE01D2" w:rsidP="001945F8">
      <w:pPr>
        <w:widowControl w:val="0"/>
        <w:rPr>
          <w:rFonts w:ascii="Tahoma" w:hAnsi="Tahoma" w:cs="Tahoma"/>
          <w:sz w:val="20"/>
          <w:szCs w:val="20"/>
          <w:shd w:val="clear" w:color="auto" w:fill="FFFF00"/>
        </w:rPr>
      </w:pPr>
      <w:r w:rsidRPr="005D2D2E">
        <w:rPr>
          <w:rFonts w:ascii="Tahoma" w:hAnsi="Tahoma" w:cs="Tahoma"/>
          <w:sz w:val="20"/>
          <w:szCs w:val="20"/>
          <w:shd w:val="clear" w:color="auto" w:fill="FFFF00"/>
        </w:rPr>
        <w:t>(doplní uchazeč)</w:t>
      </w:r>
    </w:p>
    <w:p w:rsidR="00BE01D2" w:rsidRPr="005D2D2E" w:rsidRDefault="00BE01D2" w:rsidP="001945F8">
      <w:pPr>
        <w:widowControl w:val="0"/>
        <w:rPr>
          <w:rFonts w:ascii="Tahoma" w:hAnsi="Tahoma" w:cs="Tahoma"/>
          <w:sz w:val="20"/>
          <w:szCs w:val="20"/>
          <w:shd w:val="clear" w:color="auto" w:fill="FFFF00"/>
        </w:rPr>
      </w:pPr>
      <w:r w:rsidRPr="005D2D2E">
        <w:rPr>
          <w:rFonts w:ascii="Tahoma" w:hAnsi="Tahoma" w:cs="Tahoma"/>
          <w:sz w:val="20"/>
          <w:szCs w:val="20"/>
        </w:rPr>
        <w:t xml:space="preserve">Sídlo: </w:t>
      </w:r>
      <w:r w:rsidRPr="005D2D2E">
        <w:rPr>
          <w:rFonts w:ascii="Tahoma" w:hAnsi="Tahoma" w:cs="Tahoma"/>
          <w:sz w:val="20"/>
          <w:szCs w:val="20"/>
          <w:shd w:val="clear" w:color="auto" w:fill="FFFF00"/>
        </w:rPr>
        <w:t>(doplní uchazeč)</w:t>
      </w:r>
    </w:p>
    <w:p w:rsidR="00BE01D2" w:rsidRPr="005D2D2E" w:rsidRDefault="00BE01D2" w:rsidP="001945F8">
      <w:pPr>
        <w:widowControl w:val="0"/>
        <w:rPr>
          <w:rFonts w:ascii="Tahoma" w:hAnsi="Tahoma" w:cs="Tahoma"/>
          <w:sz w:val="20"/>
          <w:szCs w:val="20"/>
          <w:shd w:val="clear" w:color="auto" w:fill="FFFF00"/>
        </w:rPr>
      </w:pPr>
      <w:r w:rsidRPr="005D2D2E">
        <w:rPr>
          <w:rFonts w:ascii="Tahoma" w:hAnsi="Tahoma" w:cs="Tahoma"/>
          <w:sz w:val="20"/>
          <w:szCs w:val="20"/>
        </w:rPr>
        <w:t xml:space="preserve">IČO: </w:t>
      </w:r>
      <w:r w:rsidRPr="005D2D2E">
        <w:rPr>
          <w:rFonts w:ascii="Tahoma" w:hAnsi="Tahoma" w:cs="Tahoma"/>
          <w:sz w:val="20"/>
          <w:szCs w:val="20"/>
          <w:shd w:val="clear" w:color="auto" w:fill="FFFF00"/>
        </w:rPr>
        <w:t>(doplní uchazeč)</w:t>
      </w:r>
    </w:p>
    <w:p w:rsidR="00BE01D2" w:rsidRPr="005D2D2E" w:rsidRDefault="00BE01D2" w:rsidP="001945F8">
      <w:pPr>
        <w:widowControl w:val="0"/>
        <w:rPr>
          <w:rFonts w:ascii="Tahoma" w:hAnsi="Tahoma" w:cs="Tahoma"/>
          <w:sz w:val="20"/>
          <w:szCs w:val="20"/>
          <w:shd w:val="clear" w:color="auto" w:fill="FFFF00"/>
        </w:rPr>
      </w:pPr>
      <w:r w:rsidRPr="005D2D2E">
        <w:rPr>
          <w:rFonts w:ascii="Tahoma" w:hAnsi="Tahoma" w:cs="Tahoma"/>
          <w:sz w:val="20"/>
          <w:szCs w:val="20"/>
        </w:rPr>
        <w:t xml:space="preserve">DIČ: </w:t>
      </w:r>
      <w:r w:rsidRPr="005D2D2E">
        <w:rPr>
          <w:rFonts w:ascii="Tahoma" w:hAnsi="Tahoma" w:cs="Tahoma"/>
          <w:sz w:val="20"/>
          <w:szCs w:val="20"/>
          <w:shd w:val="clear" w:color="auto" w:fill="FFFF00"/>
        </w:rPr>
        <w:t>(doplní uchazeč)</w:t>
      </w:r>
    </w:p>
    <w:p w:rsidR="00BE01D2" w:rsidRPr="005D2D2E" w:rsidRDefault="00BE01D2" w:rsidP="001945F8">
      <w:pPr>
        <w:widowControl w:val="0"/>
        <w:rPr>
          <w:rFonts w:ascii="Tahoma" w:hAnsi="Tahoma" w:cs="Tahoma"/>
          <w:sz w:val="20"/>
          <w:szCs w:val="20"/>
          <w:shd w:val="clear" w:color="auto" w:fill="FFFF00"/>
        </w:rPr>
      </w:pPr>
      <w:r w:rsidRPr="005D2D2E">
        <w:rPr>
          <w:rFonts w:ascii="Tahoma" w:hAnsi="Tahoma" w:cs="Tahoma"/>
          <w:sz w:val="20"/>
          <w:szCs w:val="20"/>
        </w:rPr>
        <w:t xml:space="preserve">Zápis v OR: </w:t>
      </w:r>
      <w:r w:rsidRPr="005D2D2E">
        <w:rPr>
          <w:rFonts w:ascii="Tahoma" w:hAnsi="Tahoma" w:cs="Tahoma"/>
          <w:sz w:val="20"/>
          <w:szCs w:val="20"/>
          <w:lang w:val="x-none" w:eastAsia="x-none"/>
        </w:rPr>
        <w:t xml:space="preserve">vedeném </w:t>
      </w:r>
      <w:r w:rsidRPr="005D2D2E">
        <w:rPr>
          <w:rFonts w:ascii="Tahoma" w:hAnsi="Tahoma" w:cs="Tahoma"/>
          <w:sz w:val="20"/>
          <w:szCs w:val="20"/>
          <w:shd w:val="clear" w:color="auto" w:fill="FFFF00"/>
        </w:rPr>
        <w:t xml:space="preserve">(doplní uchazeč) </w:t>
      </w:r>
      <w:r w:rsidRPr="005D2D2E">
        <w:rPr>
          <w:rFonts w:ascii="Tahoma" w:hAnsi="Tahoma" w:cs="Tahoma"/>
          <w:sz w:val="20"/>
          <w:szCs w:val="20"/>
          <w:lang w:val="x-none" w:eastAsia="x-none"/>
        </w:rPr>
        <w:t xml:space="preserve">soudem v </w:t>
      </w:r>
      <w:r w:rsidRPr="005D2D2E">
        <w:rPr>
          <w:rFonts w:ascii="Tahoma" w:hAnsi="Tahoma" w:cs="Tahoma"/>
          <w:sz w:val="20"/>
          <w:szCs w:val="20"/>
          <w:shd w:val="clear" w:color="auto" w:fill="FFFF00"/>
        </w:rPr>
        <w:t xml:space="preserve">(doplní uchazeč) </w:t>
      </w:r>
      <w:r w:rsidRPr="005D2D2E">
        <w:rPr>
          <w:rFonts w:ascii="Tahoma" w:hAnsi="Tahoma" w:cs="Tahoma"/>
          <w:sz w:val="20"/>
          <w:szCs w:val="20"/>
          <w:lang w:val="x-none" w:eastAsia="x-none"/>
        </w:rPr>
        <w:t xml:space="preserve">oddíl </w:t>
      </w:r>
      <w:r w:rsidRPr="005D2D2E">
        <w:rPr>
          <w:rFonts w:ascii="Tahoma" w:hAnsi="Tahoma" w:cs="Tahoma"/>
          <w:sz w:val="20"/>
          <w:szCs w:val="20"/>
          <w:shd w:val="clear" w:color="auto" w:fill="FFFF00"/>
        </w:rPr>
        <w:t xml:space="preserve">(doplní uchazeč) </w:t>
      </w:r>
      <w:r w:rsidRPr="005D2D2E">
        <w:rPr>
          <w:rFonts w:ascii="Tahoma" w:hAnsi="Tahoma" w:cs="Tahoma"/>
          <w:sz w:val="20"/>
          <w:szCs w:val="20"/>
          <w:lang w:val="x-none" w:eastAsia="x-none"/>
        </w:rPr>
        <w:t xml:space="preserve">vložka </w:t>
      </w:r>
      <w:r w:rsidRPr="005D2D2E">
        <w:rPr>
          <w:rFonts w:ascii="Tahoma" w:hAnsi="Tahoma" w:cs="Tahoma"/>
          <w:sz w:val="20"/>
          <w:szCs w:val="20"/>
          <w:shd w:val="clear" w:color="auto" w:fill="FFFF00"/>
        </w:rPr>
        <w:t>(doplní uchazeč)</w:t>
      </w:r>
    </w:p>
    <w:p w:rsidR="00BE01D2" w:rsidRPr="005D2D2E" w:rsidRDefault="00BE01D2" w:rsidP="001945F8">
      <w:pPr>
        <w:widowControl w:val="0"/>
        <w:rPr>
          <w:rFonts w:ascii="Tahoma" w:hAnsi="Tahoma" w:cs="Tahoma"/>
          <w:sz w:val="20"/>
          <w:szCs w:val="20"/>
          <w:shd w:val="clear" w:color="auto" w:fill="FFFF00"/>
        </w:rPr>
      </w:pPr>
      <w:r w:rsidRPr="005D2D2E">
        <w:rPr>
          <w:rFonts w:ascii="Tahoma" w:hAnsi="Tahoma" w:cs="Tahoma"/>
          <w:sz w:val="20"/>
          <w:szCs w:val="20"/>
        </w:rPr>
        <w:t xml:space="preserve">Zastoupená: </w:t>
      </w:r>
      <w:r w:rsidRPr="005D2D2E">
        <w:rPr>
          <w:rFonts w:ascii="Tahoma" w:hAnsi="Tahoma" w:cs="Tahoma"/>
          <w:sz w:val="20"/>
          <w:szCs w:val="20"/>
          <w:shd w:val="clear" w:color="auto" w:fill="FFFF00"/>
        </w:rPr>
        <w:t>(doplní uchazeč)</w:t>
      </w:r>
    </w:p>
    <w:p w:rsidR="00BE01D2" w:rsidRPr="005D2D2E" w:rsidRDefault="00BE01D2" w:rsidP="001945F8">
      <w:pPr>
        <w:widowControl w:val="0"/>
        <w:rPr>
          <w:rFonts w:ascii="Tahoma" w:hAnsi="Tahoma" w:cs="Tahoma"/>
          <w:sz w:val="20"/>
          <w:szCs w:val="20"/>
          <w:shd w:val="clear" w:color="auto" w:fill="FFFF00"/>
        </w:rPr>
      </w:pPr>
      <w:r w:rsidRPr="005D2D2E">
        <w:rPr>
          <w:rFonts w:ascii="Tahoma" w:hAnsi="Tahoma" w:cs="Tahoma"/>
          <w:sz w:val="20"/>
          <w:szCs w:val="20"/>
        </w:rPr>
        <w:t xml:space="preserve">Bankovní spojení: </w:t>
      </w:r>
      <w:r w:rsidRPr="005D2D2E">
        <w:rPr>
          <w:rFonts w:ascii="Tahoma" w:hAnsi="Tahoma" w:cs="Tahoma"/>
          <w:sz w:val="20"/>
          <w:szCs w:val="20"/>
          <w:shd w:val="clear" w:color="auto" w:fill="FFFF00"/>
        </w:rPr>
        <w:t>(doplní uchazeč)</w:t>
      </w:r>
    </w:p>
    <w:p w:rsidR="00BE01D2" w:rsidRPr="005D2D2E" w:rsidRDefault="00BE01D2" w:rsidP="001945F8">
      <w:pPr>
        <w:widowControl w:val="0"/>
        <w:rPr>
          <w:rFonts w:ascii="Tahoma" w:hAnsi="Tahoma" w:cs="Tahoma"/>
          <w:sz w:val="20"/>
          <w:szCs w:val="20"/>
          <w:shd w:val="clear" w:color="auto" w:fill="FFFF00"/>
        </w:rPr>
      </w:pPr>
      <w:r w:rsidRPr="005D2D2E">
        <w:rPr>
          <w:rFonts w:ascii="Tahoma" w:hAnsi="Tahoma" w:cs="Tahoma"/>
          <w:sz w:val="20"/>
          <w:szCs w:val="20"/>
        </w:rPr>
        <w:t>Číslo účtu:</w:t>
      </w:r>
      <w:r w:rsidRPr="005D2D2E">
        <w:rPr>
          <w:rFonts w:ascii="Tahoma" w:hAnsi="Tahoma" w:cs="Tahoma"/>
          <w:sz w:val="20"/>
          <w:szCs w:val="20"/>
          <w:shd w:val="clear" w:color="auto" w:fill="FFFF00"/>
        </w:rPr>
        <w:t xml:space="preserve"> (doplní uchazeč)</w:t>
      </w:r>
    </w:p>
    <w:p w:rsidR="00BE01D2" w:rsidRPr="005D2D2E" w:rsidRDefault="00BE01D2" w:rsidP="001945F8">
      <w:pPr>
        <w:widowControl w:val="0"/>
        <w:spacing w:after="120"/>
        <w:rPr>
          <w:rFonts w:ascii="Tahoma" w:hAnsi="Tahoma" w:cs="Tahoma"/>
          <w:sz w:val="20"/>
          <w:szCs w:val="20"/>
          <w:shd w:val="clear" w:color="auto" w:fill="FFFF00"/>
        </w:rPr>
      </w:pPr>
      <w:r w:rsidRPr="005D2D2E">
        <w:rPr>
          <w:rFonts w:ascii="Tahoma" w:hAnsi="Tahoma" w:cs="Tahoma"/>
          <w:sz w:val="20"/>
          <w:szCs w:val="20"/>
        </w:rPr>
        <w:t>ID datové schránky:</w:t>
      </w:r>
      <w:r w:rsidRPr="005D2D2E">
        <w:rPr>
          <w:rFonts w:ascii="Tahoma" w:hAnsi="Tahoma" w:cs="Tahoma"/>
          <w:sz w:val="20"/>
          <w:szCs w:val="20"/>
        </w:rPr>
        <w:tab/>
      </w:r>
      <w:r w:rsidRPr="005D2D2E">
        <w:rPr>
          <w:rFonts w:ascii="Tahoma" w:hAnsi="Tahoma" w:cs="Tahoma"/>
          <w:sz w:val="20"/>
          <w:szCs w:val="20"/>
          <w:shd w:val="clear" w:color="auto" w:fill="FFFF00"/>
        </w:rPr>
        <w:t>(doplní uchazeč)</w:t>
      </w:r>
    </w:p>
    <w:p w:rsidR="00BE01D2" w:rsidRPr="005D2D2E" w:rsidRDefault="00BE01D2" w:rsidP="001945F8">
      <w:pPr>
        <w:widowControl w:val="0"/>
        <w:jc w:val="both"/>
        <w:rPr>
          <w:rFonts w:ascii="Tahoma" w:hAnsi="Tahoma" w:cs="Tahoma"/>
          <w:sz w:val="20"/>
          <w:szCs w:val="20"/>
        </w:rPr>
      </w:pPr>
      <w:r w:rsidRPr="005D2D2E">
        <w:rPr>
          <w:rFonts w:ascii="Tahoma" w:hAnsi="Tahoma" w:cs="Tahoma"/>
          <w:sz w:val="20"/>
          <w:szCs w:val="20"/>
        </w:rPr>
        <w:t>(dále jen „</w:t>
      </w:r>
      <w:r w:rsidRPr="005D2D2E">
        <w:rPr>
          <w:rFonts w:ascii="Tahoma" w:hAnsi="Tahoma" w:cs="Tahoma"/>
          <w:b/>
          <w:sz w:val="20"/>
          <w:szCs w:val="20"/>
        </w:rPr>
        <w:t>Zhotovitel</w:t>
      </w:r>
      <w:r w:rsidRPr="005D2D2E">
        <w:rPr>
          <w:rFonts w:ascii="Tahoma" w:hAnsi="Tahoma" w:cs="Tahoma"/>
          <w:sz w:val="20"/>
          <w:szCs w:val="20"/>
        </w:rPr>
        <w:t>“)</w:t>
      </w:r>
      <w:r w:rsidRPr="005D2D2E">
        <w:rPr>
          <w:rFonts w:ascii="Tahoma" w:hAnsi="Tahoma" w:cs="Tahoma"/>
          <w:sz w:val="20"/>
          <w:szCs w:val="20"/>
        </w:rPr>
        <w:tab/>
      </w:r>
    </w:p>
    <w:p w:rsidR="00BE01D2" w:rsidRPr="005D2D2E" w:rsidRDefault="00BE01D2" w:rsidP="001945F8">
      <w:pPr>
        <w:widowControl w:val="0"/>
        <w:jc w:val="both"/>
        <w:rPr>
          <w:rFonts w:ascii="Tahoma" w:hAnsi="Tahoma" w:cs="Tahoma"/>
          <w:sz w:val="20"/>
          <w:szCs w:val="20"/>
        </w:rPr>
      </w:pPr>
    </w:p>
    <w:p w:rsidR="00BE01D2" w:rsidRPr="005D2D2E" w:rsidRDefault="00BE01D2" w:rsidP="001945F8">
      <w:pPr>
        <w:widowControl w:val="0"/>
        <w:jc w:val="both"/>
        <w:rPr>
          <w:rFonts w:ascii="Tahoma" w:hAnsi="Tahoma" w:cs="Tahoma"/>
          <w:sz w:val="20"/>
          <w:szCs w:val="20"/>
        </w:rPr>
      </w:pPr>
      <w:r w:rsidRPr="005D2D2E">
        <w:rPr>
          <w:rFonts w:ascii="Tahoma" w:hAnsi="Tahoma" w:cs="Tahoma"/>
          <w:sz w:val="20"/>
          <w:szCs w:val="20"/>
        </w:rPr>
        <w:t xml:space="preserve">(Objednatel a Zhotovitel společně dále jako </w:t>
      </w:r>
      <w:r w:rsidRPr="005D2D2E">
        <w:rPr>
          <w:rFonts w:ascii="Tahoma" w:hAnsi="Tahoma" w:cs="Tahoma"/>
          <w:b/>
          <w:sz w:val="20"/>
        </w:rPr>
        <w:t>„Smluvní strany</w:t>
      </w:r>
      <w:r w:rsidRPr="005D2D2E">
        <w:rPr>
          <w:rFonts w:ascii="Tahoma" w:hAnsi="Tahoma" w:cs="Tahoma"/>
          <w:sz w:val="20"/>
          <w:szCs w:val="20"/>
        </w:rPr>
        <w:t>“)</w:t>
      </w:r>
    </w:p>
    <w:p w:rsidR="006D7281" w:rsidRPr="005D2D2E" w:rsidRDefault="006D7281" w:rsidP="001945F8">
      <w:pPr>
        <w:pStyle w:val="Nadpis1"/>
        <w:keepNext w:val="0"/>
        <w:keepLines w:val="0"/>
        <w:widowControl w:val="0"/>
        <w:spacing w:before="240" w:after="120" w:line="240" w:lineRule="auto"/>
        <w:ind w:left="567" w:hanging="567"/>
        <w:jc w:val="left"/>
        <w:rPr>
          <w:rFonts w:cs="Tahoma"/>
          <w:sz w:val="24"/>
          <w:szCs w:val="24"/>
          <w:u w:val="single"/>
        </w:rPr>
      </w:pPr>
      <w:r w:rsidRPr="005D2D2E">
        <w:rPr>
          <w:rFonts w:cs="Tahoma"/>
          <w:sz w:val="24"/>
          <w:szCs w:val="24"/>
          <w:u w:val="single"/>
        </w:rPr>
        <w:t>Preambule</w:t>
      </w:r>
    </w:p>
    <w:p w:rsidR="006D7281" w:rsidRPr="005D2D2E" w:rsidRDefault="006D7281" w:rsidP="001945F8">
      <w:pPr>
        <w:pStyle w:val="Styl2"/>
        <w:widowControl w:val="0"/>
        <w:numPr>
          <w:ilvl w:val="1"/>
          <w:numId w:val="49"/>
        </w:numPr>
        <w:spacing w:after="120" w:line="240" w:lineRule="auto"/>
        <w:ind w:left="567" w:hanging="567"/>
        <w:rPr>
          <w:rStyle w:val="Styl2Char"/>
          <w:rFonts w:ascii="Tahoma" w:eastAsiaTheme="majorEastAsia" w:hAnsi="Tahoma" w:cs="Tahoma"/>
          <w:b/>
          <w:bCs/>
          <w:sz w:val="20"/>
          <w:szCs w:val="20"/>
        </w:rPr>
      </w:pPr>
      <w:r w:rsidRPr="005D2D2E">
        <w:rPr>
          <w:rStyle w:val="Styl2Char"/>
          <w:rFonts w:ascii="Tahoma" w:hAnsi="Tahoma" w:cs="Tahoma"/>
          <w:sz w:val="20"/>
          <w:szCs w:val="20"/>
        </w:rPr>
        <w:t xml:space="preserve">Objednatel – Česká republika – Česká správa sociálního zabezpečení, je organizační složkou státu a správním orgánem, který zabezpečuje výběr pojistného na sociální zabezpečení a příspěvku na státní politiku zaměstnanosti, dále provádí důchodové pojištění a zajišťuje agendu nemocenského pojištění. </w:t>
      </w:r>
    </w:p>
    <w:p w:rsidR="006D7281" w:rsidRPr="005D2D2E" w:rsidRDefault="006D7281" w:rsidP="001945F8">
      <w:pPr>
        <w:pStyle w:val="Styl2"/>
        <w:widowControl w:val="0"/>
        <w:numPr>
          <w:ilvl w:val="1"/>
          <w:numId w:val="49"/>
        </w:numPr>
        <w:spacing w:after="120" w:line="240" w:lineRule="auto"/>
        <w:ind w:left="567" w:hanging="567"/>
        <w:rPr>
          <w:rStyle w:val="Styl2Char"/>
          <w:rFonts w:ascii="Tahoma" w:hAnsi="Tahoma" w:cs="Tahoma"/>
          <w:sz w:val="20"/>
          <w:szCs w:val="20"/>
        </w:rPr>
      </w:pPr>
      <w:bookmarkStart w:id="1" w:name="_Ref474254548"/>
      <w:r w:rsidRPr="005D2D2E">
        <w:rPr>
          <w:rStyle w:val="Styl2Char"/>
          <w:rFonts w:ascii="Tahoma" w:hAnsi="Tahoma" w:cs="Tahoma"/>
          <w:sz w:val="20"/>
          <w:szCs w:val="20"/>
        </w:rPr>
        <w:t xml:space="preserve">Objednatel má s ohledem na ukončení dosavadních smluvních vztahů se stejným předmětem plnění potřebu zajistit pro budovy, resp. nebytové prostory, spravované ústředím Objednatele, poskytování pravidelných úklidových </w:t>
      </w:r>
      <w:r w:rsidR="00DE0316" w:rsidRPr="005D2D2E">
        <w:rPr>
          <w:rStyle w:val="Styl2Char"/>
          <w:rFonts w:ascii="Tahoma" w:hAnsi="Tahoma" w:cs="Tahoma"/>
          <w:sz w:val="20"/>
          <w:szCs w:val="20"/>
        </w:rPr>
        <w:t>prací a dalších s</w:t>
      </w:r>
      <w:r w:rsidR="00D93D8F" w:rsidRPr="005D2D2E">
        <w:rPr>
          <w:rStyle w:val="Styl2Char"/>
          <w:rFonts w:ascii="Tahoma" w:hAnsi="Tahoma" w:cs="Tahoma"/>
          <w:sz w:val="20"/>
          <w:szCs w:val="20"/>
        </w:rPr>
        <w:t xml:space="preserve"> tím souvisejících </w:t>
      </w:r>
      <w:r w:rsidRPr="005D2D2E">
        <w:rPr>
          <w:rStyle w:val="Styl2Char"/>
          <w:rFonts w:ascii="Tahoma" w:hAnsi="Tahoma" w:cs="Tahoma"/>
          <w:sz w:val="20"/>
          <w:szCs w:val="20"/>
        </w:rPr>
        <w:t>služeb</w:t>
      </w:r>
      <w:r w:rsidR="00D93D8F" w:rsidRPr="005D2D2E">
        <w:rPr>
          <w:rStyle w:val="Styl2Char"/>
          <w:rFonts w:ascii="Tahoma" w:hAnsi="Tahoma" w:cs="Tahoma"/>
          <w:sz w:val="20"/>
          <w:szCs w:val="20"/>
        </w:rPr>
        <w:t>.</w:t>
      </w:r>
      <w:r w:rsidRPr="005D2D2E">
        <w:rPr>
          <w:rStyle w:val="Styl2Char"/>
          <w:rFonts w:ascii="Tahoma" w:hAnsi="Tahoma" w:cs="Tahoma"/>
          <w:sz w:val="20"/>
          <w:szCs w:val="20"/>
        </w:rPr>
        <w:t xml:space="preserve"> </w:t>
      </w:r>
    </w:p>
    <w:p w:rsidR="006D7281" w:rsidRPr="00225336" w:rsidRDefault="008E6C6C" w:rsidP="001945F8">
      <w:pPr>
        <w:pStyle w:val="Styl2"/>
        <w:widowControl w:val="0"/>
        <w:numPr>
          <w:ilvl w:val="1"/>
          <w:numId w:val="49"/>
        </w:numPr>
        <w:spacing w:after="120" w:line="240" w:lineRule="auto"/>
        <w:ind w:left="567" w:hanging="567"/>
        <w:rPr>
          <w:rStyle w:val="Styl2Char"/>
          <w:rFonts w:ascii="Tahoma" w:hAnsi="Tahoma" w:cs="Tahoma"/>
          <w:sz w:val="20"/>
          <w:szCs w:val="20"/>
        </w:rPr>
      </w:pPr>
      <w:bookmarkStart w:id="2" w:name="_Ref474253546"/>
      <w:bookmarkEnd w:id="1"/>
      <w:r w:rsidRPr="005D2D2E">
        <w:rPr>
          <w:rStyle w:val="Styl2Char"/>
          <w:rFonts w:ascii="Tahoma" w:hAnsi="Tahoma" w:cs="Tahoma"/>
          <w:sz w:val="20"/>
          <w:szCs w:val="20"/>
        </w:rPr>
        <w:t>Zhotovitel</w:t>
      </w:r>
      <w:r w:rsidR="006D7281" w:rsidRPr="005D2D2E">
        <w:rPr>
          <w:rStyle w:val="Styl2Char"/>
          <w:rFonts w:ascii="Tahoma" w:hAnsi="Tahoma" w:cs="Tahoma"/>
          <w:sz w:val="20"/>
          <w:szCs w:val="20"/>
        </w:rPr>
        <w:t xml:space="preserve"> prohlašuje, že je ke dni uzavření této Smlouvy držitelem příslušného podnikatelského oprávnění k poskytování úklidových služeb, a to minimálně v rozsahu podle zákona č. 455/1991 Sb., o živnostenském podnikání (živnostenský zákon), v platném znění, </w:t>
      </w:r>
      <w:bookmarkEnd w:id="2"/>
      <w:r w:rsidR="006D7281" w:rsidRPr="00225336">
        <w:rPr>
          <w:rStyle w:val="Styl2Char"/>
          <w:rFonts w:ascii="Tahoma" w:hAnsi="Tahoma" w:cs="Tahoma"/>
          <w:sz w:val="20"/>
          <w:szCs w:val="20"/>
        </w:rPr>
        <w:t xml:space="preserve">popř. bude vykonávat shora uvedenou činnost prostřednictvím subdodavatele/subdodavatelů se shora uvedeným </w:t>
      </w:r>
      <w:r w:rsidR="006D7281" w:rsidRPr="00225336">
        <w:rPr>
          <w:rStyle w:val="Styl2Char"/>
          <w:rFonts w:ascii="Tahoma" w:hAnsi="Tahoma" w:cs="Tahoma"/>
          <w:sz w:val="20"/>
          <w:szCs w:val="20"/>
        </w:rPr>
        <w:lastRenderedPageBreak/>
        <w:t>rozsahem podnikatelských oprávnění.</w:t>
      </w:r>
    </w:p>
    <w:p w:rsidR="006D7281" w:rsidRPr="005D2D2E" w:rsidRDefault="006D7281" w:rsidP="001945F8">
      <w:pPr>
        <w:pStyle w:val="Styl2"/>
        <w:widowControl w:val="0"/>
        <w:numPr>
          <w:ilvl w:val="1"/>
          <w:numId w:val="49"/>
        </w:numPr>
        <w:spacing w:after="120" w:line="240" w:lineRule="auto"/>
        <w:ind w:left="567" w:hanging="567"/>
        <w:rPr>
          <w:rStyle w:val="Styl2Char"/>
          <w:rFonts w:ascii="Tahoma" w:hAnsi="Tahoma" w:cs="Tahoma"/>
          <w:sz w:val="20"/>
          <w:szCs w:val="20"/>
        </w:rPr>
      </w:pPr>
      <w:r w:rsidRPr="005D2D2E">
        <w:rPr>
          <w:rStyle w:val="Styl2Char"/>
          <w:rFonts w:ascii="Tahoma" w:hAnsi="Tahoma" w:cs="Tahoma"/>
          <w:sz w:val="20"/>
          <w:szCs w:val="20"/>
        </w:rPr>
        <w:t>Objednatel vyhlásil zadávací řízení</w:t>
      </w:r>
      <w:r w:rsidR="003D63C4" w:rsidRPr="005D2D2E">
        <w:rPr>
          <w:rStyle w:val="Styl2Char"/>
          <w:rFonts w:ascii="Tahoma" w:hAnsi="Tahoma" w:cs="Tahoma"/>
          <w:sz w:val="20"/>
          <w:szCs w:val="20"/>
        </w:rPr>
        <w:t>, a to formou otevřeného řízení,</w:t>
      </w:r>
      <w:r w:rsidRPr="005D2D2E">
        <w:rPr>
          <w:rStyle w:val="Styl2Char"/>
          <w:rFonts w:ascii="Tahoma" w:hAnsi="Tahoma" w:cs="Tahoma"/>
          <w:sz w:val="20"/>
          <w:szCs w:val="20"/>
        </w:rPr>
        <w:t xml:space="preserve"> </w:t>
      </w:r>
      <w:r w:rsidR="003D63C4" w:rsidRPr="005D2D2E">
        <w:rPr>
          <w:rStyle w:val="Styl2Char"/>
          <w:rFonts w:ascii="Tahoma" w:hAnsi="Tahoma" w:cs="Tahoma"/>
          <w:sz w:val="20"/>
          <w:szCs w:val="20"/>
        </w:rPr>
        <w:t>podle § 3 písm. b) a § 56 zákona č. 134/2016 Sb., o zadávání veřejných zakázek, v platném znění (dále jen „</w:t>
      </w:r>
      <w:r w:rsidR="003D63C4" w:rsidRPr="005D2D2E">
        <w:rPr>
          <w:rStyle w:val="Styl2Char"/>
          <w:rFonts w:ascii="Tahoma" w:hAnsi="Tahoma" w:cs="Tahoma"/>
          <w:b/>
          <w:sz w:val="20"/>
          <w:szCs w:val="20"/>
        </w:rPr>
        <w:t>ZZVZ</w:t>
      </w:r>
      <w:r w:rsidR="003D63C4" w:rsidRPr="005D2D2E">
        <w:rPr>
          <w:rStyle w:val="Styl2Char"/>
          <w:rFonts w:ascii="Tahoma" w:hAnsi="Tahoma" w:cs="Tahoma"/>
          <w:sz w:val="20"/>
          <w:szCs w:val="20"/>
        </w:rPr>
        <w:t xml:space="preserve">“), </w:t>
      </w:r>
      <w:r w:rsidRPr="005D2D2E">
        <w:rPr>
          <w:rStyle w:val="Styl2Char"/>
          <w:rFonts w:ascii="Tahoma" w:hAnsi="Tahoma" w:cs="Tahoma"/>
          <w:sz w:val="20"/>
          <w:szCs w:val="20"/>
        </w:rPr>
        <w:t xml:space="preserve">s označením </w:t>
      </w:r>
      <w:r w:rsidRPr="005D2D2E">
        <w:rPr>
          <w:rStyle w:val="Styl2Char"/>
          <w:rFonts w:ascii="Tahoma" w:hAnsi="Tahoma" w:cs="Tahoma"/>
          <w:i/>
          <w:sz w:val="20"/>
          <w:szCs w:val="20"/>
        </w:rPr>
        <w:t>„Zajištění úklidových služeb pro ústředí ČSSZ“</w:t>
      </w:r>
      <w:r w:rsidRPr="005D2D2E">
        <w:rPr>
          <w:rStyle w:val="Styl2Char"/>
          <w:rFonts w:ascii="Tahoma" w:hAnsi="Tahoma" w:cs="Tahoma"/>
          <w:sz w:val="20"/>
          <w:szCs w:val="20"/>
        </w:rPr>
        <w:t>, na uzavření </w:t>
      </w:r>
      <w:r w:rsidR="003D63C4" w:rsidRPr="005D2D2E">
        <w:rPr>
          <w:rStyle w:val="Styl2Char"/>
          <w:rFonts w:ascii="Tahoma" w:hAnsi="Tahoma" w:cs="Tahoma"/>
          <w:sz w:val="20"/>
          <w:szCs w:val="20"/>
        </w:rPr>
        <w:t>smlouvy o zajištění úklidových služeb pro ústředí ČSSZ, přičemž obsah této Smlouvy, včetně veškerých obchodních a platebních podmínek v této Smlouvě obsažených, byl součástí zadávacích podmínek daného zadávacího řízení</w:t>
      </w:r>
      <w:r w:rsidRPr="005D2D2E">
        <w:rPr>
          <w:rStyle w:val="Styl2Char"/>
          <w:rFonts w:ascii="Tahoma" w:hAnsi="Tahoma" w:cs="Tahoma"/>
          <w:sz w:val="20"/>
          <w:szCs w:val="20"/>
        </w:rPr>
        <w:t xml:space="preserve"> (dále jen </w:t>
      </w:r>
      <w:r w:rsidRPr="005D2D2E">
        <w:rPr>
          <w:rStyle w:val="Styl2Char"/>
          <w:rFonts w:ascii="Tahoma" w:hAnsi="Tahoma" w:cs="Tahoma"/>
          <w:b/>
          <w:sz w:val="20"/>
          <w:szCs w:val="20"/>
        </w:rPr>
        <w:t>„Zadávací řízení</w:t>
      </w:r>
      <w:r w:rsidRPr="005D2D2E">
        <w:rPr>
          <w:rStyle w:val="Styl2Char"/>
          <w:rFonts w:ascii="Tahoma" w:hAnsi="Tahoma" w:cs="Tahoma"/>
          <w:sz w:val="20"/>
          <w:szCs w:val="20"/>
        </w:rPr>
        <w:t>“).</w:t>
      </w:r>
    </w:p>
    <w:p w:rsidR="00965AA9" w:rsidRPr="00225336" w:rsidRDefault="006D7281" w:rsidP="001945F8">
      <w:pPr>
        <w:pStyle w:val="Styl2"/>
        <w:widowControl w:val="0"/>
        <w:numPr>
          <w:ilvl w:val="1"/>
          <w:numId w:val="49"/>
        </w:numPr>
        <w:spacing w:after="120" w:line="240" w:lineRule="auto"/>
        <w:ind w:left="567" w:hanging="567"/>
        <w:rPr>
          <w:rStyle w:val="Styl2Char"/>
          <w:rFonts w:ascii="Tahoma" w:hAnsi="Tahoma" w:cs="Tahoma"/>
          <w:sz w:val="20"/>
          <w:szCs w:val="20"/>
        </w:rPr>
      </w:pPr>
      <w:r w:rsidRPr="005D2D2E">
        <w:rPr>
          <w:rStyle w:val="Styl2Char"/>
          <w:rFonts w:ascii="Tahoma" w:hAnsi="Tahoma" w:cs="Tahoma"/>
          <w:sz w:val="20"/>
          <w:szCs w:val="20"/>
        </w:rPr>
        <w:t>Nabídka Zhotovitele, se kterou se řádně účastnil Zadávacího řízení, byla Objednatelem, jako zadavatelem, vyhodnocena jako ekonomicky nejvýhodnější a vzhledem k tomu, že byly splněny všechny podmínky stanovené ZZVZ a v zadávací dokumentaci k Zadávacímu řízení, byl Zhotovitel, jako vybraný účastník, vyzván Objednatelem k uzavření této Smlouvy.</w:t>
      </w:r>
    </w:p>
    <w:p w:rsidR="00BE01D2" w:rsidRPr="005D2D2E" w:rsidRDefault="003A7780" w:rsidP="001945F8">
      <w:pPr>
        <w:pStyle w:val="Nadpis1"/>
        <w:keepNext w:val="0"/>
        <w:keepLines w:val="0"/>
        <w:widowControl w:val="0"/>
        <w:spacing w:before="240" w:after="120" w:line="240" w:lineRule="auto"/>
        <w:ind w:left="567" w:hanging="567"/>
        <w:jc w:val="left"/>
        <w:rPr>
          <w:rFonts w:cs="Tahoma"/>
          <w:sz w:val="24"/>
          <w:szCs w:val="24"/>
          <w:u w:val="single"/>
        </w:rPr>
      </w:pPr>
      <w:r w:rsidRPr="005D2D2E">
        <w:rPr>
          <w:rFonts w:cs="Tahoma"/>
          <w:sz w:val="24"/>
          <w:szCs w:val="24"/>
          <w:u w:val="single"/>
        </w:rPr>
        <w:t>Předmět Smlouvy</w:t>
      </w:r>
    </w:p>
    <w:p w:rsidR="00EA65F1" w:rsidRPr="005D2D2E" w:rsidRDefault="00CC2496" w:rsidP="001945F8">
      <w:pPr>
        <w:pStyle w:val="Styl2"/>
        <w:widowControl w:val="0"/>
        <w:numPr>
          <w:ilvl w:val="1"/>
          <w:numId w:val="52"/>
        </w:numPr>
        <w:spacing w:after="120" w:line="240" w:lineRule="auto"/>
        <w:ind w:left="567" w:hanging="567"/>
        <w:rPr>
          <w:rStyle w:val="Styl2Char"/>
          <w:rFonts w:ascii="Tahoma" w:hAnsi="Tahoma" w:cs="Tahoma"/>
          <w:sz w:val="20"/>
          <w:szCs w:val="20"/>
        </w:rPr>
      </w:pPr>
      <w:r w:rsidRPr="005D2D2E">
        <w:rPr>
          <w:rStyle w:val="Styl2Char"/>
          <w:rFonts w:ascii="Tahoma" w:hAnsi="Tahoma" w:cs="Tahoma"/>
          <w:sz w:val="20"/>
          <w:szCs w:val="20"/>
        </w:rPr>
        <w:t xml:space="preserve">Zhotovitel se zavazuje </w:t>
      </w:r>
      <w:r w:rsidR="006063D6" w:rsidRPr="005D2D2E">
        <w:rPr>
          <w:rStyle w:val="Styl2Char"/>
          <w:rFonts w:ascii="Tahoma" w:hAnsi="Tahoma" w:cs="Tahoma"/>
          <w:sz w:val="20"/>
          <w:szCs w:val="20"/>
        </w:rPr>
        <w:t xml:space="preserve">poskytovat Objednateli Úklidové služby (ve významu definovaném v čl. 3), </w:t>
      </w:r>
      <w:r w:rsidRPr="005D2D2E">
        <w:rPr>
          <w:rStyle w:val="Styl2Char"/>
          <w:rFonts w:ascii="Tahoma" w:hAnsi="Tahoma" w:cs="Tahoma"/>
          <w:sz w:val="20"/>
          <w:szCs w:val="20"/>
        </w:rPr>
        <w:t>a to v</w:t>
      </w:r>
      <w:r w:rsidR="006063D6" w:rsidRPr="005D2D2E">
        <w:rPr>
          <w:rStyle w:val="Styl2Char"/>
          <w:rFonts w:ascii="Tahoma" w:hAnsi="Tahoma" w:cs="Tahoma"/>
          <w:sz w:val="20"/>
          <w:szCs w:val="20"/>
        </w:rPr>
        <w:t> </w:t>
      </w:r>
      <w:r w:rsidR="0048677F" w:rsidRPr="005D2D2E">
        <w:rPr>
          <w:rStyle w:val="Styl2Char"/>
          <w:rFonts w:ascii="Tahoma" w:hAnsi="Tahoma" w:cs="Tahoma"/>
          <w:sz w:val="20"/>
          <w:szCs w:val="20"/>
        </w:rPr>
        <w:t>m</w:t>
      </w:r>
      <w:r w:rsidR="006063D6" w:rsidRPr="005D2D2E">
        <w:rPr>
          <w:rStyle w:val="Styl2Char"/>
          <w:rFonts w:ascii="Tahoma" w:hAnsi="Tahoma" w:cs="Tahoma"/>
          <w:sz w:val="20"/>
          <w:szCs w:val="20"/>
        </w:rPr>
        <w:t>ístě plnění (</w:t>
      </w:r>
      <w:r w:rsidR="0048677F" w:rsidRPr="005D2D2E">
        <w:rPr>
          <w:rStyle w:val="Styl2Char"/>
          <w:rFonts w:ascii="Tahoma" w:hAnsi="Tahoma" w:cs="Tahoma"/>
          <w:sz w:val="20"/>
          <w:szCs w:val="20"/>
        </w:rPr>
        <w:t>dle vymezení v čl. 4</w:t>
      </w:r>
      <w:r w:rsidR="006063D6" w:rsidRPr="005D2D2E">
        <w:rPr>
          <w:rStyle w:val="Styl2Char"/>
          <w:rFonts w:ascii="Tahoma" w:hAnsi="Tahoma" w:cs="Tahoma"/>
          <w:sz w:val="20"/>
          <w:szCs w:val="20"/>
        </w:rPr>
        <w:t>), a to vlastním jménem, na vlastní odpovědnost, s vynaložením veškeré odborné péče</w:t>
      </w:r>
      <w:r w:rsidR="00537593">
        <w:rPr>
          <w:rStyle w:val="Styl2Char"/>
          <w:rFonts w:ascii="Tahoma" w:hAnsi="Tahoma" w:cs="Tahoma"/>
          <w:sz w:val="20"/>
          <w:szCs w:val="20"/>
        </w:rPr>
        <w:t xml:space="preserve">, </w:t>
      </w:r>
      <w:r w:rsidR="006063D6" w:rsidRPr="005D2D2E">
        <w:rPr>
          <w:rStyle w:val="Styl2Char"/>
          <w:rFonts w:ascii="Tahoma" w:hAnsi="Tahoma" w:cs="Tahoma"/>
          <w:sz w:val="20"/>
          <w:szCs w:val="20"/>
        </w:rPr>
        <w:t>s</w:t>
      </w:r>
      <w:r w:rsidR="00D93D8F" w:rsidRPr="005D2D2E">
        <w:rPr>
          <w:rStyle w:val="Styl2Char"/>
          <w:rFonts w:ascii="Tahoma" w:hAnsi="Tahoma" w:cs="Tahoma"/>
          <w:sz w:val="20"/>
          <w:szCs w:val="20"/>
        </w:rPr>
        <w:t xml:space="preserve"> použitím čistících </w:t>
      </w:r>
      <w:r w:rsidR="00537593">
        <w:rPr>
          <w:rStyle w:val="Styl2Char"/>
          <w:rFonts w:ascii="Tahoma" w:hAnsi="Tahoma" w:cs="Tahoma"/>
          <w:sz w:val="20"/>
          <w:szCs w:val="20"/>
        </w:rPr>
        <w:t xml:space="preserve">a dezinfekčních </w:t>
      </w:r>
      <w:r w:rsidR="00D93D8F" w:rsidRPr="005D2D2E">
        <w:rPr>
          <w:rStyle w:val="Styl2Char"/>
          <w:rFonts w:ascii="Tahoma" w:hAnsi="Tahoma" w:cs="Tahoma"/>
          <w:sz w:val="20"/>
          <w:szCs w:val="20"/>
        </w:rPr>
        <w:t xml:space="preserve">přípravků a prostředků, </w:t>
      </w:r>
      <w:r w:rsidR="00D93D8F" w:rsidRPr="005D2D2E">
        <w:rPr>
          <w:rFonts w:ascii="Tahoma" w:hAnsi="Tahoma" w:cs="Tahoma"/>
          <w:sz w:val="20"/>
          <w:szCs w:val="20"/>
        </w:rPr>
        <w:t>pracích prostředků a aviváže</w:t>
      </w:r>
      <w:r w:rsidR="00537593">
        <w:rPr>
          <w:rFonts w:ascii="Tahoma" w:hAnsi="Tahoma" w:cs="Tahoma"/>
          <w:sz w:val="20"/>
          <w:szCs w:val="20"/>
        </w:rPr>
        <w:t xml:space="preserve"> a dalšího spotřebního materiálu</w:t>
      </w:r>
      <w:r w:rsidR="00D93D8F" w:rsidRPr="005D2D2E">
        <w:rPr>
          <w:rFonts w:ascii="Tahoma" w:hAnsi="Tahoma" w:cs="Tahoma"/>
          <w:sz w:val="20"/>
          <w:szCs w:val="20"/>
        </w:rPr>
        <w:t xml:space="preserve"> a s </w:t>
      </w:r>
      <w:r w:rsidR="006063D6" w:rsidRPr="005D2D2E">
        <w:rPr>
          <w:rStyle w:val="Styl2Char"/>
          <w:rFonts w:ascii="Tahoma" w:hAnsi="Tahoma" w:cs="Tahoma"/>
          <w:sz w:val="20"/>
          <w:szCs w:val="20"/>
        </w:rPr>
        <w:t>použitím zařízení</w:t>
      </w:r>
      <w:r w:rsidR="00DE0316" w:rsidRPr="005D2D2E">
        <w:rPr>
          <w:rStyle w:val="Styl2Char"/>
          <w:rFonts w:ascii="Tahoma" w:hAnsi="Tahoma" w:cs="Tahoma"/>
          <w:sz w:val="20"/>
          <w:szCs w:val="20"/>
        </w:rPr>
        <w:t xml:space="preserve"> (techniky)</w:t>
      </w:r>
      <w:r w:rsidR="006063D6" w:rsidRPr="005D2D2E">
        <w:rPr>
          <w:rStyle w:val="Styl2Char"/>
          <w:rFonts w:ascii="Tahoma" w:hAnsi="Tahoma" w:cs="Tahoma"/>
          <w:sz w:val="20"/>
          <w:szCs w:val="20"/>
        </w:rPr>
        <w:t xml:space="preserve">, </w:t>
      </w:r>
      <w:r w:rsidR="00E73339" w:rsidRPr="005D2D2E">
        <w:rPr>
          <w:rStyle w:val="Styl2Char"/>
          <w:rFonts w:ascii="Tahoma" w:hAnsi="Tahoma" w:cs="Tahoma"/>
          <w:sz w:val="20"/>
          <w:szCs w:val="20"/>
        </w:rPr>
        <w:t xml:space="preserve">jakož i </w:t>
      </w:r>
      <w:r w:rsidR="006063D6" w:rsidRPr="005D2D2E">
        <w:rPr>
          <w:rStyle w:val="Styl2Char"/>
          <w:rFonts w:ascii="Tahoma" w:hAnsi="Tahoma" w:cs="Tahoma"/>
          <w:sz w:val="20"/>
          <w:szCs w:val="20"/>
        </w:rPr>
        <w:t>dalších movitých věcí,</w:t>
      </w:r>
      <w:r w:rsidR="00537593">
        <w:rPr>
          <w:rStyle w:val="Styl2Char"/>
          <w:rFonts w:ascii="Tahoma" w:hAnsi="Tahoma" w:cs="Tahoma"/>
          <w:sz w:val="20"/>
          <w:szCs w:val="20"/>
        </w:rPr>
        <w:t xml:space="preserve"> potřebných pro řádné poskytování</w:t>
      </w:r>
      <w:r w:rsidR="006063D6" w:rsidRPr="005D2D2E">
        <w:rPr>
          <w:rStyle w:val="Styl2Char"/>
          <w:rFonts w:ascii="Tahoma" w:hAnsi="Tahoma" w:cs="Tahoma"/>
          <w:sz w:val="20"/>
          <w:szCs w:val="20"/>
        </w:rPr>
        <w:t xml:space="preserve"> Úklidových služeb, které si zajistí Zhotovitel vlastním jménem, na své náklady a odpovědnost, pokud z této Smlouvy nevyplývá něco jiného. </w:t>
      </w:r>
    </w:p>
    <w:p w:rsidR="00EA65F1" w:rsidRPr="005D2D2E" w:rsidRDefault="00EA65F1" w:rsidP="001945F8">
      <w:pPr>
        <w:pStyle w:val="Styl2"/>
        <w:widowControl w:val="0"/>
        <w:numPr>
          <w:ilvl w:val="1"/>
          <w:numId w:val="52"/>
        </w:numPr>
        <w:spacing w:after="120" w:line="240" w:lineRule="auto"/>
        <w:ind w:left="567" w:hanging="567"/>
        <w:rPr>
          <w:rStyle w:val="Styl2Char"/>
          <w:rFonts w:ascii="Tahoma" w:hAnsi="Tahoma" w:cs="Tahoma"/>
          <w:sz w:val="20"/>
          <w:szCs w:val="20"/>
        </w:rPr>
      </w:pPr>
      <w:r w:rsidRPr="005D2D2E">
        <w:rPr>
          <w:rStyle w:val="Styl2Char"/>
          <w:rFonts w:ascii="Tahoma" w:hAnsi="Tahoma" w:cs="Tahoma"/>
          <w:sz w:val="20"/>
          <w:szCs w:val="20"/>
        </w:rPr>
        <w:t>Za Úklidové služby</w:t>
      </w:r>
      <w:r w:rsidR="0048126C" w:rsidRPr="005D2D2E">
        <w:rPr>
          <w:rStyle w:val="Styl2Char"/>
          <w:rFonts w:ascii="Tahoma" w:hAnsi="Tahoma" w:cs="Tahoma"/>
          <w:sz w:val="20"/>
          <w:szCs w:val="20"/>
        </w:rPr>
        <w:t>, které byly poskytnuty řádně a včas</w:t>
      </w:r>
      <w:r w:rsidR="00521C7C" w:rsidRPr="005D2D2E">
        <w:rPr>
          <w:rStyle w:val="Styl2Char"/>
          <w:rFonts w:ascii="Tahoma" w:hAnsi="Tahoma" w:cs="Tahoma"/>
          <w:sz w:val="20"/>
          <w:szCs w:val="20"/>
        </w:rPr>
        <w:t>,</w:t>
      </w:r>
      <w:r w:rsidRPr="005D2D2E">
        <w:rPr>
          <w:rStyle w:val="Styl2Char"/>
          <w:rFonts w:ascii="Tahoma" w:hAnsi="Tahoma" w:cs="Tahoma"/>
          <w:sz w:val="20"/>
          <w:szCs w:val="20"/>
        </w:rPr>
        <w:t xml:space="preserve"> se Objednatel zavazuje hradit Zhotoviteli odměnu, jejíž výše, způsob a podmínky úhrady jsou uvedeny v čl. </w:t>
      </w:r>
      <w:r w:rsidR="00521C7C" w:rsidRPr="005D2D2E">
        <w:rPr>
          <w:rStyle w:val="Styl2Char"/>
          <w:rFonts w:ascii="Tahoma" w:hAnsi="Tahoma" w:cs="Tahoma"/>
          <w:sz w:val="20"/>
          <w:szCs w:val="20"/>
        </w:rPr>
        <w:t>5</w:t>
      </w:r>
      <w:r w:rsidRPr="005D2D2E">
        <w:rPr>
          <w:rStyle w:val="Styl2Char"/>
          <w:rFonts w:ascii="Tahoma" w:hAnsi="Tahoma" w:cs="Tahoma"/>
          <w:sz w:val="20"/>
          <w:szCs w:val="20"/>
        </w:rPr>
        <w:t xml:space="preserve"> této Smlouvy</w:t>
      </w:r>
      <w:r w:rsidR="00521C7C" w:rsidRPr="005D2D2E">
        <w:rPr>
          <w:rStyle w:val="Styl2Char"/>
          <w:rFonts w:ascii="Tahoma" w:hAnsi="Tahoma" w:cs="Tahoma"/>
          <w:sz w:val="20"/>
          <w:szCs w:val="20"/>
        </w:rPr>
        <w:t xml:space="preserve">, ve spojení s její Přílohou č. 10, představující ceník Objednatele za poskytování jednotlivých Úklidových služeb (ve významu definovaném v čl. 3), a to v členění dle vymezení jejich druhu podle čl. </w:t>
      </w:r>
      <w:r w:rsidR="00537593">
        <w:rPr>
          <w:rStyle w:val="Styl2Char"/>
          <w:rFonts w:ascii="Tahoma" w:hAnsi="Tahoma" w:cs="Tahoma"/>
          <w:sz w:val="20"/>
          <w:szCs w:val="20"/>
        </w:rPr>
        <w:t>3.1 této Smlouvy.</w:t>
      </w:r>
    </w:p>
    <w:p w:rsidR="00EA65F1" w:rsidRPr="005D2D2E" w:rsidRDefault="00164962" w:rsidP="001945F8">
      <w:pPr>
        <w:pStyle w:val="Nadpis1"/>
        <w:keepNext w:val="0"/>
        <w:keepLines w:val="0"/>
        <w:widowControl w:val="0"/>
        <w:spacing w:before="240" w:after="120" w:line="240" w:lineRule="auto"/>
        <w:ind w:left="567" w:hanging="567"/>
        <w:jc w:val="left"/>
        <w:rPr>
          <w:rFonts w:cs="Tahoma"/>
          <w:sz w:val="24"/>
          <w:szCs w:val="24"/>
          <w:u w:val="single"/>
        </w:rPr>
      </w:pPr>
      <w:r w:rsidRPr="005D2D2E">
        <w:rPr>
          <w:rFonts w:cs="Tahoma"/>
          <w:sz w:val="24"/>
          <w:szCs w:val="24"/>
          <w:u w:val="single"/>
        </w:rPr>
        <w:t>Předmět plnění</w:t>
      </w:r>
    </w:p>
    <w:p w:rsidR="006063D6" w:rsidRPr="005D2D2E" w:rsidRDefault="006063D6" w:rsidP="001945F8">
      <w:pPr>
        <w:pStyle w:val="Odstavecseseznamem"/>
        <w:widowControl w:val="0"/>
        <w:numPr>
          <w:ilvl w:val="0"/>
          <w:numId w:val="52"/>
        </w:numPr>
        <w:spacing w:after="120"/>
        <w:ind w:left="851" w:hanging="851"/>
        <w:jc w:val="both"/>
        <w:rPr>
          <w:rStyle w:val="Styl2Char"/>
          <w:rFonts w:ascii="Tahoma" w:hAnsi="Tahoma" w:cs="Tahoma"/>
          <w:b/>
          <w:bCs/>
          <w:vanish/>
          <w:sz w:val="20"/>
          <w:szCs w:val="20"/>
        </w:rPr>
      </w:pPr>
    </w:p>
    <w:p w:rsidR="00EA65F1" w:rsidRPr="005D2D2E" w:rsidRDefault="006063D6" w:rsidP="001945F8">
      <w:pPr>
        <w:pStyle w:val="Styl2"/>
        <w:widowControl w:val="0"/>
        <w:numPr>
          <w:ilvl w:val="1"/>
          <w:numId w:val="52"/>
        </w:numPr>
        <w:spacing w:before="120" w:after="120" w:line="240" w:lineRule="auto"/>
        <w:ind w:left="567" w:hanging="567"/>
        <w:rPr>
          <w:rStyle w:val="Styl2Char"/>
          <w:rFonts w:ascii="Tahoma" w:hAnsi="Tahoma" w:cs="Tahoma"/>
          <w:sz w:val="20"/>
          <w:szCs w:val="20"/>
        </w:rPr>
      </w:pPr>
      <w:r w:rsidRPr="005D2D2E">
        <w:rPr>
          <w:rStyle w:val="Styl2Char"/>
          <w:rFonts w:ascii="Tahoma" w:hAnsi="Tahoma" w:cs="Tahoma"/>
          <w:sz w:val="20"/>
          <w:szCs w:val="20"/>
        </w:rPr>
        <w:t>Úklidovými službami se podle této Smlouvy rozumí:</w:t>
      </w:r>
    </w:p>
    <w:p w:rsidR="00614C35" w:rsidRPr="005D2D2E" w:rsidRDefault="006A77B6" w:rsidP="001945F8">
      <w:pPr>
        <w:pStyle w:val="Styl2"/>
        <w:widowControl w:val="0"/>
        <w:numPr>
          <w:ilvl w:val="4"/>
          <w:numId w:val="47"/>
        </w:numPr>
        <w:spacing w:before="120" w:after="120" w:line="240" w:lineRule="auto"/>
        <w:ind w:left="1134" w:hanging="567"/>
        <w:rPr>
          <w:rStyle w:val="Styl2Char"/>
          <w:rFonts w:ascii="Tahoma" w:hAnsi="Tahoma" w:cs="Tahoma"/>
          <w:sz w:val="20"/>
          <w:szCs w:val="20"/>
        </w:rPr>
      </w:pPr>
      <w:r w:rsidRPr="00225336">
        <w:rPr>
          <w:rStyle w:val="Styl2Char"/>
          <w:rFonts w:ascii="Tahoma" w:hAnsi="Tahoma" w:cs="Tahoma"/>
          <w:sz w:val="20"/>
          <w:szCs w:val="20"/>
        </w:rPr>
        <w:t xml:space="preserve">Služby </w:t>
      </w:r>
      <w:r w:rsidR="00A40AE6" w:rsidRPr="00225336">
        <w:rPr>
          <w:rStyle w:val="Styl2Char"/>
          <w:rFonts w:ascii="Tahoma" w:hAnsi="Tahoma" w:cs="Tahoma"/>
          <w:sz w:val="20"/>
          <w:szCs w:val="20"/>
        </w:rPr>
        <w:t xml:space="preserve">pravidelného </w:t>
      </w:r>
      <w:r w:rsidRPr="00225336">
        <w:rPr>
          <w:rStyle w:val="Styl2Char"/>
          <w:rFonts w:ascii="Tahoma" w:hAnsi="Tahoma" w:cs="Tahoma"/>
          <w:sz w:val="20"/>
          <w:szCs w:val="20"/>
        </w:rPr>
        <w:t>denního úklidu</w:t>
      </w:r>
      <w:r w:rsidR="00A4208F" w:rsidRPr="005D2D2E">
        <w:rPr>
          <w:rStyle w:val="Styl2Char"/>
          <w:rFonts w:ascii="Tahoma" w:hAnsi="Tahoma" w:cs="Tahoma"/>
          <w:sz w:val="20"/>
          <w:szCs w:val="20"/>
        </w:rPr>
        <w:t xml:space="preserve">, které budou </w:t>
      </w:r>
      <w:r w:rsidR="008E6C6C" w:rsidRPr="005D2D2E">
        <w:rPr>
          <w:rStyle w:val="Styl2Char"/>
          <w:rFonts w:ascii="Tahoma" w:hAnsi="Tahoma" w:cs="Tahoma"/>
          <w:sz w:val="20"/>
          <w:szCs w:val="20"/>
        </w:rPr>
        <w:t>Zhotovitel</w:t>
      </w:r>
      <w:r w:rsidR="00A4208F" w:rsidRPr="005D2D2E">
        <w:rPr>
          <w:rStyle w:val="Styl2Char"/>
          <w:rFonts w:ascii="Tahoma" w:hAnsi="Tahoma" w:cs="Tahoma"/>
          <w:sz w:val="20"/>
          <w:szCs w:val="20"/>
        </w:rPr>
        <w:t>em prováděny</w:t>
      </w:r>
      <w:r w:rsidR="00614C35" w:rsidRPr="005D2D2E">
        <w:rPr>
          <w:rStyle w:val="Styl2Char"/>
          <w:rFonts w:ascii="Tahoma" w:hAnsi="Tahoma" w:cs="Tahoma"/>
          <w:sz w:val="20"/>
          <w:szCs w:val="20"/>
        </w:rPr>
        <w:t xml:space="preserve"> v</w:t>
      </w:r>
      <w:r w:rsidR="00DF5673" w:rsidRPr="005D2D2E">
        <w:rPr>
          <w:rStyle w:val="Styl2Char"/>
          <w:rFonts w:ascii="Tahoma" w:hAnsi="Tahoma" w:cs="Tahoma"/>
          <w:sz w:val="20"/>
          <w:szCs w:val="20"/>
        </w:rPr>
        <w:t> </w:t>
      </w:r>
      <w:r w:rsidR="00614C35" w:rsidRPr="005D2D2E">
        <w:rPr>
          <w:rStyle w:val="Styl2Char"/>
          <w:rFonts w:ascii="Tahoma" w:hAnsi="Tahoma" w:cs="Tahoma"/>
          <w:sz w:val="20"/>
          <w:szCs w:val="20"/>
        </w:rPr>
        <w:t>rozsahu</w:t>
      </w:r>
      <w:r w:rsidR="00DF5673" w:rsidRPr="005D2D2E">
        <w:rPr>
          <w:rStyle w:val="Styl2Char"/>
          <w:rFonts w:ascii="Tahoma" w:hAnsi="Tahoma" w:cs="Tahoma"/>
          <w:sz w:val="20"/>
          <w:szCs w:val="20"/>
        </w:rPr>
        <w:t>, způsobem</w:t>
      </w:r>
      <w:r w:rsidR="00614C35" w:rsidRPr="005D2D2E">
        <w:rPr>
          <w:rStyle w:val="Styl2Char"/>
          <w:rFonts w:ascii="Tahoma" w:hAnsi="Tahoma" w:cs="Tahoma"/>
          <w:sz w:val="20"/>
          <w:szCs w:val="20"/>
        </w:rPr>
        <w:t xml:space="preserve"> a dle časového </w:t>
      </w:r>
      <w:r w:rsidR="003A0255" w:rsidRPr="005D2D2E">
        <w:rPr>
          <w:rStyle w:val="Styl2Char"/>
          <w:rFonts w:ascii="Tahoma" w:hAnsi="Tahoma" w:cs="Tahoma"/>
          <w:sz w:val="20"/>
          <w:szCs w:val="20"/>
        </w:rPr>
        <w:t xml:space="preserve">a dalšího </w:t>
      </w:r>
      <w:r w:rsidR="00614C35" w:rsidRPr="005D2D2E">
        <w:rPr>
          <w:rStyle w:val="Styl2Char"/>
          <w:rFonts w:ascii="Tahoma" w:hAnsi="Tahoma" w:cs="Tahoma"/>
          <w:sz w:val="20"/>
          <w:szCs w:val="20"/>
        </w:rPr>
        <w:t>vymezení v </w:t>
      </w:r>
      <w:r w:rsidR="00614C35" w:rsidRPr="00225336">
        <w:rPr>
          <w:rStyle w:val="Styl2Char"/>
          <w:rFonts w:ascii="Tahoma" w:hAnsi="Tahoma" w:cs="Tahoma"/>
          <w:sz w:val="20"/>
          <w:szCs w:val="20"/>
          <w:u w:val="single"/>
        </w:rPr>
        <w:t>Příloze č.</w:t>
      </w:r>
      <w:r w:rsidR="00205108" w:rsidRPr="00225336">
        <w:rPr>
          <w:rStyle w:val="Styl2Char"/>
          <w:rFonts w:ascii="Tahoma" w:hAnsi="Tahoma" w:cs="Tahoma"/>
          <w:sz w:val="20"/>
          <w:szCs w:val="20"/>
          <w:u w:val="single"/>
        </w:rPr>
        <w:t> </w:t>
      </w:r>
      <w:r w:rsidR="00614C35" w:rsidRPr="00225336">
        <w:rPr>
          <w:rStyle w:val="Styl2Char"/>
          <w:rFonts w:ascii="Tahoma" w:hAnsi="Tahoma" w:cs="Tahoma"/>
          <w:sz w:val="20"/>
          <w:szCs w:val="20"/>
          <w:u w:val="single"/>
        </w:rPr>
        <w:t>2</w:t>
      </w:r>
      <w:r w:rsidR="00614C35" w:rsidRPr="005D2D2E">
        <w:rPr>
          <w:rStyle w:val="Styl2Char"/>
          <w:rFonts w:ascii="Tahoma" w:hAnsi="Tahoma" w:cs="Tahoma"/>
          <w:sz w:val="20"/>
          <w:szCs w:val="20"/>
        </w:rPr>
        <w:t xml:space="preserve"> této Smlouvy</w:t>
      </w:r>
      <w:r w:rsidR="00205108" w:rsidRPr="005D2D2E">
        <w:rPr>
          <w:rStyle w:val="Styl2Char"/>
          <w:rFonts w:ascii="Tahoma" w:hAnsi="Tahoma" w:cs="Tahoma"/>
          <w:sz w:val="20"/>
          <w:szCs w:val="20"/>
        </w:rPr>
        <w:t xml:space="preserve"> (dále jen „</w:t>
      </w:r>
      <w:r w:rsidR="00205108" w:rsidRPr="00225336">
        <w:rPr>
          <w:rStyle w:val="Styl2Char"/>
          <w:rFonts w:ascii="Tahoma" w:hAnsi="Tahoma" w:cs="Tahoma"/>
          <w:b/>
          <w:sz w:val="20"/>
          <w:szCs w:val="20"/>
        </w:rPr>
        <w:t xml:space="preserve">Služby </w:t>
      </w:r>
      <w:r w:rsidR="009733A6" w:rsidRPr="005D2D2E">
        <w:rPr>
          <w:rStyle w:val="Styl2Char"/>
          <w:rFonts w:ascii="Tahoma" w:hAnsi="Tahoma" w:cs="Tahoma"/>
          <w:b/>
          <w:sz w:val="20"/>
          <w:szCs w:val="20"/>
        </w:rPr>
        <w:t xml:space="preserve">pravidelného </w:t>
      </w:r>
      <w:r w:rsidR="00205108" w:rsidRPr="00225336">
        <w:rPr>
          <w:rStyle w:val="Styl2Char"/>
          <w:rFonts w:ascii="Tahoma" w:hAnsi="Tahoma" w:cs="Tahoma"/>
          <w:b/>
          <w:sz w:val="20"/>
          <w:szCs w:val="20"/>
        </w:rPr>
        <w:t>denního úklidu</w:t>
      </w:r>
      <w:r w:rsidR="00205108" w:rsidRPr="005D2D2E">
        <w:rPr>
          <w:rStyle w:val="Styl2Char"/>
          <w:rFonts w:ascii="Tahoma" w:hAnsi="Tahoma" w:cs="Tahoma"/>
          <w:sz w:val="20"/>
          <w:szCs w:val="20"/>
        </w:rPr>
        <w:t>“);</w:t>
      </w:r>
    </w:p>
    <w:p w:rsidR="00614C35" w:rsidRPr="005D2D2E" w:rsidRDefault="00614C35" w:rsidP="001945F8">
      <w:pPr>
        <w:pStyle w:val="Styl2"/>
        <w:widowControl w:val="0"/>
        <w:numPr>
          <w:ilvl w:val="4"/>
          <w:numId w:val="47"/>
        </w:numPr>
        <w:spacing w:before="120" w:after="120" w:line="240" w:lineRule="auto"/>
        <w:ind w:left="1134" w:hanging="567"/>
        <w:rPr>
          <w:rStyle w:val="Styl2Char"/>
          <w:rFonts w:ascii="Tahoma" w:hAnsi="Tahoma" w:cs="Tahoma"/>
          <w:b/>
          <w:sz w:val="20"/>
          <w:szCs w:val="20"/>
        </w:rPr>
      </w:pPr>
      <w:r w:rsidRPr="00225336">
        <w:rPr>
          <w:rStyle w:val="Styl2Char"/>
          <w:rFonts w:ascii="Tahoma" w:hAnsi="Tahoma" w:cs="Tahoma"/>
          <w:sz w:val="20"/>
          <w:szCs w:val="20"/>
        </w:rPr>
        <w:t>Služby pravidelného týdenního úklidu</w:t>
      </w:r>
      <w:r w:rsidR="00A4208F" w:rsidRPr="005D2D2E">
        <w:rPr>
          <w:rStyle w:val="Styl2Char"/>
          <w:rFonts w:ascii="Tahoma" w:hAnsi="Tahoma" w:cs="Tahoma"/>
          <w:sz w:val="20"/>
          <w:szCs w:val="20"/>
        </w:rPr>
        <w:t xml:space="preserve">, které budou </w:t>
      </w:r>
      <w:r w:rsidR="008E6C6C" w:rsidRPr="005D2D2E">
        <w:rPr>
          <w:rStyle w:val="Styl2Char"/>
          <w:rFonts w:ascii="Tahoma" w:hAnsi="Tahoma" w:cs="Tahoma"/>
          <w:sz w:val="20"/>
          <w:szCs w:val="20"/>
        </w:rPr>
        <w:t>Zhotovitel</w:t>
      </w:r>
      <w:r w:rsidR="00A4208F" w:rsidRPr="005D2D2E">
        <w:rPr>
          <w:rStyle w:val="Styl2Char"/>
          <w:rFonts w:ascii="Tahoma" w:hAnsi="Tahoma" w:cs="Tahoma"/>
          <w:sz w:val="20"/>
          <w:szCs w:val="20"/>
        </w:rPr>
        <w:t>em prováděny</w:t>
      </w:r>
      <w:r w:rsidRPr="005D2D2E">
        <w:rPr>
          <w:rStyle w:val="Styl2Char"/>
          <w:rFonts w:ascii="Tahoma" w:hAnsi="Tahoma" w:cs="Tahoma"/>
          <w:sz w:val="20"/>
          <w:szCs w:val="20"/>
        </w:rPr>
        <w:t xml:space="preserve"> v</w:t>
      </w:r>
      <w:r w:rsidR="00DF5673" w:rsidRPr="005D2D2E">
        <w:rPr>
          <w:rStyle w:val="Styl2Char"/>
          <w:rFonts w:ascii="Tahoma" w:hAnsi="Tahoma" w:cs="Tahoma"/>
          <w:sz w:val="20"/>
          <w:szCs w:val="20"/>
        </w:rPr>
        <w:t> </w:t>
      </w:r>
      <w:r w:rsidRPr="005D2D2E">
        <w:rPr>
          <w:rStyle w:val="Styl2Char"/>
          <w:rFonts w:ascii="Tahoma" w:hAnsi="Tahoma" w:cs="Tahoma"/>
          <w:sz w:val="20"/>
          <w:szCs w:val="20"/>
        </w:rPr>
        <w:t>rozsahu</w:t>
      </w:r>
      <w:r w:rsidR="00DF5673" w:rsidRPr="005D2D2E">
        <w:rPr>
          <w:rStyle w:val="Styl2Char"/>
          <w:rFonts w:ascii="Tahoma" w:hAnsi="Tahoma" w:cs="Tahoma"/>
          <w:sz w:val="20"/>
          <w:szCs w:val="20"/>
        </w:rPr>
        <w:t>, způsobem a dle</w:t>
      </w:r>
      <w:r w:rsidRPr="005D2D2E">
        <w:rPr>
          <w:rStyle w:val="Styl2Char"/>
          <w:rFonts w:ascii="Tahoma" w:hAnsi="Tahoma" w:cs="Tahoma"/>
          <w:sz w:val="20"/>
          <w:szCs w:val="20"/>
        </w:rPr>
        <w:t xml:space="preserve"> časového </w:t>
      </w:r>
      <w:r w:rsidR="003A0255" w:rsidRPr="005D2D2E">
        <w:rPr>
          <w:rStyle w:val="Styl2Char"/>
          <w:rFonts w:ascii="Tahoma" w:hAnsi="Tahoma" w:cs="Tahoma"/>
          <w:sz w:val="20"/>
          <w:szCs w:val="20"/>
        </w:rPr>
        <w:t xml:space="preserve">a dalšího </w:t>
      </w:r>
      <w:r w:rsidRPr="005D2D2E">
        <w:rPr>
          <w:rStyle w:val="Styl2Char"/>
          <w:rFonts w:ascii="Tahoma" w:hAnsi="Tahoma" w:cs="Tahoma"/>
          <w:sz w:val="20"/>
          <w:szCs w:val="20"/>
        </w:rPr>
        <w:t>vymezení v </w:t>
      </w:r>
      <w:r w:rsidRPr="00225336">
        <w:rPr>
          <w:rStyle w:val="Styl2Char"/>
          <w:rFonts w:ascii="Tahoma" w:hAnsi="Tahoma" w:cs="Tahoma"/>
          <w:sz w:val="20"/>
          <w:szCs w:val="20"/>
          <w:u w:val="single"/>
        </w:rPr>
        <w:t>Příloze č. 3</w:t>
      </w:r>
      <w:r w:rsidRPr="005D2D2E">
        <w:rPr>
          <w:rStyle w:val="Styl2Char"/>
          <w:rFonts w:ascii="Tahoma" w:hAnsi="Tahoma" w:cs="Tahoma"/>
          <w:sz w:val="20"/>
          <w:szCs w:val="20"/>
        </w:rPr>
        <w:t xml:space="preserve"> této Smlouvy</w:t>
      </w:r>
      <w:r w:rsidR="00205108" w:rsidRPr="005D2D2E">
        <w:rPr>
          <w:rStyle w:val="Styl2Char"/>
          <w:rFonts w:ascii="Tahoma" w:hAnsi="Tahoma" w:cs="Tahoma"/>
          <w:sz w:val="20"/>
          <w:szCs w:val="20"/>
        </w:rPr>
        <w:t xml:space="preserve"> (dále jen „</w:t>
      </w:r>
      <w:r w:rsidR="00205108" w:rsidRPr="00225336">
        <w:rPr>
          <w:rStyle w:val="Styl2Char"/>
          <w:rFonts w:ascii="Tahoma" w:hAnsi="Tahoma" w:cs="Tahoma"/>
          <w:b/>
          <w:sz w:val="20"/>
          <w:szCs w:val="20"/>
        </w:rPr>
        <w:t xml:space="preserve">Služby </w:t>
      </w:r>
      <w:r w:rsidR="009733A6" w:rsidRPr="005D2D2E">
        <w:rPr>
          <w:rStyle w:val="Styl2Char"/>
          <w:rFonts w:ascii="Tahoma" w:hAnsi="Tahoma" w:cs="Tahoma"/>
          <w:b/>
          <w:sz w:val="20"/>
          <w:szCs w:val="20"/>
        </w:rPr>
        <w:t xml:space="preserve">pravidelného </w:t>
      </w:r>
      <w:r w:rsidR="00205108" w:rsidRPr="00225336">
        <w:rPr>
          <w:rStyle w:val="Styl2Char"/>
          <w:rFonts w:ascii="Tahoma" w:hAnsi="Tahoma" w:cs="Tahoma"/>
          <w:b/>
          <w:sz w:val="20"/>
          <w:szCs w:val="20"/>
        </w:rPr>
        <w:t>týdenního úklidu</w:t>
      </w:r>
      <w:r w:rsidR="00205108" w:rsidRPr="005D2D2E">
        <w:rPr>
          <w:rStyle w:val="Styl2Char"/>
          <w:rFonts w:ascii="Tahoma" w:hAnsi="Tahoma" w:cs="Tahoma"/>
          <w:sz w:val="20"/>
          <w:szCs w:val="20"/>
        </w:rPr>
        <w:t>“);</w:t>
      </w:r>
    </w:p>
    <w:p w:rsidR="00614C35" w:rsidRPr="005D2D2E" w:rsidRDefault="00614C35" w:rsidP="001945F8">
      <w:pPr>
        <w:pStyle w:val="Styl2"/>
        <w:widowControl w:val="0"/>
        <w:numPr>
          <w:ilvl w:val="4"/>
          <w:numId w:val="47"/>
        </w:numPr>
        <w:spacing w:before="120" w:after="120" w:line="240" w:lineRule="auto"/>
        <w:ind w:left="1134" w:hanging="567"/>
        <w:rPr>
          <w:rStyle w:val="Styl2Char"/>
          <w:rFonts w:ascii="Tahoma" w:hAnsi="Tahoma" w:cs="Tahoma"/>
          <w:b/>
          <w:sz w:val="20"/>
          <w:szCs w:val="20"/>
        </w:rPr>
      </w:pPr>
      <w:r w:rsidRPr="00225336">
        <w:rPr>
          <w:rStyle w:val="Styl2Char"/>
          <w:rFonts w:ascii="Tahoma" w:hAnsi="Tahoma" w:cs="Tahoma"/>
          <w:sz w:val="20"/>
          <w:szCs w:val="20"/>
        </w:rPr>
        <w:t>Služby pravidelného měsíčního úklidu</w:t>
      </w:r>
      <w:r w:rsidR="00A4208F" w:rsidRPr="005D2D2E">
        <w:rPr>
          <w:rStyle w:val="Styl2Char"/>
          <w:rFonts w:ascii="Tahoma" w:hAnsi="Tahoma" w:cs="Tahoma"/>
          <w:sz w:val="20"/>
          <w:szCs w:val="20"/>
        </w:rPr>
        <w:t xml:space="preserve">, které budou </w:t>
      </w:r>
      <w:r w:rsidR="008E6C6C" w:rsidRPr="005D2D2E">
        <w:rPr>
          <w:rStyle w:val="Styl2Char"/>
          <w:rFonts w:ascii="Tahoma" w:hAnsi="Tahoma" w:cs="Tahoma"/>
          <w:sz w:val="20"/>
          <w:szCs w:val="20"/>
        </w:rPr>
        <w:t>Zhotovitel</w:t>
      </w:r>
      <w:r w:rsidR="00A4208F" w:rsidRPr="005D2D2E">
        <w:rPr>
          <w:rStyle w:val="Styl2Char"/>
          <w:rFonts w:ascii="Tahoma" w:hAnsi="Tahoma" w:cs="Tahoma"/>
          <w:sz w:val="20"/>
          <w:szCs w:val="20"/>
        </w:rPr>
        <w:t xml:space="preserve">em prováděny </w:t>
      </w:r>
      <w:r w:rsidRPr="005D2D2E">
        <w:rPr>
          <w:rStyle w:val="Styl2Char"/>
          <w:rFonts w:ascii="Tahoma" w:hAnsi="Tahoma" w:cs="Tahoma"/>
          <w:sz w:val="20"/>
          <w:szCs w:val="20"/>
        </w:rPr>
        <w:t>v</w:t>
      </w:r>
      <w:r w:rsidR="009733A6" w:rsidRPr="005D2D2E">
        <w:rPr>
          <w:rStyle w:val="Styl2Char"/>
          <w:rFonts w:ascii="Tahoma" w:hAnsi="Tahoma" w:cs="Tahoma"/>
          <w:sz w:val="20"/>
          <w:szCs w:val="20"/>
        </w:rPr>
        <w:t> </w:t>
      </w:r>
      <w:r w:rsidRPr="005D2D2E">
        <w:rPr>
          <w:rStyle w:val="Styl2Char"/>
          <w:rFonts w:ascii="Tahoma" w:hAnsi="Tahoma" w:cs="Tahoma"/>
          <w:sz w:val="20"/>
          <w:szCs w:val="20"/>
        </w:rPr>
        <w:t>rozsahu</w:t>
      </w:r>
      <w:r w:rsidR="00DF5673" w:rsidRPr="005D2D2E">
        <w:rPr>
          <w:rStyle w:val="Styl2Char"/>
          <w:rFonts w:ascii="Tahoma" w:hAnsi="Tahoma" w:cs="Tahoma"/>
          <w:sz w:val="20"/>
          <w:szCs w:val="20"/>
        </w:rPr>
        <w:t>, způsobem a dle</w:t>
      </w:r>
      <w:r w:rsidRPr="005D2D2E">
        <w:rPr>
          <w:rStyle w:val="Styl2Char"/>
          <w:rFonts w:ascii="Tahoma" w:hAnsi="Tahoma" w:cs="Tahoma"/>
          <w:sz w:val="20"/>
          <w:szCs w:val="20"/>
        </w:rPr>
        <w:t xml:space="preserve"> časového </w:t>
      </w:r>
      <w:r w:rsidR="003A0255" w:rsidRPr="005D2D2E">
        <w:rPr>
          <w:rStyle w:val="Styl2Char"/>
          <w:rFonts w:ascii="Tahoma" w:hAnsi="Tahoma" w:cs="Tahoma"/>
          <w:sz w:val="20"/>
          <w:szCs w:val="20"/>
        </w:rPr>
        <w:t xml:space="preserve">a dalšího </w:t>
      </w:r>
      <w:r w:rsidRPr="005D2D2E">
        <w:rPr>
          <w:rStyle w:val="Styl2Char"/>
          <w:rFonts w:ascii="Tahoma" w:hAnsi="Tahoma" w:cs="Tahoma"/>
          <w:sz w:val="20"/>
          <w:szCs w:val="20"/>
        </w:rPr>
        <w:t>vymezení v</w:t>
      </w:r>
      <w:r w:rsidR="009733A6" w:rsidRPr="005D2D2E">
        <w:rPr>
          <w:rStyle w:val="Styl2Char"/>
          <w:rFonts w:ascii="Tahoma" w:hAnsi="Tahoma" w:cs="Tahoma"/>
          <w:sz w:val="20"/>
          <w:szCs w:val="20"/>
        </w:rPr>
        <w:t> </w:t>
      </w:r>
      <w:r w:rsidRPr="00225336">
        <w:rPr>
          <w:rStyle w:val="Styl2Char"/>
          <w:rFonts w:ascii="Tahoma" w:hAnsi="Tahoma" w:cs="Tahoma"/>
          <w:sz w:val="20"/>
          <w:szCs w:val="20"/>
          <w:u w:val="single"/>
        </w:rPr>
        <w:t>Příloze č. 4</w:t>
      </w:r>
      <w:r w:rsidRPr="005D2D2E">
        <w:rPr>
          <w:rStyle w:val="Styl2Char"/>
          <w:rFonts w:ascii="Tahoma" w:hAnsi="Tahoma" w:cs="Tahoma"/>
          <w:sz w:val="20"/>
          <w:szCs w:val="20"/>
        </w:rPr>
        <w:t xml:space="preserve"> této Smlouvy</w:t>
      </w:r>
      <w:r w:rsidR="00205108" w:rsidRPr="005D2D2E">
        <w:rPr>
          <w:rStyle w:val="Styl2Char"/>
          <w:rFonts w:ascii="Tahoma" w:hAnsi="Tahoma" w:cs="Tahoma"/>
          <w:sz w:val="20"/>
          <w:szCs w:val="20"/>
        </w:rPr>
        <w:t xml:space="preserve"> (dále jen „</w:t>
      </w:r>
      <w:r w:rsidR="00205108" w:rsidRPr="00225336">
        <w:rPr>
          <w:rStyle w:val="Styl2Char"/>
          <w:rFonts w:ascii="Tahoma" w:hAnsi="Tahoma" w:cs="Tahoma"/>
          <w:b/>
          <w:sz w:val="20"/>
          <w:szCs w:val="20"/>
        </w:rPr>
        <w:t xml:space="preserve">Služby </w:t>
      </w:r>
      <w:r w:rsidR="009733A6" w:rsidRPr="005D2D2E">
        <w:rPr>
          <w:rStyle w:val="Styl2Char"/>
          <w:rFonts w:ascii="Tahoma" w:hAnsi="Tahoma" w:cs="Tahoma"/>
          <w:b/>
          <w:sz w:val="20"/>
          <w:szCs w:val="20"/>
        </w:rPr>
        <w:t xml:space="preserve">pravidelného </w:t>
      </w:r>
      <w:r w:rsidR="00205108" w:rsidRPr="00225336">
        <w:rPr>
          <w:rStyle w:val="Styl2Char"/>
          <w:rFonts w:ascii="Tahoma" w:hAnsi="Tahoma" w:cs="Tahoma"/>
          <w:b/>
          <w:sz w:val="20"/>
          <w:szCs w:val="20"/>
        </w:rPr>
        <w:t>měsíčního úklidu</w:t>
      </w:r>
      <w:r w:rsidR="00205108" w:rsidRPr="005D2D2E">
        <w:rPr>
          <w:rStyle w:val="Styl2Char"/>
          <w:rFonts w:ascii="Tahoma" w:hAnsi="Tahoma" w:cs="Tahoma"/>
          <w:sz w:val="20"/>
          <w:szCs w:val="20"/>
        </w:rPr>
        <w:t>“);</w:t>
      </w:r>
    </w:p>
    <w:p w:rsidR="00614C35" w:rsidRPr="005D2D2E" w:rsidRDefault="00614C35" w:rsidP="001945F8">
      <w:pPr>
        <w:pStyle w:val="Styl2"/>
        <w:widowControl w:val="0"/>
        <w:numPr>
          <w:ilvl w:val="4"/>
          <w:numId w:val="47"/>
        </w:numPr>
        <w:spacing w:before="120" w:after="120" w:line="240" w:lineRule="auto"/>
        <w:ind w:left="1134" w:hanging="567"/>
        <w:rPr>
          <w:rStyle w:val="Styl2Char"/>
          <w:rFonts w:ascii="Tahoma" w:hAnsi="Tahoma" w:cs="Tahoma"/>
          <w:b/>
          <w:sz w:val="20"/>
          <w:szCs w:val="20"/>
        </w:rPr>
      </w:pPr>
      <w:r w:rsidRPr="00225336">
        <w:rPr>
          <w:rStyle w:val="Styl2Char"/>
          <w:rFonts w:ascii="Tahoma" w:hAnsi="Tahoma" w:cs="Tahoma"/>
          <w:sz w:val="20"/>
          <w:szCs w:val="20"/>
        </w:rPr>
        <w:t xml:space="preserve">Služby pravidelného </w:t>
      </w:r>
      <w:r w:rsidR="00093554" w:rsidRPr="005D2D2E">
        <w:rPr>
          <w:rStyle w:val="Styl2Char"/>
          <w:rFonts w:ascii="Tahoma" w:hAnsi="Tahoma" w:cs="Tahoma"/>
          <w:sz w:val="20"/>
          <w:szCs w:val="20"/>
        </w:rPr>
        <w:t xml:space="preserve">pololetního </w:t>
      </w:r>
      <w:r w:rsidRPr="00225336">
        <w:rPr>
          <w:rStyle w:val="Styl2Char"/>
          <w:rFonts w:ascii="Tahoma" w:hAnsi="Tahoma" w:cs="Tahoma"/>
          <w:sz w:val="20"/>
          <w:szCs w:val="20"/>
        </w:rPr>
        <w:t>úklidu</w:t>
      </w:r>
      <w:r w:rsidR="00A4208F" w:rsidRPr="005D2D2E">
        <w:rPr>
          <w:rStyle w:val="Styl2Char"/>
          <w:rFonts w:ascii="Tahoma" w:hAnsi="Tahoma" w:cs="Tahoma"/>
          <w:sz w:val="20"/>
          <w:szCs w:val="20"/>
        </w:rPr>
        <w:t xml:space="preserve">, které budou </w:t>
      </w:r>
      <w:r w:rsidR="008E6C6C" w:rsidRPr="005D2D2E">
        <w:rPr>
          <w:rStyle w:val="Styl2Char"/>
          <w:rFonts w:ascii="Tahoma" w:hAnsi="Tahoma" w:cs="Tahoma"/>
          <w:sz w:val="20"/>
          <w:szCs w:val="20"/>
        </w:rPr>
        <w:t>Zhotovitel</w:t>
      </w:r>
      <w:r w:rsidR="00A4208F" w:rsidRPr="005D2D2E">
        <w:rPr>
          <w:rStyle w:val="Styl2Char"/>
          <w:rFonts w:ascii="Tahoma" w:hAnsi="Tahoma" w:cs="Tahoma"/>
          <w:sz w:val="20"/>
          <w:szCs w:val="20"/>
        </w:rPr>
        <w:t xml:space="preserve">em prováděny </w:t>
      </w:r>
      <w:r w:rsidRPr="005D2D2E">
        <w:rPr>
          <w:rStyle w:val="Styl2Char"/>
          <w:rFonts w:ascii="Tahoma" w:hAnsi="Tahoma" w:cs="Tahoma"/>
          <w:sz w:val="20"/>
          <w:szCs w:val="20"/>
        </w:rPr>
        <w:t>v</w:t>
      </w:r>
      <w:r w:rsidR="009733A6" w:rsidRPr="005D2D2E">
        <w:rPr>
          <w:rStyle w:val="Styl2Char"/>
          <w:rFonts w:ascii="Tahoma" w:hAnsi="Tahoma" w:cs="Tahoma"/>
          <w:sz w:val="20"/>
          <w:szCs w:val="20"/>
        </w:rPr>
        <w:t> </w:t>
      </w:r>
      <w:r w:rsidRPr="005D2D2E">
        <w:rPr>
          <w:rStyle w:val="Styl2Char"/>
          <w:rFonts w:ascii="Tahoma" w:hAnsi="Tahoma" w:cs="Tahoma"/>
          <w:sz w:val="20"/>
          <w:szCs w:val="20"/>
        </w:rPr>
        <w:t>rozsahu</w:t>
      </w:r>
      <w:r w:rsidR="00DF5673" w:rsidRPr="005D2D2E">
        <w:rPr>
          <w:rStyle w:val="Styl2Char"/>
          <w:rFonts w:ascii="Tahoma" w:hAnsi="Tahoma" w:cs="Tahoma"/>
          <w:sz w:val="20"/>
          <w:szCs w:val="20"/>
        </w:rPr>
        <w:t xml:space="preserve">, způsobem </w:t>
      </w:r>
      <w:r w:rsidRPr="005D2D2E">
        <w:rPr>
          <w:rStyle w:val="Styl2Char"/>
          <w:rFonts w:ascii="Tahoma" w:hAnsi="Tahoma" w:cs="Tahoma"/>
          <w:sz w:val="20"/>
          <w:szCs w:val="20"/>
        </w:rPr>
        <w:t xml:space="preserve">a dle časového </w:t>
      </w:r>
      <w:r w:rsidR="003A0255" w:rsidRPr="005D2D2E">
        <w:rPr>
          <w:rStyle w:val="Styl2Char"/>
          <w:rFonts w:ascii="Tahoma" w:hAnsi="Tahoma" w:cs="Tahoma"/>
          <w:sz w:val="20"/>
          <w:szCs w:val="20"/>
        </w:rPr>
        <w:t>a dalšího v</w:t>
      </w:r>
      <w:r w:rsidRPr="005D2D2E">
        <w:rPr>
          <w:rStyle w:val="Styl2Char"/>
          <w:rFonts w:ascii="Tahoma" w:hAnsi="Tahoma" w:cs="Tahoma"/>
          <w:sz w:val="20"/>
          <w:szCs w:val="20"/>
        </w:rPr>
        <w:t>ymezení v</w:t>
      </w:r>
      <w:r w:rsidR="009733A6" w:rsidRPr="005D2D2E">
        <w:rPr>
          <w:rStyle w:val="Styl2Char"/>
          <w:rFonts w:ascii="Tahoma" w:hAnsi="Tahoma" w:cs="Tahoma"/>
          <w:sz w:val="20"/>
          <w:szCs w:val="20"/>
        </w:rPr>
        <w:t> </w:t>
      </w:r>
      <w:r w:rsidRPr="00225336">
        <w:rPr>
          <w:rStyle w:val="Styl2Char"/>
          <w:rFonts w:ascii="Tahoma" w:hAnsi="Tahoma" w:cs="Tahoma"/>
          <w:sz w:val="20"/>
          <w:szCs w:val="20"/>
          <w:u w:val="single"/>
        </w:rPr>
        <w:t>Příloze č. 5</w:t>
      </w:r>
      <w:r w:rsidRPr="005D2D2E">
        <w:rPr>
          <w:rStyle w:val="Styl2Char"/>
          <w:rFonts w:ascii="Tahoma" w:hAnsi="Tahoma" w:cs="Tahoma"/>
          <w:sz w:val="20"/>
          <w:szCs w:val="20"/>
        </w:rPr>
        <w:t xml:space="preserve"> této Smlouvy</w:t>
      </w:r>
      <w:r w:rsidR="00205108" w:rsidRPr="005D2D2E">
        <w:rPr>
          <w:rStyle w:val="Styl2Char"/>
          <w:rFonts w:ascii="Tahoma" w:hAnsi="Tahoma" w:cs="Tahoma"/>
          <w:sz w:val="20"/>
          <w:szCs w:val="20"/>
        </w:rPr>
        <w:t xml:space="preserve"> (dále jen „</w:t>
      </w:r>
      <w:r w:rsidR="00205108" w:rsidRPr="00225336">
        <w:rPr>
          <w:rStyle w:val="Styl2Char"/>
          <w:rFonts w:ascii="Tahoma" w:hAnsi="Tahoma" w:cs="Tahoma"/>
          <w:b/>
          <w:sz w:val="20"/>
          <w:szCs w:val="20"/>
        </w:rPr>
        <w:t xml:space="preserve">Služby </w:t>
      </w:r>
      <w:r w:rsidR="009733A6" w:rsidRPr="005D2D2E">
        <w:rPr>
          <w:rStyle w:val="Styl2Char"/>
          <w:rFonts w:ascii="Tahoma" w:hAnsi="Tahoma" w:cs="Tahoma"/>
          <w:b/>
          <w:sz w:val="20"/>
          <w:szCs w:val="20"/>
        </w:rPr>
        <w:t xml:space="preserve">pravidelného </w:t>
      </w:r>
      <w:r w:rsidR="00205108" w:rsidRPr="00225336">
        <w:rPr>
          <w:rStyle w:val="Styl2Char"/>
          <w:rFonts w:ascii="Tahoma" w:hAnsi="Tahoma" w:cs="Tahoma"/>
          <w:b/>
          <w:sz w:val="20"/>
          <w:szCs w:val="20"/>
        </w:rPr>
        <w:t>pololetního úklidu</w:t>
      </w:r>
      <w:r w:rsidR="00205108" w:rsidRPr="005D2D2E">
        <w:rPr>
          <w:rStyle w:val="Styl2Char"/>
          <w:rFonts w:ascii="Tahoma" w:hAnsi="Tahoma" w:cs="Tahoma"/>
          <w:sz w:val="20"/>
          <w:szCs w:val="20"/>
        </w:rPr>
        <w:t>“);</w:t>
      </w:r>
    </w:p>
    <w:p w:rsidR="00B46F1A" w:rsidRPr="00225336" w:rsidRDefault="00B46F1A" w:rsidP="001945F8">
      <w:pPr>
        <w:pStyle w:val="Styl2"/>
        <w:widowControl w:val="0"/>
        <w:numPr>
          <w:ilvl w:val="4"/>
          <w:numId w:val="47"/>
        </w:numPr>
        <w:spacing w:before="120" w:after="120" w:line="240" w:lineRule="auto"/>
        <w:ind w:left="1134" w:hanging="567"/>
        <w:rPr>
          <w:rStyle w:val="Styl2Char"/>
          <w:rFonts w:ascii="Tahoma" w:hAnsi="Tahoma" w:cs="Tahoma"/>
          <w:b/>
          <w:sz w:val="20"/>
          <w:szCs w:val="20"/>
        </w:rPr>
      </w:pPr>
      <w:r w:rsidRPr="00225336">
        <w:rPr>
          <w:rStyle w:val="Styl2Char"/>
          <w:rFonts w:ascii="Tahoma" w:hAnsi="Tahoma" w:cs="Tahoma"/>
          <w:sz w:val="20"/>
          <w:szCs w:val="20"/>
        </w:rPr>
        <w:t xml:space="preserve">Služby </w:t>
      </w:r>
      <w:r w:rsidR="00093554" w:rsidRPr="005D2D2E">
        <w:rPr>
          <w:rStyle w:val="Styl2Char"/>
          <w:rFonts w:ascii="Tahoma" w:hAnsi="Tahoma" w:cs="Tahoma"/>
          <w:sz w:val="20"/>
          <w:szCs w:val="20"/>
        </w:rPr>
        <w:t xml:space="preserve">průběžného </w:t>
      </w:r>
      <w:r w:rsidRPr="00225336">
        <w:rPr>
          <w:rStyle w:val="Styl2Char"/>
          <w:rFonts w:ascii="Tahoma" w:hAnsi="Tahoma" w:cs="Tahoma"/>
          <w:sz w:val="20"/>
          <w:szCs w:val="20"/>
        </w:rPr>
        <w:t>operativního úklidu</w:t>
      </w:r>
      <w:r w:rsidR="00A4208F" w:rsidRPr="005D2D2E">
        <w:rPr>
          <w:rStyle w:val="Styl2Char"/>
          <w:rFonts w:ascii="Tahoma" w:hAnsi="Tahoma" w:cs="Tahoma"/>
          <w:sz w:val="20"/>
          <w:szCs w:val="20"/>
        </w:rPr>
        <w:t xml:space="preserve">, které budou </w:t>
      </w:r>
      <w:r w:rsidR="008E6C6C" w:rsidRPr="005D2D2E">
        <w:rPr>
          <w:rStyle w:val="Styl2Char"/>
          <w:rFonts w:ascii="Tahoma" w:hAnsi="Tahoma" w:cs="Tahoma"/>
          <w:sz w:val="20"/>
          <w:szCs w:val="20"/>
        </w:rPr>
        <w:t>Zhotovitel</w:t>
      </w:r>
      <w:r w:rsidR="00A4208F" w:rsidRPr="005D2D2E">
        <w:rPr>
          <w:rStyle w:val="Styl2Char"/>
          <w:rFonts w:ascii="Tahoma" w:hAnsi="Tahoma" w:cs="Tahoma"/>
          <w:sz w:val="20"/>
          <w:szCs w:val="20"/>
        </w:rPr>
        <w:t xml:space="preserve">em prováděny </w:t>
      </w:r>
      <w:r w:rsidRPr="005D2D2E">
        <w:rPr>
          <w:rStyle w:val="Styl2Char"/>
          <w:rFonts w:ascii="Tahoma" w:hAnsi="Tahoma" w:cs="Tahoma"/>
          <w:sz w:val="20"/>
          <w:szCs w:val="20"/>
        </w:rPr>
        <w:t>v</w:t>
      </w:r>
      <w:r w:rsidR="009733A6" w:rsidRPr="005D2D2E">
        <w:rPr>
          <w:rStyle w:val="Styl2Char"/>
          <w:rFonts w:ascii="Tahoma" w:hAnsi="Tahoma" w:cs="Tahoma"/>
          <w:sz w:val="20"/>
          <w:szCs w:val="20"/>
        </w:rPr>
        <w:t> </w:t>
      </w:r>
      <w:r w:rsidRPr="005D2D2E">
        <w:rPr>
          <w:rStyle w:val="Styl2Char"/>
          <w:rFonts w:ascii="Tahoma" w:hAnsi="Tahoma" w:cs="Tahoma"/>
          <w:sz w:val="20"/>
          <w:szCs w:val="20"/>
        </w:rPr>
        <w:t>rozsahu</w:t>
      </w:r>
      <w:r w:rsidR="00DF5673" w:rsidRPr="005D2D2E">
        <w:rPr>
          <w:rStyle w:val="Styl2Char"/>
          <w:rFonts w:ascii="Tahoma" w:hAnsi="Tahoma" w:cs="Tahoma"/>
          <w:sz w:val="20"/>
          <w:szCs w:val="20"/>
        </w:rPr>
        <w:t xml:space="preserve">, způsobem </w:t>
      </w:r>
      <w:r w:rsidR="003A0255" w:rsidRPr="005D2D2E">
        <w:rPr>
          <w:rStyle w:val="Styl2Char"/>
          <w:rFonts w:ascii="Tahoma" w:hAnsi="Tahoma" w:cs="Tahoma"/>
          <w:sz w:val="20"/>
          <w:szCs w:val="20"/>
        </w:rPr>
        <w:t xml:space="preserve">a dle dalšího </w:t>
      </w:r>
      <w:r w:rsidRPr="005D2D2E">
        <w:rPr>
          <w:rStyle w:val="Styl2Char"/>
          <w:rFonts w:ascii="Tahoma" w:hAnsi="Tahoma" w:cs="Tahoma"/>
          <w:sz w:val="20"/>
          <w:szCs w:val="20"/>
        </w:rPr>
        <w:t>vymezení v</w:t>
      </w:r>
      <w:r w:rsidR="009733A6" w:rsidRPr="005D2D2E">
        <w:rPr>
          <w:rStyle w:val="Styl2Char"/>
          <w:rFonts w:ascii="Tahoma" w:hAnsi="Tahoma" w:cs="Tahoma"/>
          <w:sz w:val="20"/>
          <w:szCs w:val="20"/>
        </w:rPr>
        <w:t> </w:t>
      </w:r>
      <w:r w:rsidRPr="00225336">
        <w:rPr>
          <w:rStyle w:val="Styl2Char"/>
          <w:rFonts w:ascii="Tahoma" w:hAnsi="Tahoma" w:cs="Tahoma"/>
          <w:sz w:val="20"/>
          <w:szCs w:val="20"/>
          <w:u w:val="single"/>
        </w:rPr>
        <w:t>Příloze č. 6</w:t>
      </w:r>
      <w:r w:rsidRPr="005D2D2E">
        <w:rPr>
          <w:rStyle w:val="Styl2Char"/>
          <w:rFonts w:ascii="Tahoma" w:hAnsi="Tahoma" w:cs="Tahoma"/>
          <w:sz w:val="20"/>
          <w:szCs w:val="20"/>
        </w:rPr>
        <w:t xml:space="preserve"> této Smlouvy</w:t>
      </w:r>
      <w:r w:rsidR="00205108" w:rsidRPr="005D2D2E">
        <w:rPr>
          <w:rStyle w:val="Styl2Char"/>
          <w:rFonts w:ascii="Tahoma" w:hAnsi="Tahoma" w:cs="Tahoma"/>
          <w:sz w:val="20"/>
          <w:szCs w:val="20"/>
        </w:rPr>
        <w:t xml:space="preserve"> (dále jen „</w:t>
      </w:r>
      <w:r w:rsidR="00205108" w:rsidRPr="00225336">
        <w:rPr>
          <w:rStyle w:val="Styl2Char"/>
          <w:rFonts w:ascii="Tahoma" w:hAnsi="Tahoma" w:cs="Tahoma"/>
          <w:b/>
          <w:sz w:val="20"/>
          <w:szCs w:val="20"/>
        </w:rPr>
        <w:t xml:space="preserve">Služby </w:t>
      </w:r>
      <w:r w:rsidR="009733A6" w:rsidRPr="005D2D2E">
        <w:rPr>
          <w:rStyle w:val="Styl2Char"/>
          <w:rFonts w:ascii="Tahoma" w:hAnsi="Tahoma" w:cs="Tahoma"/>
          <w:b/>
          <w:sz w:val="20"/>
          <w:szCs w:val="20"/>
        </w:rPr>
        <w:t xml:space="preserve">průběžného </w:t>
      </w:r>
      <w:r w:rsidR="00205108" w:rsidRPr="00225336">
        <w:rPr>
          <w:rStyle w:val="Styl2Char"/>
          <w:rFonts w:ascii="Tahoma" w:hAnsi="Tahoma" w:cs="Tahoma"/>
          <w:b/>
          <w:sz w:val="20"/>
          <w:szCs w:val="20"/>
        </w:rPr>
        <w:t>operativního úklidu</w:t>
      </w:r>
      <w:r w:rsidR="00205108" w:rsidRPr="005D2D2E">
        <w:rPr>
          <w:rStyle w:val="Styl2Char"/>
          <w:rFonts w:ascii="Tahoma" w:hAnsi="Tahoma" w:cs="Tahoma"/>
          <w:sz w:val="20"/>
          <w:szCs w:val="20"/>
        </w:rPr>
        <w:t>“)</w:t>
      </w:r>
      <w:r w:rsidR="00351A5D" w:rsidRPr="005D2D2E">
        <w:rPr>
          <w:rStyle w:val="Styl2Char"/>
          <w:rFonts w:ascii="Tahoma" w:hAnsi="Tahoma" w:cs="Tahoma"/>
          <w:sz w:val="20"/>
          <w:szCs w:val="20"/>
        </w:rPr>
        <w:t>;</w:t>
      </w:r>
    </w:p>
    <w:p w:rsidR="00351A5D" w:rsidRPr="00225336" w:rsidRDefault="00093554" w:rsidP="001945F8">
      <w:pPr>
        <w:pStyle w:val="Styl2"/>
        <w:widowControl w:val="0"/>
        <w:numPr>
          <w:ilvl w:val="4"/>
          <w:numId w:val="47"/>
        </w:numPr>
        <w:spacing w:before="120" w:after="120" w:line="240" w:lineRule="auto"/>
        <w:ind w:left="1134" w:hanging="567"/>
        <w:rPr>
          <w:rStyle w:val="Styl2Char"/>
          <w:rFonts w:ascii="Tahoma" w:hAnsi="Tahoma" w:cs="Tahoma"/>
          <w:b/>
          <w:sz w:val="20"/>
          <w:szCs w:val="20"/>
        </w:rPr>
      </w:pPr>
      <w:r w:rsidRPr="005D2D2E">
        <w:rPr>
          <w:rStyle w:val="Styl2Char"/>
          <w:rFonts w:ascii="Tahoma" w:hAnsi="Tahoma" w:cs="Tahoma"/>
          <w:sz w:val="20"/>
          <w:szCs w:val="20"/>
        </w:rPr>
        <w:t xml:space="preserve">Služby průběžného </w:t>
      </w:r>
      <w:r w:rsidR="00351A5D" w:rsidRPr="005D2D2E">
        <w:rPr>
          <w:rStyle w:val="Styl2Char"/>
          <w:rFonts w:ascii="Tahoma" w:hAnsi="Tahoma" w:cs="Tahoma"/>
          <w:sz w:val="20"/>
          <w:szCs w:val="20"/>
        </w:rPr>
        <w:t>praní</w:t>
      </w:r>
      <w:r w:rsidRPr="005D2D2E">
        <w:rPr>
          <w:rStyle w:val="Styl2Char"/>
          <w:rFonts w:ascii="Tahoma" w:hAnsi="Tahoma" w:cs="Tahoma"/>
          <w:sz w:val="20"/>
          <w:szCs w:val="20"/>
        </w:rPr>
        <w:t xml:space="preserve">, </w:t>
      </w:r>
      <w:r w:rsidR="00351A5D" w:rsidRPr="005D2D2E">
        <w:rPr>
          <w:rStyle w:val="Styl2Char"/>
          <w:rFonts w:ascii="Tahoma" w:hAnsi="Tahoma" w:cs="Tahoma"/>
          <w:sz w:val="20"/>
          <w:szCs w:val="20"/>
        </w:rPr>
        <w:t xml:space="preserve">žehlení </w:t>
      </w:r>
      <w:r w:rsidR="003A0255" w:rsidRPr="005D2D2E">
        <w:rPr>
          <w:rStyle w:val="Styl2Char"/>
          <w:rFonts w:ascii="Tahoma" w:hAnsi="Tahoma" w:cs="Tahoma"/>
          <w:sz w:val="20"/>
          <w:szCs w:val="20"/>
        </w:rPr>
        <w:t xml:space="preserve">a mandlování záclon, </w:t>
      </w:r>
      <w:r w:rsidR="00351A5D" w:rsidRPr="005D2D2E">
        <w:rPr>
          <w:rStyle w:val="Styl2Char"/>
          <w:rFonts w:ascii="Tahoma" w:hAnsi="Tahoma" w:cs="Tahoma"/>
          <w:sz w:val="20"/>
          <w:szCs w:val="20"/>
        </w:rPr>
        <w:t xml:space="preserve">lůžkovin a </w:t>
      </w:r>
      <w:r w:rsidR="003A0255" w:rsidRPr="005D2D2E">
        <w:rPr>
          <w:rStyle w:val="Styl2Char"/>
          <w:rFonts w:ascii="Tahoma" w:hAnsi="Tahoma" w:cs="Tahoma"/>
          <w:sz w:val="20"/>
          <w:szCs w:val="20"/>
        </w:rPr>
        <w:t>dalších textilií</w:t>
      </w:r>
      <w:r w:rsidR="00A4208F" w:rsidRPr="005D2D2E">
        <w:rPr>
          <w:rStyle w:val="Styl2Char"/>
          <w:rFonts w:ascii="Tahoma" w:hAnsi="Tahoma" w:cs="Tahoma"/>
          <w:sz w:val="20"/>
          <w:szCs w:val="20"/>
        </w:rPr>
        <w:t xml:space="preserve">, které budou </w:t>
      </w:r>
      <w:r w:rsidR="008E6C6C" w:rsidRPr="005D2D2E">
        <w:rPr>
          <w:rStyle w:val="Styl2Char"/>
          <w:rFonts w:ascii="Tahoma" w:hAnsi="Tahoma" w:cs="Tahoma"/>
          <w:sz w:val="20"/>
          <w:szCs w:val="20"/>
        </w:rPr>
        <w:t>Zhotovitel</w:t>
      </w:r>
      <w:r w:rsidR="00A4208F" w:rsidRPr="005D2D2E">
        <w:rPr>
          <w:rStyle w:val="Styl2Char"/>
          <w:rFonts w:ascii="Tahoma" w:hAnsi="Tahoma" w:cs="Tahoma"/>
          <w:sz w:val="20"/>
          <w:szCs w:val="20"/>
        </w:rPr>
        <w:t xml:space="preserve">em prováděny v </w:t>
      </w:r>
      <w:r w:rsidR="003A0255" w:rsidRPr="005D2D2E">
        <w:rPr>
          <w:rStyle w:val="Styl2Char"/>
          <w:rFonts w:ascii="Tahoma" w:hAnsi="Tahoma" w:cs="Tahoma"/>
          <w:sz w:val="20"/>
          <w:szCs w:val="20"/>
        </w:rPr>
        <w:t>rozsahu, způsobem a dle dalšího vymezení v </w:t>
      </w:r>
      <w:r w:rsidR="003A0255" w:rsidRPr="00225336">
        <w:rPr>
          <w:rStyle w:val="Styl2Char"/>
          <w:rFonts w:ascii="Tahoma" w:hAnsi="Tahoma" w:cs="Tahoma"/>
          <w:sz w:val="20"/>
          <w:szCs w:val="20"/>
          <w:u w:val="single"/>
        </w:rPr>
        <w:t>Příloze č. 7</w:t>
      </w:r>
      <w:r w:rsidR="003A0255" w:rsidRPr="005D2D2E">
        <w:rPr>
          <w:rStyle w:val="Styl2Char"/>
          <w:rFonts w:ascii="Tahoma" w:hAnsi="Tahoma" w:cs="Tahoma"/>
          <w:sz w:val="20"/>
          <w:szCs w:val="20"/>
        </w:rPr>
        <w:t xml:space="preserve"> této Smlouvy (dále jen „</w:t>
      </w:r>
      <w:r w:rsidR="003A0255" w:rsidRPr="00225336">
        <w:rPr>
          <w:rStyle w:val="Styl2Char"/>
          <w:rFonts w:ascii="Tahoma" w:hAnsi="Tahoma" w:cs="Tahoma"/>
          <w:b/>
          <w:sz w:val="20"/>
          <w:szCs w:val="20"/>
        </w:rPr>
        <w:t>Služby praní, žehlení a mandlování“</w:t>
      </w:r>
      <w:r w:rsidR="003A0255" w:rsidRPr="005D2D2E">
        <w:rPr>
          <w:rStyle w:val="Styl2Char"/>
          <w:rFonts w:ascii="Tahoma" w:hAnsi="Tahoma" w:cs="Tahoma"/>
          <w:sz w:val="20"/>
          <w:szCs w:val="20"/>
        </w:rPr>
        <w:t>);</w:t>
      </w:r>
    </w:p>
    <w:p w:rsidR="00717702" w:rsidRPr="00225336" w:rsidRDefault="00717702" w:rsidP="001945F8">
      <w:pPr>
        <w:pStyle w:val="Styl2"/>
        <w:widowControl w:val="0"/>
        <w:numPr>
          <w:ilvl w:val="4"/>
          <w:numId w:val="47"/>
        </w:numPr>
        <w:spacing w:before="120" w:after="120" w:line="240" w:lineRule="auto"/>
        <w:ind w:left="1134" w:hanging="567"/>
        <w:rPr>
          <w:rStyle w:val="Styl2Char"/>
          <w:rFonts w:ascii="Tahoma" w:hAnsi="Tahoma" w:cs="Tahoma"/>
          <w:b/>
          <w:sz w:val="20"/>
          <w:szCs w:val="20"/>
        </w:rPr>
      </w:pPr>
      <w:r w:rsidRPr="005D2D2E">
        <w:rPr>
          <w:rStyle w:val="Styl2Char"/>
          <w:rFonts w:ascii="Tahoma" w:hAnsi="Tahoma" w:cs="Tahoma"/>
          <w:sz w:val="20"/>
          <w:szCs w:val="20"/>
        </w:rPr>
        <w:t xml:space="preserve">Služby startovacího </w:t>
      </w:r>
      <w:r w:rsidR="001D482C" w:rsidRPr="005D2D2E">
        <w:rPr>
          <w:rStyle w:val="Styl2Char"/>
          <w:rFonts w:ascii="Tahoma" w:hAnsi="Tahoma" w:cs="Tahoma"/>
          <w:sz w:val="20"/>
          <w:szCs w:val="20"/>
        </w:rPr>
        <w:t xml:space="preserve">(zahajovacího) </w:t>
      </w:r>
      <w:r w:rsidRPr="005D2D2E">
        <w:rPr>
          <w:rStyle w:val="Styl2Char"/>
          <w:rFonts w:ascii="Tahoma" w:hAnsi="Tahoma" w:cs="Tahoma"/>
          <w:sz w:val="20"/>
          <w:szCs w:val="20"/>
        </w:rPr>
        <w:t>generálního úklidu</w:t>
      </w:r>
      <w:r w:rsidR="00925250" w:rsidRPr="005D2D2E">
        <w:rPr>
          <w:rStyle w:val="Styl2Char"/>
          <w:rFonts w:ascii="Tahoma" w:hAnsi="Tahoma" w:cs="Tahoma"/>
          <w:sz w:val="20"/>
          <w:szCs w:val="20"/>
        </w:rPr>
        <w:t xml:space="preserve">, které budou </w:t>
      </w:r>
      <w:r w:rsidR="008E6C6C" w:rsidRPr="005D2D2E">
        <w:rPr>
          <w:rStyle w:val="Styl2Char"/>
          <w:rFonts w:ascii="Tahoma" w:hAnsi="Tahoma" w:cs="Tahoma"/>
          <w:sz w:val="20"/>
          <w:szCs w:val="20"/>
        </w:rPr>
        <w:t>Zhotovitel</w:t>
      </w:r>
      <w:r w:rsidR="00A4208F" w:rsidRPr="005D2D2E">
        <w:rPr>
          <w:rStyle w:val="Styl2Char"/>
          <w:rFonts w:ascii="Tahoma" w:hAnsi="Tahoma" w:cs="Tahoma"/>
          <w:sz w:val="20"/>
          <w:szCs w:val="20"/>
        </w:rPr>
        <w:t>em provedeny nad rámec služeb prováděných ad písm. (a) – písm. (f) výše ustanovení tohoto čl. 3.1 Smlouvy</w:t>
      </w:r>
      <w:r w:rsidR="00925250" w:rsidRPr="005D2D2E">
        <w:rPr>
          <w:rStyle w:val="Styl2Char"/>
          <w:rFonts w:ascii="Tahoma" w:hAnsi="Tahoma" w:cs="Tahoma"/>
          <w:sz w:val="20"/>
          <w:szCs w:val="20"/>
        </w:rPr>
        <w:t>, a to v rozsahu, způsobem a dle dalšího vymezení v </w:t>
      </w:r>
      <w:r w:rsidR="00925250" w:rsidRPr="00225336">
        <w:rPr>
          <w:rStyle w:val="Styl2Char"/>
          <w:rFonts w:ascii="Tahoma" w:hAnsi="Tahoma" w:cs="Tahoma"/>
          <w:sz w:val="20"/>
          <w:szCs w:val="20"/>
          <w:u w:val="single"/>
        </w:rPr>
        <w:t>Příloze č. 8</w:t>
      </w:r>
      <w:r w:rsidR="00925250" w:rsidRPr="005D2D2E">
        <w:rPr>
          <w:rStyle w:val="Styl2Char"/>
          <w:rFonts w:ascii="Tahoma" w:hAnsi="Tahoma" w:cs="Tahoma"/>
          <w:sz w:val="20"/>
          <w:szCs w:val="20"/>
        </w:rPr>
        <w:t xml:space="preserve"> této Smlouvy (dále jen „</w:t>
      </w:r>
      <w:r w:rsidR="00925250" w:rsidRPr="00225336">
        <w:rPr>
          <w:rStyle w:val="Styl2Char"/>
          <w:rFonts w:ascii="Tahoma" w:hAnsi="Tahoma" w:cs="Tahoma"/>
          <w:b/>
          <w:sz w:val="20"/>
          <w:szCs w:val="20"/>
        </w:rPr>
        <w:t>Startovací generální úklid</w:t>
      </w:r>
      <w:r w:rsidR="00A4208F" w:rsidRPr="005D2D2E">
        <w:rPr>
          <w:rStyle w:val="Styl2Char"/>
          <w:rFonts w:ascii="Tahoma" w:hAnsi="Tahoma" w:cs="Tahoma"/>
          <w:sz w:val="20"/>
          <w:szCs w:val="20"/>
        </w:rPr>
        <w:t>“).</w:t>
      </w:r>
    </w:p>
    <w:p w:rsidR="00205108" w:rsidRPr="005D2D2E" w:rsidRDefault="00205108" w:rsidP="001945F8">
      <w:pPr>
        <w:pStyle w:val="Styl2"/>
        <w:widowControl w:val="0"/>
        <w:numPr>
          <w:ilvl w:val="0"/>
          <w:numId w:val="0"/>
        </w:numPr>
        <w:spacing w:before="120" w:after="120" w:line="240" w:lineRule="auto"/>
        <w:ind w:left="567"/>
        <w:rPr>
          <w:rStyle w:val="Styl2Char"/>
          <w:rFonts w:ascii="Tahoma" w:hAnsi="Tahoma" w:cs="Tahoma"/>
          <w:b/>
          <w:sz w:val="20"/>
          <w:szCs w:val="20"/>
        </w:rPr>
      </w:pPr>
      <w:r w:rsidRPr="00225336">
        <w:rPr>
          <w:rStyle w:val="Styl2Char"/>
          <w:rFonts w:ascii="Tahoma" w:hAnsi="Tahoma" w:cs="Tahoma"/>
          <w:sz w:val="20"/>
          <w:szCs w:val="20"/>
        </w:rPr>
        <w:t xml:space="preserve">(Služby </w:t>
      </w:r>
      <w:r w:rsidR="00B04C9E">
        <w:rPr>
          <w:rStyle w:val="Styl2Char"/>
          <w:rFonts w:ascii="Tahoma" w:hAnsi="Tahoma" w:cs="Tahoma"/>
          <w:sz w:val="20"/>
          <w:szCs w:val="20"/>
        </w:rPr>
        <w:t xml:space="preserve">pravidelného </w:t>
      </w:r>
      <w:r w:rsidRPr="00225336">
        <w:rPr>
          <w:rStyle w:val="Styl2Char"/>
          <w:rFonts w:ascii="Tahoma" w:hAnsi="Tahoma" w:cs="Tahoma"/>
          <w:sz w:val="20"/>
          <w:szCs w:val="20"/>
        </w:rPr>
        <w:t xml:space="preserve">denního úklidu, </w:t>
      </w:r>
      <w:r w:rsidR="00925250" w:rsidRPr="005D2D2E">
        <w:rPr>
          <w:rStyle w:val="Styl2Char"/>
          <w:rFonts w:ascii="Tahoma" w:hAnsi="Tahoma" w:cs="Tahoma"/>
          <w:sz w:val="20"/>
          <w:szCs w:val="20"/>
        </w:rPr>
        <w:t xml:space="preserve">Služby </w:t>
      </w:r>
      <w:r w:rsidR="00B04C9E">
        <w:rPr>
          <w:rStyle w:val="Styl2Char"/>
          <w:rFonts w:ascii="Tahoma" w:hAnsi="Tahoma" w:cs="Tahoma"/>
          <w:sz w:val="20"/>
          <w:szCs w:val="20"/>
        </w:rPr>
        <w:t xml:space="preserve">pravidelného </w:t>
      </w:r>
      <w:r w:rsidR="00925250" w:rsidRPr="005D2D2E">
        <w:rPr>
          <w:rStyle w:val="Styl2Char"/>
          <w:rFonts w:ascii="Tahoma" w:hAnsi="Tahoma" w:cs="Tahoma"/>
          <w:sz w:val="20"/>
          <w:szCs w:val="20"/>
        </w:rPr>
        <w:t xml:space="preserve">týdenního úklidu, </w:t>
      </w:r>
      <w:r w:rsidRPr="005D2D2E">
        <w:rPr>
          <w:rStyle w:val="Styl2Char"/>
          <w:rFonts w:ascii="Tahoma" w:hAnsi="Tahoma" w:cs="Tahoma"/>
          <w:sz w:val="20"/>
          <w:szCs w:val="20"/>
        </w:rPr>
        <w:t>S</w:t>
      </w:r>
      <w:r w:rsidRPr="00225336">
        <w:rPr>
          <w:rStyle w:val="Styl2Char"/>
          <w:rFonts w:ascii="Tahoma" w:hAnsi="Tahoma" w:cs="Tahoma"/>
          <w:sz w:val="20"/>
          <w:szCs w:val="20"/>
        </w:rPr>
        <w:t xml:space="preserve">lužby </w:t>
      </w:r>
      <w:r w:rsidR="00B04C9E">
        <w:rPr>
          <w:rStyle w:val="Styl2Char"/>
          <w:rFonts w:ascii="Tahoma" w:hAnsi="Tahoma" w:cs="Tahoma"/>
          <w:sz w:val="20"/>
          <w:szCs w:val="20"/>
        </w:rPr>
        <w:t xml:space="preserve">pravidelného </w:t>
      </w:r>
      <w:r w:rsidRPr="00225336">
        <w:rPr>
          <w:rStyle w:val="Styl2Char"/>
          <w:rFonts w:ascii="Tahoma" w:hAnsi="Tahoma" w:cs="Tahoma"/>
          <w:sz w:val="20"/>
          <w:szCs w:val="20"/>
        </w:rPr>
        <w:lastRenderedPageBreak/>
        <w:t xml:space="preserve">měsíčního úklidu, </w:t>
      </w:r>
      <w:r w:rsidRPr="005D2D2E">
        <w:rPr>
          <w:rStyle w:val="Styl2Char"/>
          <w:rFonts w:ascii="Tahoma" w:hAnsi="Tahoma" w:cs="Tahoma"/>
          <w:sz w:val="20"/>
          <w:szCs w:val="20"/>
        </w:rPr>
        <w:t>S</w:t>
      </w:r>
      <w:r w:rsidRPr="00225336">
        <w:rPr>
          <w:rStyle w:val="Styl2Char"/>
          <w:rFonts w:ascii="Tahoma" w:hAnsi="Tahoma" w:cs="Tahoma"/>
          <w:sz w:val="20"/>
          <w:szCs w:val="20"/>
        </w:rPr>
        <w:t xml:space="preserve">lužby </w:t>
      </w:r>
      <w:r w:rsidR="00B04C9E">
        <w:rPr>
          <w:rStyle w:val="Styl2Char"/>
          <w:rFonts w:ascii="Tahoma" w:hAnsi="Tahoma" w:cs="Tahoma"/>
          <w:sz w:val="20"/>
          <w:szCs w:val="20"/>
        </w:rPr>
        <w:t xml:space="preserve">pravidelného </w:t>
      </w:r>
      <w:r w:rsidRPr="005D2D2E">
        <w:rPr>
          <w:rStyle w:val="Styl2Char"/>
          <w:rFonts w:ascii="Tahoma" w:hAnsi="Tahoma" w:cs="Tahoma"/>
          <w:sz w:val="20"/>
          <w:szCs w:val="20"/>
        </w:rPr>
        <w:t xml:space="preserve">pololetního </w:t>
      </w:r>
      <w:r w:rsidRPr="00225336">
        <w:rPr>
          <w:rStyle w:val="Styl2Char"/>
          <w:rFonts w:ascii="Tahoma" w:hAnsi="Tahoma" w:cs="Tahoma"/>
          <w:sz w:val="20"/>
          <w:szCs w:val="20"/>
        </w:rPr>
        <w:t>úklidu</w:t>
      </w:r>
      <w:r w:rsidR="00925250" w:rsidRPr="005D2D2E">
        <w:rPr>
          <w:rStyle w:val="Styl2Char"/>
          <w:rFonts w:ascii="Tahoma" w:hAnsi="Tahoma" w:cs="Tahoma"/>
          <w:sz w:val="20"/>
          <w:szCs w:val="20"/>
        </w:rPr>
        <w:t xml:space="preserve">, </w:t>
      </w:r>
      <w:r w:rsidRPr="005D2D2E">
        <w:rPr>
          <w:rStyle w:val="Styl2Char"/>
          <w:rFonts w:ascii="Tahoma" w:hAnsi="Tahoma" w:cs="Tahoma"/>
          <w:sz w:val="20"/>
          <w:szCs w:val="20"/>
        </w:rPr>
        <w:t>S</w:t>
      </w:r>
      <w:r w:rsidRPr="00225336">
        <w:rPr>
          <w:rStyle w:val="Styl2Char"/>
          <w:rFonts w:ascii="Tahoma" w:hAnsi="Tahoma" w:cs="Tahoma"/>
          <w:sz w:val="20"/>
          <w:szCs w:val="20"/>
        </w:rPr>
        <w:t xml:space="preserve">lužby </w:t>
      </w:r>
      <w:r w:rsidR="00B04C9E">
        <w:rPr>
          <w:rStyle w:val="Styl2Char"/>
          <w:rFonts w:ascii="Tahoma" w:hAnsi="Tahoma" w:cs="Tahoma"/>
          <w:sz w:val="20"/>
          <w:szCs w:val="20"/>
        </w:rPr>
        <w:t xml:space="preserve">průběžného </w:t>
      </w:r>
      <w:r w:rsidRPr="00225336">
        <w:rPr>
          <w:rStyle w:val="Styl2Char"/>
          <w:rFonts w:ascii="Tahoma" w:hAnsi="Tahoma" w:cs="Tahoma"/>
          <w:sz w:val="20"/>
          <w:szCs w:val="20"/>
        </w:rPr>
        <w:t>operativního úkl</w:t>
      </w:r>
      <w:r w:rsidRPr="005D2D2E">
        <w:rPr>
          <w:rStyle w:val="Styl2Char"/>
          <w:rFonts w:ascii="Tahoma" w:hAnsi="Tahoma" w:cs="Tahoma"/>
          <w:sz w:val="20"/>
          <w:szCs w:val="20"/>
        </w:rPr>
        <w:t>i</w:t>
      </w:r>
      <w:r w:rsidRPr="00225336">
        <w:rPr>
          <w:rStyle w:val="Styl2Char"/>
          <w:rFonts w:ascii="Tahoma" w:hAnsi="Tahoma" w:cs="Tahoma"/>
          <w:sz w:val="20"/>
          <w:szCs w:val="20"/>
        </w:rPr>
        <w:t>du</w:t>
      </w:r>
      <w:r w:rsidR="00925250" w:rsidRPr="005D2D2E">
        <w:rPr>
          <w:rStyle w:val="Styl2Char"/>
          <w:rFonts w:ascii="Tahoma" w:hAnsi="Tahoma" w:cs="Tahoma"/>
          <w:sz w:val="20"/>
          <w:szCs w:val="20"/>
        </w:rPr>
        <w:t xml:space="preserve">, Služby praní, žehlení a mandlování a Startovací generální úklid dále </w:t>
      </w:r>
      <w:r w:rsidRPr="005D2D2E">
        <w:rPr>
          <w:rStyle w:val="Styl2Char"/>
          <w:rFonts w:ascii="Tahoma" w:hAnsi="Tahoma" w:cs="Tahoma"/>
          <w:sz w:val="20"/>
          <w:szCs w:val="20"/>
        </w:rPr>
        <w:t>s</w:t>
      </w:r>
      <w:r w:rsidRPr="00225336">
        <w:rPr>
          <w:rStyle w:val="Styl2Char"/>
          <w:rFonts w:ascii="Tahoma" w:hAnsi="Tahoma" w:cs="Tahoma"/>
          <w:sz w:val="20"/>
          <w:szCs w:val="20"/>
        </w:rPr>
        <w:t>polečně jako</w:t>
      </w:r>
      <w:r w:rsidRPr="005D2D2E">
        <w:rPr>
          <w:rStyle w:val="Styl2Char"/>
          <w:rFonts w:ascii="Tahoma" w:hAnsi="Tahoma" w:cs="Tahoma"/>
          <w:b/>
          <w:sz w:val="20"/>
          <w:szCs w:val="20"/>
        </w:rPr>
        <w:t xml:space="preserve"> „Úklidové služby“</w:t>
      </w:r>
      <w:r w:rsidRPr="00225336">
        <w:rPr>
          <w:rStyle w:val="Styl2Char"/>
          <w:rFonts w:ascii="Tahoma" w:hAnsi="Tahoma" w:cs="Tahoma"/>
          <w:sz w:val="20"/>
          <w:szCs w:val="20"/>
        </w:rPr>
        <w:t>)</w:t>
      </w:r>
      <w:r w:rsidR="00925250" w:rsidRPr="005D2D2E">
        <w:rPr>
          <w:rStyle w:val="Styl2Char"/>
          <w:rFonts w:ascii="Tahoma" w:hAnsi="Tahoma" w:cs="Tahoma"/>
          <w:sz w:val="20"/>
          <w:szCs w:val="20"/>
        </w:rPr>
        <w:t>.</w:t>
      </w:r>
    </w:p>
    <w:p w:rsidR="00965AA9" w:rsidRPr="00225336" w:rsidRDefault="00965AA9" w:rsidP="001945F8">
      <w:pPr>
        <w:pStyle w:val="Nadpis1"/>
        <w:keepNext w:val="0"/>
        <w:keepLines w:val="0"/>
        <w:widowControl w:val="0"/>
        <w:spacing w:before="240" w:after="120" w:line="240" w:lineRule="auto"/>
        <w:ind w:left="567" w:hanging="567"/>
        <w:jc w:val="left"/>
        <w:rPr>
          <w:rFonts w:cs="Tahoma"/>
          <w:b w:val="0"/>
          <w:sz w:val="24"/>
          <w:szCs w:val="24"/>
          <w:u w:val="single"/>
        </w:rPr>
      </w:pPr>
      <w:r w:rsidRPr="00225336">
        <w:rPr>
          <w:rFonts w:cs="Tahoma"/>
          <w:sz w:val="24"/>
          <w:szCs w:val="24"/>
          <w:u w:val="single"/>
        </w:rPr>
        <w:t>Místo plnění</w:t>
      </w:r>
    </w:p>
    <w:p w:rsidR="00DE568B" w:rsidRPr="005D2D2E" w:rsidRDefault="00DE568B" w:rsidP="001945F8">
      <w:pPr>
        <w:pStyle w:val="Odstavecseseznamem"/>
        <w:widowControl w:val="0"/>
        <w:numPr>
          <w:ilvl w:val="0"/>
          <w:numId w:val="52"/>
        </w:numPr>
        <w:spacing w:before="120" w:after="120"/>
        <w:jc w:val="both"/>
        <w:rPr>
          <w:rStyle w:val="Styl2Char"/>
          <w:rFonts w:ascii="Tahoma" w:hAnsi="Tahoma" w:cs="Tahoma"/>
          <w:vanish/>
          <w:sz w:val="22"/>
          <w:szCs w:val="20"/>
        </w:rPr>
      </w:pPr>
    </w:p>
    <w:p w:rsidR="00965AA9" w:rsidRPr="00225336" w:rsidRDefault="00DE568B" w:rsidP="001945F8">
      <w:pPr>
        <w:pStyle w:val="Styl2"/>
        <w:widowControl w:val="0"/>
        <w:numPr>
          <w:ilvl w:val="1"/>
          <w:numId w:val="52"/>
        </w:numPr>
        <w:spacing w:before="120" w:after="120" w:line="240" w:lineRule="auto"/>
        <w:ind w:left="567" w:hanging="567"/>
        <w:rPr>
          <w:rStyle w:val="Styl2Char"/>
          <w:rFonts w:ascii="Tahoma" w:hAnsi="Tahoma" w:cs="Tahoma"/>
        </w:rPr>
      </w:pPr>
      <w:r w:rsidRPr="00225336">
        <w:rPr>
          <w:rStyle w:val="Styl2Char"/>
          <w:rFonts w:ascii="Tahoma" w:hAnsi="Tahoma" w:cs="Tahoma"/>
          <w:sz w:val="20"/>
          <w:szCs w:val="20"/>
        </w:rPr>
        <w:t>Smluvní strany se dohodly</w:t>
      </w:r>
      <w:r w:rsidRPr="005D2D2E">
        <w:rPr>
          <w:rStyle w:val="Styl2Char"/>
          <w:rFonts w:ascii="Tahoma" w:hAnsi="Tahoma" w:cs="Tahoma"/>
          <w:sz w:val="20"/>
          <w:szCs w:val="20"/>
        </w:rPr>
        <w:t xml:space="preserve">, že Úklidové služby na základě této Smlouvy, </w:t>
      </w:r>
      <w:r w:rsidR="00537593">
        <w:rPr>
          <w:rStyle w:val="Styl2Char"/>
          <w:rFonts w:ascii="Tahoma" w:hAnsi="Tahoma" w:cs="Tahoma"/>
          <w:sz w:val="20"/>
          <w:szCs w:val="20"/>
        </w:rPr>
        <w:t xml:space="preserve">dle bližší specifikace </w:t>
      </w:r>
      <w:r w:rsidRPr="005D2D2E">
        <w:rPr>
          <w:rStyle w:val="Styl2Char"/>
          <w:rFonts w:ascii="Tahoma" w:hAnsi="Tahoma" w:cs="Tahoma"/>
          <w:sz w:val="20"/>
          <w:szCs w:val="20"/>
        </w:rPr>
        <w:t xml:space="preserve"> </w:t>
      </w:r>
      <w:r w:rsidR="00AC0CB4" w:rsidRPr="005D2D2E">
        <w:rPr>
          <w:rStyle w:val="Styl2Char"/>
          <w:rFonts w:ascii="Tahoma" w:hAnsi="Tahoma" w:cs="Tahoma"/>
          <w:sz w:val="20"/>
          <w:szCs w:val="20"/>
        </w:rPr>
        <w:t>provedené v </w:t>
      </w:r>
      <w:r w:rsidR="00AC0CB4" w:rsidRPr="00225336">
        <w:rPr>
          <w:rStyle w:val="Styl2Char"/>
          <w:rFonts w:ascii="Tahoma" w:hAnsi="Tahoma" w:cs="Tahoma"/>
          <w:sz w:val="20"/>
          <w:szCs w:val="20"/>
          <w:u w:val="single"/>
        </w:rPr>
        <w:t>Příloze č. 2</w:t>
      </w:r>
      <w:r w:rsidR="00AC0CB4" w:rsidRPr="005D2D2E">
        <w:rPr>
          <w:rStyle w:val="Styl2Char"/>
          <w:rFonts w:ascii="Tahoma" w:hAnsi="Tahoma" w:cs="Tahoma"/>
          <w:sz w:val="20"/>
          <w:szCs w:val="20"/>
        </w:rPr>
        <w:t xml:space="preserve">, </w:t>
      </w:r>
      <w:r w:rsidR="00AC0CB4" w:rsidRPr="00225336">
        <w:rPr>
          <w:rStyle w:val="Styl2Char"/>
          <w:rFonts w:ascii="Tahoma" w:hAnsi="Tahoma" w:cs="Tahoma"/>
          <w:sz w:val="20"/>
          <w:szCs w:val="20"/>
          <w:u w:val="single"/>
        </w:rPr>
        <w:t>Příloze č. 3</w:t>
      </w:r>
      <w:r w:rsidR="00AC0CB4" w:rsidRPr="005D2D2E">
        <w:rPr>
          <w:rStyle w:val="Styl2Char"/>
          <w:rFonts w:ascii="Tahoma" w:hAnsi="Tahoma" w:cs="Tahoma"/>
          <w:sz w:val="20"/>
          <w:szCs w:val="20"/>
        </w:rPr>
        <w:t xml:space="preserve">, </w:t>
      </w:r>
      <w:r w:rsidR="00AC0CB4" w:rsidRPr="00225336">
        <w:rPr>
          <w:rStyle w:val="Styl2Char"/>
          <w:rFonts w:ascii="Tahoma" w:hAnsi="Tahoma" w:cs="Tahoma"/>
          <w:sz w:val="20"/>
          <w:szCs w:val="20"/>
          <w:u w:val="single"/>
        </w:rPr>
        <w:t>Příloze č. 4</w:t>
      </w:r>
      <w:r w:rsidR="00AC0CB4" w:rsidRPr="005D2D2E">
        <w:rPr>
          <w:rStyle w:val="Styl2Char"/>
          <w:rFonts w:ascii="Tahoma" w:hAnsi="Tahoma" w:cs="Tahoma"/>
          <w:sz w:val="20"/>
          <w:szCs w:val="20"/>
        </w:rPr>
        <w:t xml:space="preserve">, </w:t>
      </w:r>
      <w:r w:rsidR="00AC0CB4" w:rsidRPr="00225336">
        <w:rPr>
          <w:rStyle w:val="Styl2Char"/>
          <w:rFonts w:ascii="Tahoma" w:hAnsi="Tahoma" w:cs="Tahoma"/>
          <w:sz w:val="20"/>
          <w:szCs w:val="20"/>
          <w:u w:val="single"/>
        </w:rPr>
        <w:t>Příloze č. 5</w:t>
      </w:r>
      <w:r w:rsidR="00925250" w:rsidRPr="00225336">
        <w:rPr>
          <w:rStyle w:val="Styl2Char"/>
          <w:rFonts w:ascii="Tahoma" w:hAnsi="Tahoma" w:cs="Tahoma"/>
          <w:sz w:val="20"/>
          <w:szCs w:val="20"/>
        </w:rPr>
        <w:t xml:space="preserve">, </w:t>
      </w:r>
      <w:r w:rsidR="00AC0CB4" w:rsidRPr="00225336">
        <w:rPr>
          <w:rStyle w:val="Styl2Char"/>
          <w:rFonts w:ascii="Tahoma" w:hAnsi="Tahoma" w:cs="Tahoma"/>
          <w:sz w:val="20"/>
          <w:szCs w:val="20"/>
          <w:u w:val="single"/>
        </w:rPr>
        <w:t>Příloze č. 6</w:t>
      </w:r>
      <w:r w:rsidR="00925250" w:rsidRPr="005D2D2E">
        <w:rPr>
          <w:rStyle w:val="Styl2Char"/>
          <w:rFonts w:ascii="Tahoma" w:hAnsi="Tahoma" w:cs="Tahoma"/>
          <w:sz w:val="20"/>
          <w:szCs w:val="20"/>
          <w:u w:val="single"/>
        </w:rPr>
        <w:t>, Příloze č. 7</w:t>
      </w:r>
      <w:r w:rsidR="00925250" w:rsidRPr="00225336">
        <w:rPr>
          <w:rStyle w:val="Styl2Char"/>
          <w:rFonts w:ascii="Tahoma" w:hAnsi="Tahoma" w:cs="Tahoma"/>
          <w:sz w:val="20"/>
          <w:szCs w:val="20"/>
        </w:rPr>
        <w:t xml:space="preserve"> a  v</w:t>
      </w:r>
      <w:r w:rsidR="00B04C9E">
        <w:rPr>
          <w:rStyle w:val="Styl2Char"/>
          <w:rFonts w:ascii="Tahoma" w:hAnsi="Tahoma" w:cs="Tahoma"/>
          <w:sz w:val="20"/>
          <w:szCs w:val="20"/>
        </w:rPr>
        <w:t> </w:t>
      </w:r>
      <w:r w:rsidR="00925250" w:rsidRPr="005D2D2E">
        <w:rPr>
          <w:rStyle w:val="Styl2Char"/>
          <w:rFonts w:ascii="Tahoma" w:hAnsi="Tahoma" w:cs="Tahoma"/>
          <w:sz w:val="20"/>
          <w:szCs w:val="20"/>
          <w:u w:val="single"/>
        </w:rPr>
        <w:t>Příloze č.</w:t>
      </w:r>
      <w:r w:rsidR="002352AA">
        <w:rPr>
          <w:rStyle w:val="Styl2Char"/>
          <w:rFonts w:ascii="Tahoma" w:hAnsi="Tahoma" w:cs="Tahoma"/>
          <w:sz w:val="20"/>
          <w:szCs w:val="20"/>
          <w:u w:val="single"/>
        </w:rPr>
        <w:t xml:space="preserve"> </w:t>
      </w:r>
      <w:r w:rsidR="00925250" w:rsidRPr="005D2D2E">
        <w:rPr>
          <w:rStyle w:val="Styl2Char"/>
          <w:rFonts w:ascii="Tahoma" w:hAnsi="Tahoma" w:cs="Tahoma"/>
          <w:sz w:val="20"/>
          <w:szCs w:val="20"/>
          <w:u w:val="single"/>
        </w:rPr>
        <w:t>8</w:t>
      </w:r>
      <w:r w:rsidR="00AC0CB4" w:rsidRPr="005D2D2E">
        <w:rPr>
          <w:rStyle w:val="Styl2Char"/>
          <w:rFonts w:ascii="Tahoma" w:hAnsi="Tahoma" w:cs="Tahoma"/>
          <w:sz w:val="20"/>
          <w:szCs w:val="20"/>
        </w:rPr>
        <w:t xml:space="preserve"> této Smlouvy, budou Zhotovitelem p</w:t>
      </w:r>
      <w:r w:rsidR="00537593">
        <w:rPr>
          <w:rStyle w:val="Styl2Char"/>
          <w:rFonts w:ascii="Tahoma" w:hAnsi="Tahoma" w:cs="Tahoma"/>
          <w:sz w:val="20"/>
          <w:szCs w:val="20"/>
        </w:rPr>
        <w:t xml:space="preserve">rováděny </w:t>
      </w:r>
      <w:r w:rsidR="00AC0CB4" w:rsidRPr="005D2D2E">
        <w:rPr>
          <w:rStyle w:val="Styl2Char"/>
          <w:rFonts w:ascii="Tahoma" w:hAnsi="Tahoma" w:cs="Tahoma"/>
          <w:sz w:val="20"/>
          <w:szCs w:val="20"/>
        </w:rPr>
        <w:t xml:space="preserve">v prostorách a plochách užívaných ústředím Objednatele, které se nacházejí v níže uvedených nemovitostech: </w:t>
      </w:r>
    </w:p>
    <w:p w:rsidR="0093168A" w:rsidRPr="005D2D2E" w:rsidRDefault="0093168A" w:rsidP="001945F8">
      <w:pPr>
        <w:pStyle w:val="Normlncentr"/>
        <w:numPr>
          <w:ilvl w:val="4"/>
          <w:numId w:val="47"/>
        </w:numPr>
        <w:spacing w:after="120"/>
        <w:ind w:left="1134" w:hanging="567"/>
        <w:jc w:val="both"/>
        <w:rPr>
          <w:rFonts w:cs="Tahoma"/>
        </w:rPr>
      </w:pPr>
      <w:r w:rsidRPr="005D2D2E">
        <w:rPr>
          <w:rFonts w:cs="Tahoma"/>
        </w:rPr>
        <w:t xml:space="preserve">Budova č.p. 2143, stavba pro administrativu, která součástí pozemku </w:t>
      </w:r>
      <w:r w:rsidR="00862EE3" w:rsidRPr="005D2D2E">
        <w:rPr>
          <w:rFonts w:cs="Tahoma"/>
        </w:rPr>
        <w:t xml:space="preserve">p.č. </w:t>
      </w:r>
      <w:r w:rsidRPr="005D2D2E">
        <w:rPr>
          <w:rFonts w:cs="Tahoma"/>
        </w:rPr>
        <w:t>1018/1, evidovaná v katastru nemovitostí v obci Praha, k.ú. Smíchov, na adrese Křížová č.p./č.o. 2143/23, Praha 5</w:t>
      </w:r>
      <w:r w:rsidR="004E4BED" w:rsidRPr="005D2D2E">
        <w:rPr>
          <w:rFonts w:cs="Tahoma"/>
        </w:rPr>
        <w:t xml:space="preserve">, obecně označovaná v rámci Objednatele jako </w:t>
      </w:r>
      <w:r w:rsidR="004E4BED" w:rsidRPr="00225336">
        <w:rPr>
          <w:rFonts w:cs="Tahoma"/>
          <w:i/>
        </w:rPr>
        <w:t>„Jižní budova“</w:t>
      </w:r>
      <w:r w:rsidRPr="005D2D2E">
        <w:rPr>
          <w:rFonts w:cs="Tahoma"/>
        </w:rPr>
        <w:t xml:space="preserve"> (dále jen „</w:t>
      </w:r>
      <w:r w:rsidRPr="005D2D2E">
        <w:rPr>
          <w:rFonts w:cs="Tahoma"/>
          <w:b/>
        </w:rPr>
        <w:t>Budova Křížová 23</w:t>
      </w:r>
      <w:r w:rsidRPr="005D2D2E">
        <w:rPr>
          <w:rFonts w:cs="Tahoma"/>
        </w:rPr>
        <w:t>“);</w:t>
      </w:r>
    </w:p>
    <w:p w:rsidR="004E4BED" w:rsidRPr="005D2D2E" w:rsidRDefault="004E4BED" w:rsidP="001945F8">
      <w:pPr>
        <w:pStyle w:val="Normlncentr"/>
        <w:numPr>
          <w:ilvl w:val="4"/>
          <w:numId w:val="47"/>
        </w:numPr>
        <w:spacing w:after="120"/>
        <w:ind w:left="1134" w:hanging="567"/>
        <w:jc w:val="both"/>
        <w:rPr>
          <w:rFonts w:cs="Tahoma"/>
        </w:rPr>
      </w:pPr>
      <w:r w:rsidRPr="005D2D2E">
        <w:rPr>
          <w:rFonts w:cs="Tahoma"/>
        </w:rPr>
        <w:t xml:space="preserve">Budova bez č.p./č.e., stavba pro administrativu, která součástí pozemku </w:t>
      </w:r>
      <w:r w:rsidR="00862EE3" w:rsidRPr="005D2D2E">
        <w:rPr>
          <w:rFonts w:cs="Tahoma"/>
        </w:rPr>
        <w:t xml:space="preserve">p.č. </w:t>
      </w:r>
      <w:r w:rsidRPr="005D2D2E">
        <w:rPr>
          <w:rFonts w:cs="Tahoma"/>
        </w:rPr>
        <w:t xml:space="preserve">1018/2, evidovaná v katastru nemovitostí v obci Praha, k.ú. Smíchov, obecně označovaná v rámci Objednatele jako </w:t>
      </w:r>
      <w:r w:rsidRPr="005D2D2E">
        <w:rPr>
          <w:rFonts w:cs="Tahoma"/>
          <w:i/>
        </w:rPr>
        <w:t>„Zámeček a zázemí autoprovozu“</w:t>
      </w:r>
      <w:r w:rsidRPr="005D2D2E">
        <w:rPr>
          <w:rFonts w:cs="Tahoma"/>
        </w:rPr>
        <w:t xml:space="preserve"> (dále jen „</w:t>
      </w:r>
      <w:r w:rsidRPr="005D2D2E">
        <w:rPr>
          <w:rFonts w:cs="Tahoma"/>
          <w:b/>
        </w:rPr>
        <w:t>Budova Zámeček</w:t>
      </w:r>
      <w:r w:rsidRPr="005D2D2E">
        <w:rPr>
          <w:rFonts w:cs="Tahoma"/>
        </w:rPr>
        <w:t>“);</w:t>
      </w:r>
    </w:p>
    <w:p w:rsidR="006045D1" w:rsidRPr="005D2D2E" w:rsidRDefault="006045D1" w:rsidP="001945F8">
      <w:pPr>
        <w:pStyle w:val="Normlncentr"/>
        <w:numPr>
          <w:ilvl w:val="4"/>
          <w:numId w:val="47"/>
        </w:numPr>
        <w:spacing w:after="120"/>
        <w:ind w:left="1134" w:hanging="567"/>
        <w:jc w:val="both"/>
        <w:rPr>
          <w:rFonts w:cs="Tahoma"/>
        </w:rPr>
      </w:pPr>
      <w:r w:rsidRPr="005D2D2E">
        <w:rPr>
          <w:rFonts w:cs="Tahoma"/>
        </w:rPr>
        <w:t xml:space="preserve">Budova č.p. 1292, jiná stavba, která součástí pozemku </w:t>
      </w:r>
      <w:r w:rsidR="00862EE3" w:rsidRPr="005D2D2E">
        <w:rPr>
          <w:rFonts w:cs="Tahoma"/>
        </w:rPr>
        <w:t xml:space="preserve">p.č. </w:t>
      </w:r>
      <w:r w:rsidRPr="005D2D2E">
        <w:rPr>
          <w:rFonts w:cs="Tahoma"/>
        </w:rPr>
        <w:t xml:space="preserve">1017, evidovaná v katastru nemovitostí v obci Praha, k.ú. Smíchov, na adrese Křížová č.p./č.o. 1292/25, Praha 5, obecně označovaná v rámci Objednatele jako </w:t>
      </w:r>
      <w:r w:rsidRPr="005D2D2E">
        <w:rPr>
          <w:rFonts w:cs="Tahoma"/>
          <w:i/>
        </w:rPr>
        <w:t>„</w:t>
      </w:r>
      <w:r w:rsidR="001772AB" w:rsidRPr="005D2D2E">
        <w:rPr>
          <w:rFonts w:cs="Tahoma"/>
          <w:i/>
        </w:rPr>
        <w:t xml:space="preserve">Hlavní </w:t>
      </w:r>
      <w:r w:rsidRPr="005D2D2E">
        <w:rPr>
          <w:rFonts w:cs="Tahoma"/>
          <w:i/>
        </w:rPr>
        <w:t>budova“</w:t>
      </w:r>
      <w:r w:rsidRPr="005D2D2E">
        <w:rPr>
          <w:rFonts w:cs="Tahoma"/>
        </w:rPr>
        <w:t xml:space="preserve"> (dále jen „</w:t>
      </w:r>
      <w:r w:rsidRPr="005D2D2E">
        <w:rPr>
          <w:rFonts w:cs="Tahoma"/>
          <w:b/>
        </w:rPr>
        <w:t>Budova Křížová 2</w:t>
      </w:r>
      <w:r w:rsidR="001772AB" w:rsidRPr="005D2D2E">
        <w:rPr>
          <w:rFonts w:cs="Tahoma"/>
          <w:b/>
        </w:rPr>
        <w:t>5</w:t>
      </w:r>
      <w:r w:rsidRPr="005D2D2E">
        <w:rPr>
          <w:rFonts w:cs="Tahoma"/>
        </w:rPr>
        <w:t>“);</w:t>
      </w:r>
    </w:p>
    <w:p w:rsidR="00DC674D" w:rsidRPr="005D2D2E" w:rsidRDefault="00DC674D" w:rsidP="001945F8">
      <w:pPr>
        <w:pStyle w:val="Normlncentr"/>
        <w:numPr>
          <w:ilvl w:val="4"/>
          <w:numId w:val="47"/>
        </w:numPr>
        <w:spacing w:after="120"/>
        <w:ind w:left="1134" w:hanging="567"/>
        <w:jc w:val="both"/>
        <w:rPr>
          <w:rFonts w:cs="Tahoma"/>
        </w:rPr>
      </w:pPr>
      <w:r w:rsidRPr="005D2D2E">
        <w:rPr>
          <w:rFonts w:cs="Tahoma"/>
        </w:rPr>
        <w:t xml:space="preserve">Budova č.p. 2383, jiná stavba, která součástí pozemku </w:t>
      </w:r>
      <w:r w:rsidR="00862EE3" w:rsidRPr="005D2D2E">
        <w:rPr>
          <w:rFonts w:cs="Tahoma"/>
        </w:rPr>
        <w:t xml:space="preserve">p.č. </w:t>
      </w:r>
      <w:r w:rsidRPr="005D2D2E">
        <w:rPr>
          <w:rFonts w:cs="Tahoma"/>
        </w:rPr>
        <w:t xml:space="preserve">1016, evidovaná v katastru nemovitostí v obci Praha, k.ú. Smíchov, na adrese Křížová č.p./č.o. 2383/27, Praha 5, obecně označovaná v rámci Objednatele jako </w:t>
      </w:r>
      <w:r w:rsidRPr="005D2D2E">
        <w:rPr>
          <w:rFonts w:cs="Tahoma"/>
          <w:i/>
        </w:rPr>
        <w:t>„Severní budova“</w:t>
      </w:r>
      <w:r w:rsidRPr="005D2D2E">
        <w:rPr>
          <w:rFonts w:cs="Tahoma"/>
        </w:rPr>
        <w:t xml:space="preserve"> (dále jen „</w:t>
      </w:r>
      <w:r w:rsidRPr="005D2D2E">
        <w:rPr>
          <w:rFonts w:cs="Tahoma"/>
          <w:b/>
        </w:rPr>
        <w:t>Budova Křížová 27</w:t>
      </w:r>
      <w:r w:rsidRPr="005D2D2E">
        <w:rPr>
          <w:rFonts w:cs="Tahoma"/>
        </w:rPr>
        <w:t>“);</w:t>
      </w:r>
    </w:p>
    <w:p w:rsidR="00DD5D79" w:rsidRPr="005D2D2E" w:rsidRDefault="00DD5D79" w:rsidP="001945F8">
      <w:pPr>
        <w:pStyle w:val="Normlncentr"/>
        <w:numPr>
          <w:ilvl w:val="4"/>
          <w:numId w:val="47"/>
        </w:numPr>
        <w:spacing w:after="120"/>
        <w:ind w:left="1134" w:hanging="567"/>
        <w:jc w:val="both"/>
        <w:rPr>
          <w:rFonts w:cs="Tahoma"/>
        </w:rPr>
      </w:pPr>
      <w:r w:rsidRPr="005D2D2E">
        <w:rPr>
          <w:rFonts w:cs="Tahoma"/>
        </w:rPr>
        <w:t xml:space="preserve">Budova č.p. 3193, jiná stavba, která součástí pozemku </w:t>
      </w:r>
      <w:r w:rsidR="00862EE3" w:rsidRPr="005D2D2E">
        <w:rPr>
          <w:rFonts w:cs="Tahoma"/>
        </w:rPr>
        <w:t xml:space="preserve">p.č. </w:t>
      </w:r>
      <w:r w:rsidRPr="005D2D2E">
        <w:rPr>
          <w:rFonts w:cs="Tahoma"/>
        </w:rPr>
        <w:t xml:space="preserve">1020/3, evidovaná v katastru nemovitostí v obci Praha, k.ú. Smíchov, na adrese Křížová č.p./č.o. 3193/29, Praha 5, obecně označovaná v rámci Objednatele jako </w:t>
      </w:r>
      <w:r w:rsidRPr="005D2D2E">
        <w:rPr>
          <w:rFonts w:cs="Tahoma"/>
          <w:i/>
        </w:rPr>
        <w:t>„</w:t>
      </w:r>
      <w:r w:rsidR="00B61FDB" w:rsidRPr="005D2D2E">
        <w:rPr>
          <w:rFonts w:cs="Tahoma"/>
          <w:i/>
        </w:rPr>
        <w:t>Nová budova</w:t>
      </w:r>
      <w:r w:rsidRPr="005D2D2E">
        <w:rPr>
          <w:rFonts w:cs="Tahoma"/>
          <w:i/>
        </w:rPr>
        <w:t>“</w:t>
      </w:r>
      <w:r w:rsidRPr="005D2D2E">
        <w:rPr>
          <w:rFonts w:cs="Tahoma"/>
        </w:rPr>
        <w:t xml:space="preserve"> (dále jen „</w:t>
      </w:r>
      <w:r w:rsidRPr="005D2D2E">
        <w:rPr>
          <w:rFonts w:cs="Tahoma"/>
          <w:b/>
        </w:rPr>
        <w:t>Budova Křížová 2</w:t>
      </w:r>
      <w:r w:rsidR="00B61FDB" w:rsidRPr="005D2D2E">
        <w:rPr>
          <w:rFonts w:cs="Tahoma"/>
          <w:b/>
        </w:rPr>
        <w:t>9</w:t>
      </w:r>
      <w:r w:rsidRPr="005D2D2E">
        <w:rPr>
          <w:rFonts w:cs="Tahoma"/>
        </w:rPr>
        <w:t>“);</w:t>
      </w:r>
    </w:p>
    <w:p w:rsidR="00D82162" w:rsidRPr="005D2D2E" w:rsidRDefault="00D82162" w:rsidP="001945F8">
      <w:pPr>
        <w:pStyle w:val="Normlncentr"/>
        <w:numPr>
          <w:ilvl w:val="4"/>
          <w:numId w:val="47"/>
        </w:numPr>
        <w:spacing w:after="120"/>
        <w:ind w:left="1134" w:hanging="567"/>
        <w:jc w:val="both"/>
        <w:rPr>
          <w:rFonts w:cs="Tahoma"/>
        </w:rPr>
      </w:pPr>
      <w:r w:rsidRPr="005D2D2E">
        <w:rPr>
          <w:rFonts w:cs="Tahoma"/>
        </w:rPr>
        <w:t xml:space="preserve">Budova č.p. 2864, jiná stavba, která součástí pozemku </w:t>
      </w:r>
      <w:r w:rsidR="00862EE3" w:rsidRPr="005D2D2E">
        <w:rPr>
          <w:rFonts w:cs="Tahoma"/>
        </w:rPr>
        <w:t xml:space="preserve">p.č. </w:t>
      </w:r>
      <w:r w:rsidRPr="005D2D2E">
        <w:rPr>
          <w:rFonts w:cs="Tahoma"/>
        </w:rPr>
        <w:t xml:space="preserve">1025/3, evidovaná v katastru nemovitostí v obci Praha, k.ú. Smíchov, na adrese Křížová č.p./č.o. 2864/31, Praha 5, obecně označovaná v rámci Objednatele jako </w:t>
      </w:r>
      <w:r w:rsidRPr="005D2D2E">
        <w:rPr>
          <w:rFonts w:cs="Tahoma"/>
          <w:i/>
        </w:rPr>
        <w:t>„Ubytovna“</w:t>
      </w:r>
      <w:r w:rsidRPr="005D2D2E">
        <w:rPr>
          <w:rFonts w:cs="Tahoma"/>
        </w:rPr>
        <w:t xml:space="preserve"> (dále jen „</w:t>
      </w:r>
      <w:r w:rsidRPr="005D2D2E">
        <w:rPr>
          <w:rFonts w:cs="Tahoma"/>
          <w:b/>
        </w:rPr>
        <w:t>Budova Křížová 31</w:t>
      </w:r>
      <w:r w:rsidRPr="005D2D2E">
        <w:rPr>
          <w:rFonts w:cs="Tahoma"/>
        </w:rPr>
        <w:t>“);</w:t>
      </w:r>
    </w:p>
    <w:p w:rsidR="00A87B16" w:rsidRPr="005D2D2E" w:rsidRDefault="00A87B16" w:rsidP="001945F8">
      <w:pPr>
        <w:pStyle w:val="Normlncentr"/>
        <w:numPr>
          <w:ilvl w:val="4"/>
          <w:numId w:val="47"/>
        </w:numPr>
        <w:spacing w:after="120"/>
        <w:ind w:left="1134" w:hanging="567"/>
        <w:jc w:val="both"/>
        <w:rPr>
          <w:rFonts w:cs="Tahoma"/>
        </w:rPr>
      </w:pPr>
      <w:r w:rsidRPr="005D2D2E">
        <w:rPr>
          <w:rFonts w:cs="Tahoma"/>
        </w:rPr>
        <w:t xml:space="preserve">Budova č.p. 3194, jiná stavba, která je součástí pozemku </w:t>
      </w:r>
      <w:r w:rsidR="00862EE3" w:rsidRPr="005D2D2E">
        <w:rPr>
          <w:rFonts w:cs="Tahoma"/>
        </w:rPr>
        <w:t xml:space="preserve">p.č. </w:t>
      </w:r>
      <w:hyperlink r:id="rId9" w:tgtFrame="vdp" w:tooltip="Informace o objektu z RÚIAN, externí odkaz" w:history="1">
        <w:r w:rsidRPr="005D2D2E">
          <w:rPr>
            <w:rStyle w:val="Hypertextovodkaz"/>
            <w:rFonts w:cs="Tahoma"/>
            <w:color w:val="auto"/>
            <w:u w:val="none"/>
            <w:bdr w:val="none" w:sz="0" w:space="0" w:color="auto" w:frame="1"/>
            <w:shd w:val="clear" w:color="auto" w:fill="FFFFFF" w:themeFill="background1"/>
          </w:rPr>
          <w:t>745/15</w:t>
        </w:r>
      </w:hyperlink>
      <w:r w:rsidRPr="005D2D2E">
        <w:rPr>
          <w:rFonts w:cs="Tahoma"/>
          <w:shd w:val="clear" w:color="auto" w:fill="FFFFFF" w:themeFill="background1"/>
        </w:rPr>
        <w:t>, evidovaná</w:t>
      </w:r>
      <w:r w:rsidRPr="005D2D2E">
        <w:rPr>
          <w:rFonts w:cs="Tahoma"/>
        </w:rPr>
        <w:t xml:space="preserve"> v katastru nemovitostí v obci Praha, k.ú. Smíchov, na adrese Křížová č.p./č.o. 3194/6a, Praha 5 (dále jen „</w:t>
      </w:r>
      <w:r w:rsidRPr="005D2D2E">
        <w:rPr>
          <w:rFonts w:cs="Tahoma"/>
          <w:b/>
        </w:rPr>
        <w:t>Budova Křížová 6a</w:t>
      </w:r>
      <w:r w:rsidRPr="005D2D2E">
        <w:rPr>
          <w:rFonts w:cs="Tahoma"/>
        </w:rPr>
        <w:t>“);</w:t>
      </w:r>
    </w:p>
    <w:p w:rsidR="008E7EFA" w:rsidRPr="005D2D2E" w:rsidRDefault="008E7EFA" w:rsidP="001945F8">
      <w:pPr>
        <w:pStyle w:val="Normlncentr"/>
        <w:numPr>
          <w:ilvl w:val="4"/>
          <w:numId w:val="47"/>
        </w:numPr>
        <w:spacing w:after="120"/>
        <w:ind w:left="1134" w:hanging="567"/>
        <w:jc w:val="both"/>
        <w:rPr>
          <w:rFonts w:cs="Tahoma"/>
        </w:rPr>
      </w:pPr>
      <w:r w:rsidRPr="005D2D2E">
        <w:rPr>
          <w:rFonts w:cs="Tahoma"/>
        </w:rPr>
        <w:t xml:space="preserve">Budova bez č.p./č.e., jiná stavba, která součástí pozemku </w:t>
      </w:r>
      <w:r w:rsidR="00862EE3" w:rsidRPr="005D2D2E">
        <w:rPr>
          <w:rFonts w:cs="Tahoma"/>
        </w:rPr>
        <w:t xml:space="preserve">p.č. </w:t>
      </w:r>
      <w:r w:rsidRPr="005D2D2E">
        <w:rPr>
          <w:rFonts w:cs="Tahoma"/>
        </w:rPr>
        <w:t xml:space="preserve">745/7, evidovaná v katastru nemovitostí v obci Praha, k.ú. Smíchov, obecně označovaná v rámci Objednatele jako </w:t>
      </w:r>
      <w:r w:rsidRPr="005D2D2E">
        <w:rPr>
          <w:rFonts w:cs="Tahoma"/>
          <w:i/>
        </w:rPr>
        <w:t>„Naftové motory B“</w:t>
      </w:r>
      <w:r w:rsidRPr="005D2D2E">
        <w:rPr>
          <w:rFonts w:cs="Tahoma"/>
        </w:rPr>
        <w:t xml:space="preserve"> (dále jen </w:t>
      </w:r>
      <w:r w:rsidRPr="00225336">
        <w:rPr>
          <w:rFonts w:cs="Tahoma"/>
          <w:b/>
        </w:rPr>
        <w:t>„</w:t>
      </w:r>
      <w:r w:rsidR="00155B08" w:rsidRPr="00225336">
        <w:rPr>
          <w:rFonts w:cs="Tahoma"/>
          <w:b/>
        </w:rPr>
        <w:t>Budova</w:t>
      </w:r>
      <w:r w:rsidR="00155B08" w:rsidRPr="005D2D2E">
        <w:rPr>
          <w:rFonts w:cs="Tahoma"/>
        </w:rPr>
        <w:t xml:space="preserve"> </w:t>
      </w:r>
      <w:r w:rsidRPr="005D2D2E">
        <w:rPr>
          <w:rFonts w:cs="Tahoma"/>
          <w:b/>
        </w:rPr>
        <w:t>Křížová 6</w:t>
      </w:r>
      <w:r w:rsidR="00155B08" w:rsidRPr="005D2D2E">
        <w:rPr>
          <w:rFonts w:cs="Tahoma"/>
          <w:b/>
        </w:rPr>
        <w:t xml:space="preserve"> - Budova B</w:t>
      </w:r>
      <w:r w:rsidRPr="005D2D2E">
        <w:rPr>
          <w:rFonts w:cs="Tahoma"/>
        </w:rPr>
        <w:t>“);</w:t>
      </w:r>
    </w:p>
    <w:p w:rsidR="008E7EFA" w:rsidRPr="005D2D2E" w:rsidRDefault="008E7EFA" w:rsidP="001945F8">
      <w:pPr>
        <w:pStyle w:val="Normlncentr"/>
        <w:numPr>
          <w:ilvl w:val="4"/>
          <w:numId w:val="47"/>
        </w:numPr>
        <w:spacing w:after="120"/>
        <w:ind w:left="1134" w:hanging="567"/>
        <w:jc w:val="both"/>
        <w:rPr>
          <w:rFonts w:cs="Tahoma"/>
        </w:rPr>
      </w:pPr>
      <w:r w:rsidRPr="005D2D2E">
        <w:rPr>
          <w:rFonts w:cs="Tahoma"/>
        </w:rPr>
        <w:t xml:space="preserve">Budova bez č.p./č.e., jiná stavba, která součástí pozemku </w:t>
      </w:r>
      <w:r w:rsidR="00862EE3" w:rsidRPr="005D2D2E">
        <w:rPr>
          <w:rFonts w:cs="Tahoma"/>
        </w:rPr>
        <w:t xml:space="preserve">p.č. </w:t>
      </w:r>
      <w:r w:rsidRPr="005D2D2E">
        <w:rPr>
          <w:rFonts w:cs="Tahoma"/>
        </w:rPr>
        <w:t xml:space="preserve">745/11, evidovaná v katastru nemovitostí v obci Praha, k.ú. Smíchov, obecně označovaná v rámci Objednatele jako </w:t>
      </w:r>
      <w:r w:rsidRPr="005D2D2E">
        <w:rPr>
          <w:rFonts w:cs="Tahoma"/>
          <w:i/>
        </w:rPr>
        <w:t>„Naftové motory C“</w:t>
      </w:r>
      <w:r w:rsidRPr="005D2D2E">
        <w:rPr>
          <w:rFonts w:cs="Tahoma"/>
        </w:rPr>
        <w:t xml:space="preserve"> (dále jen „</w:t>
      </w:r>
      <w:r w:rsidRPr="005D2D2E">
        <w:rPr>
          <w:rFonts w:cs="Tahoma"/>
          <w:b/>
        </w:rPr>
        <w:t xml:space="preserve">Budova </w:t>
      </w:r>
      <w:r w:rsidR="00155B08" w:rsidRPr="005D2D2E">
        <w:rPr>
          <w:rFonts w:cs="Tahoma"/>
          <w:b/>
        </w:rPr>
        <w:t xml:space="preserve">Křížová </w:t>
      </w:r>
      <w:r w:rsidR="00862EE3" w:rsidRPr="005D2D2E">
        <w:rPr>
          <w:rFonts w:cs="Tahoma"/>
          <w:b/>
        </w:rPr>
        <w:t xml:space="preserve">6 </w:t>
      </w:r>
      <w:r w:rsidR="00155B08" w:rsidRPr="005D2D2E">
        <w:rPr>
          <w:rFonts w:cs="Tahoma"/>
          <w:b/>
        </w:rPr>
        <w:t>– Budova C</w:t>
      </w:r>
      <w:r w:rsidRPr="005D2D2E">
        <w:rPr>
          <w:rFonts w:cs="Tahoma"/>
        </w:rPr>
        <w:t>“);</w:t>
      </w:r>
    </w:p>
    <w:p w:rsidR="00155B08" w:rsidRPr="005D2D2E" w:rsidRDefault="00155B08" w:rsidP="001945F8">
      <w:pPr>
        <w:pStyle w:val="Normlncentr"/>
        <w:numPr>
          <w:ilvl w:val="4"/>
          <w:numId w:val="47"/>
        </w:numPr>
        <w:spacing w:after="120"/>
        <w:ind w:left="1134" w:hanging="567"/>
        <w:jc w:val="both"/>
        <w:rPr>
          <w:rFonts w:cs="Tahoma"/>
        </w:rPr>
      </w:pPr>
      <w:r w:rsidRPr="005D2D2E">
        <w:rPr>
          <w:rFonts w:cs="Tahoma"/>
        </w:rPr>
        <w:t xml:space="preserve">Budova bez č.p./č.e., jiná stavba, která součástí pozemku </w:t>
      </w:r>
      <w:r w:rsidR="00862EE3" w:rsidRPr="005D2D2E">
        <w:rPr>
          <w:rFonts w:cs="Tahoma"/>
        </w:rPr>
        <w:t xml:space="preserve">p.č. 745/9, evidovaná v katastru nemovitostí v obci Praha, k.ú. Smíchov, obecně označovaná v rámci Objednatele jako </w:t>
      </w:r>
      <w:r w:rsidR="00862EE3" w:rsidRPr="00225336">
        <w:rPr>
          <w:rFonts w:cs="Tahoma"/>
          <w:i/>
        </w:rPr>
        <w:t>„Naftové motory E“</w:t>
      </w:r>
      <w:r w:rsidR="00862EE3" w:rsidRPr="005D2D2E">
        <w:rPr>
          <w:rFonts w:cs="Tahoma"/>
        </w:rPr>
        <w:t xml:space="preserve"> (dále jen </w:t>
      </w:r>
      <w:r w:rsidR="00862EE3" w:rsidRPr="00225336">
        <w:rPr>
          <w:rFonts w:cs="Tahoma"/>
          <w:b/>
        </w:rPr>
        <w:t>„Budova Křížová 6 – Budova E“</w:t>
      </w:r>
      <w:r w:rsidR="00862EE3" w:rsidRPr="005D2D2E">
        <w:rPr>
          <w:rFonts w:cs="Tahoma"/>
        </w:rPr>
        <w:t>)</w:t>
      </w:r>
    </w:p>
    <w:p w:rsidR="00E41534" w:rsidRPr="005D2D2E" w:rsidRDefault="00E41534" w:rsidP="001945F8">
      <w:pPr>
        <w:pStyle w:val="Normlncentr"/>
        <w:numPr>
          <w:ilvl w:val="4"/>
          <w:numId w:val="47"/>
        </w:numPr>
        <w:spacing w:after="120"/>
        <w:ind w:left="1134" w:hanging="567"/>
        <w:jc w:val="both"/>
        <w:rPr>
          <w:rFonts w:cs="Tahoma"/>
        </w:rPr>
      </w:pPr>
      <w:r w:rsidRPr="005D2D2E">
        <w:rPr>
          <w:rFonts w:cs="Tahoma"/>
        </w:rPr>
        <w:t xml:space="preserve">Budova č.p. 2734, stavba pro administrativu, která součástí pozemku </w:t>
      </w:r>
      <w:r w:rsidR="002477BC" w:rsidRPr="005D2D2E">
        <w:rPr>
          <w:rFonts w:cs="Tahoma"/>
        </w:rPr>
        <w:t xml:space="preserve">p.č. </w:t>
      </w:r>
      <w:r w:rsidRPr="005D2D2E">
        <w:rPr>
          <w:rFonts w:cs="Tahoma"/>
        </w:rPr>
        <w:t xml:space="preserve">2010/221, evidovaná v katastru nemovitostí v obci Praha, k.ú. Stodůlky, na adrese K zahrádkám č.p./č.o. 2734/53, Praha 13, obecně označovaná v rámci Objednatele jako </w:t>
      </w:r>
      <w:r w:rsidRPr="005D2D2E">
        <w:rPr>
          <w:rFonts w:cs="Tahoma"/>
          <w:i/>
        </w:rPr>
        <w:t>„Archiv“</w:t>
      </w:r>
      <w:r w:rsidRPr="005D2D2E">
        <w:rPr>
          <w:rFonts w:cs="Tahoma"/>
        </w:rPr>
        <w:t xml:space="preserve"> (dále jen „</w:t>
      </w:r>
      <w:r w:rsidRPr="005D2D2E">
        <w:rPr>
          <w:rFonts w:cs="Tahoma"/>
          <w:b/>
        </w:rPr>
        <w:t>Budova K Zahrádkám 53</w:t>
      </w:r>
      <w:r w:rsidRPr="005D2D2E">
        <w:rPr>
          <w:rFonts w:cs="Tahoma"/>
        </w:rPr>
        <w:t>“);</w:t>
      </w:r>
    </w:p>
    <w:p w:rsidR="008E7EFA" w:rsidRPr="005D2D2E" w:rsidRDefault="00E41534" w:rsidP="001945F8">
      <w:pPr>
        <w:pStyle w:val="Normlncentr"/>
        <w:spacing w:after="120"/>
        <w:ind w:left="567"/>
        <w:jc w:val="both"/>
        <w:rPr>
          <w:rFonts w:cs="Tahoma"/>
        </w:rPr>
      </w:pPr>
      <w:r w:rsidRPr="00225336">
        <w:rPr>
          <w:rFonts w:cs="Tahoma"/>
        </w:rPr>
        <w:t>(Budova Křížová 23, Budova Křížová 25, Budova Křížová 27, Budova Křížová 29, Budova Křížová 31, Budova Křížová 6a, Budova Křížová 6</w:t>
      </w:r>
      <w:r w:rsidR="005D4AE7" w:rsidRPr="005D2D2E">
        <w:rPr>
          <w:rFonts w:cs="Tahoma"/>
        </w:rPr>
        <w:t xml:space="preserve"> – Budova B</w:t>
      </w:r>
      <w:r w:rsidRPr="00225336">
        <w:rPr>
          <w:rFonts w:cs="Tahoma"/>
        </w:rPr>
        <w:t>, Budova Křížová 6</w:t>
      </w:r>
      <w:r w:rsidR="005D4AE7" w:rsidRPr="005D2D2E">
        <w:rPr>
          <w:rFonts w:cs="Tahoma"/>
        </w:rPr>
        <w:t xml:space="preserve"> – Budova C, Budova Křížová 6 – Budova E </w:t>
      </w:r>
      <w:r w:rsidRPr="00225336">
        <w:rPr>
          <w:rFonts w:cs="Tahoma"/>
        </w:rPr>
        <w:t>a Budova K Zahrádkám 53 společně dále jako</w:t>
      </w:r>
      <w:r w:rsidRPr="005D2D2E">
        <w:rPr>
          <w:rFonts w:cs="Tahoma"/>
          <w:b/>
        </w:rPr>
        <w:t xml:space="preserve"> „Budovy“</w:t>
      </w:r>
      <w:r w:rsidRPr="00225336">
        <w:rPr>
          <w:rFonts w:cs="Tahoma"/>
        </w:rPr>
        <w:t>)</w:t>
      </w:r>
    </w:p>
    <w:p w:rsidR="005D4AE7" w:rsidRPr="00225336" w:rsidRDefault="0048677F" w:rsidP="001945F8">
      <w:pPr>
        <w:pStyle w:val="Styl2"/>
        <w:widowControl w:val="0"/>
        <w:numPr>
          <w:ilvl w:val="1"/>
          <w:numId w:val="52"/>
        </w:numPr>
        <w:spacing w:before="120" w:after="120" w:line="240" w:lineRule="auto"/>
        <w:ind w:left="567" w:hanging="567"/>
        <w:rPr>
          <w:rFonts w:ascii="Tahoma" w:hAnsi="Tahoma" w:cs="Tahoma"/>
          <w:sz w:val="20"/>
          <w:szCs w:val="20"/>
        </w:rPr>
      </w:pPr>
      <w:r w:rsidRPr="00225336">
        <w:rPr>
          <w:rFonts w:ascii="Tahoma" w:hAnsi="Tahoma" w:cs="Tahoma"/>
          <w:sz w:val="20"/>
          <w:szCs w:val="20"/>
        </w:rPr>
        <w:lastRenderedPageBreak/>
        <w:t xml:space="preserve">Bližší </w:t>
      </w:r>
      <w:r w:rsidR="00537593">
        <w:rPr>
          <w:rFonts w:ascii="Tahoma" w:hAnsi="Tahoma" w:cs="Tahoma"/>
          <w:sz w:val="20"/>
          <w:szCs w:val="20"/>
        </w:rPr>
        <w:t xml:space="preserve">specifikace </w:t>
      </w:r>
      <w:r w:rsidRPr="00225336">
        <w:rPr>
          <w:rFonts w:ascii="Tahoma" w:hAnsi="Tahoma" w:cs="Tahoma"/>
          <w:sz w:val="20"/>
          <w:szCs w:val="20"/>
        </w:rPr>
        <w:t>prostor a ploch, které v rámci Budov budou představovat místo plnění podle této Smlouvy</w:t>
      </w:r>
      <w:r w:rsidR="00C82048" w:rsidRPr="00225336">
        <w:rPr>
          <w:rFonts w:ascii="Tahoma" w:hAnsi="Tahoma" w:cs="Tahoma"/>
          <w:sz w:val="20"/>
          <w:szCs w:val="20"/>
        </w:rPr>
        <w:t xml:space="preserve"> (dále jen „</w:t>
      </w:r>
      <w:r w:rsidR="00C82048" w:rsidRPr="00225336">
        <w:rPr>
          <w:rFonts w:ascii="Tahoma" w:hAnsi="Tahoma" w:cs="Tahoma"/>
          <w:b/>
          <w:sz w:val="20"/>
          <w:szCs w:val="20"/>
        </w:rPr>
        <w:t>Míst</w:t>
      </w:r>
      <w:r w:rsidR="00537593">
        <w:rPr>
          <w:rFonts w:ascii="Tahoma" w:hAnsi="Tahoma" w:cs="Tahoma"/>
          <w:b/>
          <w:sz w:val="20"/>
          <w:szCs w:val="20"/>
        </w:rPr>
        <w:t>o</w:t>
      </w:r>
      <w:r w:rsidR="00C82048" w:rsidRPr="00225336">
        <w:rPr>
          <w:rFonts w:ascii="Tahoma" w:hAnsi="Tahoma" w:cs="Tahoma"/>
          <w:b/>
          <w:sz w:val="20"/>
          <w:szCs w:val="20"/>
        </w:rPr>
        <w:t xml:space="preserve"> plnění</w:t>
      </w:r>
      <w:r w:rsidR="00C82048" w:rsidRPr="00225336">
        <w:rPr>
          <w:rFonts w:ascii="Tahoma" w:hAnsi="Tahoma" w:cs="Tahoma"/>
          <w:sz w:val="20"/>
          <w:szCs w:val="20"/>
        </w:rPr>
        <w:t>“)</w:t>
      </w:r>
      <w:r w:rsidRPr="00225336">
        <w:rPr>
          <w:rFonts w:ascii="Tahoma" w:hAnsi="Tahoma" w:cs="Tahoma"/>
          <w:sz w:val="20"/>
          <w:szCs w:val="20"/>
        </w:rPr>
        <w:t xml:space="preserve">, je předmětem </w:t>
      </w:r>
      <w:r w:rsidRPr="00225336">
        <w:rPr>
          <w:rFonts w:ascii="Tahoma" w:hAnsi="Tahoma" w:cs="Tahoma"/>
          <w:sz w:val="20"/>
          <w:szCs w:val="20"/>
          <w:u w:val="single"/>
        </w:rPr>
        <w:t>Přílohy č. 1</w:t>
      </w:r>
      <w:r w:rsidRPr="00225336">
        <w:rPr>
          <w:rFonts w:ascii="Tahoma" w:hAnsi="Tahoma" w:cs="Tahoma"/>
          <w:sz w:val="20"/>
          <w:szCs w:val="20"/>
        </w:rPr>
        <w:t xml:space="preserve"> k této Smlouvě</w:t>
      </w:r>
      <w:r w:rsidR="0048126C" w:rsidRPr="00225336">
        <w:rPr>
          <w:rFonts w:ascii="Tahoma" w:hAnsi="Tahoma" w:cs="Tahoma"/>
          <w:sz w:val="20"/>
          <w:szCs w:val="20"/>
        </w:rPr>
        <w:t xml:space="preserve"> a </w:t>
      </w:r>
      <w:r w:rsidR="005D4AE7" w:rsidRPr="00225336">
        <w:rPr>
          <w:rFonts w:ascii="Tahoma" w:hAnsi="Tahoma" w:cs="Tahoma"/>
          <w:sz w:val="20"/>
          <w:szCs w:val="20"/>
        </w:rPr>
        <w:t>jejích sub</w:t>
      </w:r>
      <w:r w:rsidR="0048126C" w:rsidRPr="00225336">
        <w:rPr>
          <w:rFonts w:ascii="Tahoma" w:hAnsi="Tahoma" w:cs="Tahoma"/>
          <w:sz w:val="20"/>
          <w:szCs w:val="20"/>
        </w:rPr>
        <w:t>-</w:t>
      </w:r>
      <w:r w:rsidR="005D4AE7" w:rsidRPr="00225336">
        <w:rPr>
          <w:rFonts w:ascii="Tahoma" w:hAnsi="Tahoma" w:cs="Tahoma"/>
          <w:sz w:val="20"/>
          <w:szCs w:val="20"/>
        </w:rPr>
        <w:t>příloh</w:t>
      </w:r>
      <w:r w:rsidR="0048126C" w:rsidRPr="00225336">
        <w:rPr>
          <w:rFonts w:ascii="Tahoma" w:hAnsi="Tahoma" w:cs="Tahoma"/>
          <w:sz w:val="20"/>
          <w:szCs w:val="20"/>
        </w:rPr>
        <w:t xml:space="preserve"> (</w:t>
      </w:r>
      <w:r w:rsidR="005D4AE7" w:rsidRPr="00225336">
        <w:rPr>
          <w:rFonts w:ascii="Tahoma" w:hAnsi="Tahoma" w:cs="Tahoma"/>
          <w:sz w:val="20"/>
          <w:szCs w:val="20"/>
        </w:rPr>
        <w:t>pokud jde o vymezení prostor a ploch v rámci jednotlivých Budov,</w:t>
      </w:r>
      <w:r w:rsidR="00D44399" w:rsidRPr="00225336">
        <w:rPr>
          <w:rFonts w:ascii="Tahoma" w:hAnsi="Tahoma" w:cs="Tahoma"/>
          <w:sz w:val="20"/>
          <w:szCs w:val="20"/>
        </w:rPr>
        <w:t xml:space="preserve"> popř. k nim se vážících ploch, ve kterých budou </w:t>
      </w:r>
      <w:r w:rsidR="00537593">
        <w:rPr>
          <w:rFonts w:ascii="Tahoma" w:hAnsi="Tahoma" w:cs="Tahoma"/>
          <w:sz w:val="20"/>
          <w:szCs w:val="20"/>
        </w:rPr>
        <w:t>Úklidové s</w:t>
      </w:r>
      <w:r w:rsidR="00D44399" w:rsidRPr="00225336">
        <w:rPr>
          <w:rFonts w:ascii="Tahoma" w:hAnsi="Tahoma" w:cs="Tahoma"/>
          <w:sz w:val="20"/>
          <w:szCs w:val="20"/>
        </w:rPr>
        <w:t>lužby sjednaným způsobem a ve sjednaném rozsahu poskytovány</w:t>
      </w:r>
      <w:r w:rsidR="0048126C" w:rsidRPr="00225336">
        <w:rPr>
          <w:rFonts w:ascii="Tahoma" w:hAnsi="Tahoma" w:cs="Tahoma"/>
          <w:sz w:val="20"/>
          <w:szCs w:val="20"/>
        </w:rPr>
        <w:t>)</w:t>
      </w:r>
      <w:r w:rsidR="00D44399" w:rsidRPr="00225336">
        <w:rPr>
          <w:rFonts w:ascii="Tahoma" w:hAnsi="Tahoma" w:cs="Tahoma"/>
          <w:sz w:val="20"/>
          <w:szCs w:val="20"/>
        </w:rPr>
        <w:t>.</w:t>
      </w:r>
      <w:r w:rsidR="005D4AE7" w:rsidRPr="00225336">
        <w:rPr>
          <w:rFonts w:ascii="Tahoma" w:hAnsi="Tahoma" w:cs="Tahoma"/>
          <w:sz w:val="20"/>
          <w:szCs w:val="20"/>
        </w:rPr>
        <w:t xml:space="preserve"> </w:t>
      </w:r>
    </w:p>
    <w:p w:rsidR="00BB7804" w:rsidRPr="00225336" w:rsidRDefault="0048126C" w:rsidP="001945F8">
      <w:pPr>
        <w:pStyle w:val="Styl2"/>
        <w:widowControl w:val="0"/>
        <w:numPr>
          <w:ilvl w:val="1"/>
          <w:numId w:val="52"/>
        </w:numPr>
        <w:spacing w:before="120" w:after="120" w:line="240" w:lineRule="auto"/>
        <w:ind w:left="567" w:hanging="567"/>
        <w:rPr>
          <w:rFonts w:ascii="Tahoma" w:hAnsi="Tahoma" w:cs="Tahoma"/>
          <w:sz w:val="20"/>
          <w:szCs w:val="20"/>
        </w:rPr>
      </w:pPr>
      <w:r w:rsidRPr="00225336">
        <w:rPr>
          <w:rFonts w:ascii="Tahoma" w:hAnsi="Tahoma" w:cs="Tahoma"/>
          <w:sz w:val="20"/>
          <w:szCs w:val="20"/>
        </w:rPr>
        <w:t xml:space="preserve">Výkaz </w:t>
      </w:r>
      <w:r w:rsidR="00C82048" w:rsidRPr="00225336">
        <w:rPr>
          <w:rFonts w:ascii="Tahoma" w:hAnsi="Tahoma" w:cs="Tahoma"/>
          <w:sz w:val="20"/>
          <w:szCs w:val="20"/>
        </w:rPr>
        <w:t>výměr ploch, na kterých budou v rámci Míst</w:t>
      </w:r>
      <w:r w:rsidR="00537593">
        <w:rPr>
          <w:rFonts w:ascii="Tahoma" w:hAnsi="Tahoma" w:cs="Tahoma"/>
          <w:sz w:val="20"/>
          <w:szCs w:val="20"/>
        </w:rPr>
        <w:t>a</w:t>
      </w:r>
      <w:r w:rsidR="00C82048" w:rsidRPr="00225336">
        <w:rPr>
          <w:rFonts w:ascii="Tahoma" w:hAnsi="Tahoma" w:cs="Tahoma"/>
          <w:sz w:val="20"/>
          <w:szCs w:val="20"/>
        </w:rPr>
        <w:t xml:space="preserve"> plnění, v</w:t>
      </w:r>
      <w:r w:rsidR="00537593">
        <w:rPr>
          <w:rFonts w:ascii="Tahoma" w:hAnsi="Tahoma" w:cs="Tahoma"/>
          <w:sz w:val="20"/>
          <w:szCs w:val="20"/>
        </w:rPr>
        <w:t> </w:t>
      </w:r>
      <w:r w:rsidR="00C82048" w:rsidRPr="00225336">
        <w:rPr>
          <w:rFonts w:ascii="Tahoma" w:hAnsi="Tahoma" w:cs="Tahoma"/>
          <w:sz w:val="20"/>
          <w:szCs w:val="20"/>
        </w:rPr>
        <w:t xml:space="preserve">rozdělení dle jednotlivých Budov, poskytovány </w:t>
      </w:r>
      <w:r w:rsidR="00537593">
        <w:rPr>
          <w:rFonts w:ascii="Tahoma" w:hAnsi="Tahoma" w:cs="Tahoma"/>
          <w:sz w:val="20"/>
          <w:szCs w:val="20"/>
        </w:rPr>
        <w:t>Úklidové s</w:t>
      </w:r>
      <w:r w:rsidR="00C82048" w:rsidRPr="00225336">
        <w:rPr>
          <w:rFonts w:ascii="Tahoma" w:hAnsi="Tahoma" w:cs="Tahoma"/>
          <w:sz w:val="20"/>
          <w:szCs w:val="20"/>
        </w:rPr>
        <w:t>lužby</w:t>
      </w:r>
      <w:r w:rsidR="00537593">
        <w:rPr>
          <w:rFonts w:ascii="Tahoma" w:hAnsi="Tahoma" w:cs="Tahoma"/>
          <w:sz w:val="20"/>
          <w:szCs w:val="20"/>
        </w:rPr>
        <w:t>,</w:t>
      </w:r>
      <w:r w:rsidR="00C82048" w:rsidRPr="00225336">
        <w:rPr>
          <w:rFonts w:ascii="Tahoma" w:hAnsi="Tahoma" w:cs="Tahoma"/>
          <w:sz w:val="20"/>
          <w:szCs w:val="20"/>
        </w:rPr>
        <w:t xml:space="preserve"> </w:t>
      </w:r>
      <w:r w:rsidR="00704C5D" w:rsidRPr="00225336">
        <w:rPr>
          <w:rFonts w:ascii="Tahoma" w:hAnsi="Tahoma" w:cs="Tahoma"/>
          <w:sz w:val="20"/>
          <w:szCs w:val="20"/>
        </w:rPr>
        <w:t>je uveden</w:t>
      </w:r>
      <w:r w:rsidR="00C82048" w:rsidRPr="00225336">
        <w:rPr>
          <w:rFonts w:ascii="Tahoma" w:hAnsi="Tahoma" w:cs="Tahoma"/>
          <w:sz w:val="20"/>
          <w:szCs w:val="20"/>
        </w:rPr>
        <w:t xml:space="preserve"> v</w:t>
      </w:r>
      <w:r w:rsidR="00537593">
        <w:rPr>
          <w:rFonts w:ascii="Tahoma" w:hAnsi="Tahoma" w:cs="Tahoma"/>
          <w:sz w:val="20"/>
          <w:szCs w:val="20"/>
        </w:rPr>
        <w:t> </w:t>
      </w:r>
      <w:r w:rsidR="00C82048" w:rsidRPr="00225336">
        <w:rPr>
          <w:rFonts w:ascii="Tahoma" w:hAnsi="Tahoma" w:cs="Tahoma"/>
          <w:sz w:val="20"/>
          <w:szCs w:val="20"/>
        </w:rPr>
        <w:t xml:space="preserve">tabulce představující </w:t>
      </w:r>
      <w:r w:rsidR="00C82048" w:rsidRPr="00225336">
        <w:rPr>
          <w:rFonts w:ascii="Tahoma" w:hAnsi="Tahoma" w:cs="Tahoma"/>
          <w:sz w:val="20"/>
          <w:szCs w:val="20"/>
          <w:u w:val="single"/>
        </w:rPr>
        <w:t xml:space="preserve">Přílohu č. </w:t>
      </w:r>
      <w:r w:rsidR="00B04C9E">
        <w:rPr>
          <w:rFonts w:ascii="Tahoma" w:hAnsi="Tahoma" w:cs="Tahoma"/>
          <w:sz w:val="20"/>
          <w:szCs w:val="20"/>
          <w:u w:val="single"/>
        </w:rPr>
        <w:t>9</w:t>
      </w:r>
      <w:r w:rsidR="00C82048" w:rsidRPr="00225336">
        <w:rPr>
          <w:rFonts w:ascii="Tahoma" w:hAnsi="Tahoma" w:cs="Tahoma"/>
          <w:sz w:val="20"/>
          <w:szCs w:val="20"/>
        </w:rPr>
        <w:t xml:space="preserve"> k</w:t>
      </w:r>
      <w:r w:rsidR="00537593">
        <w:rPr>
          <w:rFonts w:ascii="Tahoma" w:hAnsi="Tahoma" w:cs="Tahoma"/>
          <w:sz w:val="20"/>
          <w:szCs w:val="20"/>
        </w:rPr>
        <w:t> </w:t>
      </w:r>
      <w:r w:rsidR="00C82048" w:rsidRPr="00225336">
        <w:rPr>
          <w:rFonts w:ascii="Tahoma" w:hAnsi="Tahoma" w:cs="Tahoma"/>
          <w:sz w:val="20"/>
          <w:szCs w:val="20"/>
        </w:rPr>
        <w:t>této Smlouvě</w:t>
      </w:r>
      <w:r w:rsidR="00537593">
        <w:rPr>
          <w:rFonts w:ascii="Tahoma" w:hAnsi="Tahoma" w:cs="Tahoma"/>
          <w:sz w:val="20"/>
          <w:szCs w:val="20"/>
        </w:rPr>
        <w:t>. Zhotovitel bere na vědomí, že výměry uvedené v </w:t>
      </w:r>
      <w:r w:rsidR="00537593" w:rsidRPr="00225336">
        <w:rPr>
          <w:rFonts w:ascii="Tahoma" w:hAnsi="Tahoma" w:cs="Tahoma"/>
          <w:sz w:val="20"/>
          <w:szCs w:val="20"/>
          <w:u w:val="single"/>
        </w:rPr>
        <w:t xml:space="preserve">Příloze č. </w:t>
      </w:r>
      <w:r w:rsidR="00B04C9E">
        <w:rPr>
          <w:rFonts w:ascii="Tahoma" w:hAnsi="Tahoma" w:cs="Tahoma"/>
          <w:sz w:val="20"/>
          <w:szCs w:val="20"/>
          <w:u w:val="single"/>
        </w:rPr>
        <w:t>9</w:t>
      </w:r>
      <w:r w:rsidR="00537593">
        <w:rPr>
          <w:rFonts w:ascii="Tahoma" w:hAnsi="Tahoma" w:cs="Tahoma"/>
          <w:sz w:val="20"/>
          <w:szCs w:val="20"/>
        </w:rPr>
        <w:t xml:space="preserve"> jsou výsledkem déletrvající kvalifikované evidenční činnosti Objednatele, a zároveň se zavazuje, že nebude v průběhu trvání této Smlouvy výměry a počty uvedené ve výkazu výměr v </w:t>
      </w:r>
      <w:r w:rsidR="00537593" w:rsidRPr="00225336">
        <w:rPr>
          <w:rFonts w:ascii="Tahoma" w:hAnsi="Tahoma" w:cs="Tahoma"/>
          <w:sz w:val="20"/>
          <w:szCs w:val="20"/>
          <w:u w:val="single"/>
        </w:rPr>
        <w:t xml:space="preserve">Příloze č. </w:t>
      </w:r>
      <w:r w:rsidR="00B04C9E">
        <w:rPr>
          <w:rFonts w:ascii="Tahoma" w:hAnsi="Tahoma" w:cs="Tahoma"/>
          <w:sz w:val="20"/>
          <w:szCs w:val="20"/>
          <w:u w:val="single"/>
        </w:rPr>
        <w:t>9</w:t>
      </w:r>
      <w:r w:rsidR="00537593" w:rsidRPr="00225336">
        <w:rPr>
          <w:rFonts w:ascii="Tahoma" w:hAnsi="Tahoma" w:cs="Tahoma"/>
          <w:sz w:val="20"/>
          <w:szCs w:val="20"/>
        </w:rPr>
        <w:t xml:space="preserve"> jakýmkoli způsobem napadat </w:t>
      </w:r>
      <w:r w:rsidR="00537593">
        <w:rPr>
          <w:rFonts w:ascii="Tahoma" w:hAnsi="Tahoma" w:cs="Tahoma"/>
          <w:sz w:val="20"/>
          <w:szCs w:val="20"/>
        </w:rPr>
        <w:t>či</w:t>
      </w:r>
      <w:r w:rsidR="00537593" w:rsidRPr="00225336">
        <w:rPr>
          <w:rFonts w:ascii="Tahoma" w:hAnsi="Tahoma" w:cs="Tahoma"/>
          <w:sz w:val="20"/>
          <w:szCs w:val="20"/>
        </w:rPr>
        <w:t xml:space="preserve"> zpochybňovat.</w:t>
      </w:r>
      <w:r w:rsidR="009A187F">
        <w:rPr>
          <w:rFonts w:ascii="Tahoma" w:hAnsi="Tahoma" w:cs="Tahoma"/>
          <w:sz w:val="20"/>
          <w:szCs w:val="20"/>
        </w:rPr>
        <w:t xml:space="preserve"> Smluvní strany se dohodly, že k jakýmkoli budoucím námitkám Zhotovitele, které se budou týkat přesnosti, správnosti či věrohodnosti údajů uvedených v </w:t>
      </w:r>
      <w:r w:rsidR="009A187F" w:rsidRPr="00D30581">
        <w:rPr>
          <w:rFonts w:ascii="Tahoma" w:hAnsi="Tahoma" w:cs="Tahoma"/>
          <w:sz w:val="20"/>
          <w:szCs w:val="20"/>
          <w:u w:val="single"/>
        </w:rPr>
        <w:t>Příloze č. 9</w:t>
      </w:r>
      <w:r w:rsidR="009A187F">
        <w:rPr>
          <w:rFonts w:ascii="Tahoma" w:hAnsi="Tahoma" w:cs="Tahoma"/>
          <w:sz w:val="20"/>
          <w:szCs w:val="20"/>
        </w:rPr>
        <w:t>, nebude v souvislosti s poskytováním Úklidových služeb a úhradou sjednané ceny za jejich poskytování přihlíženo.</w:t>
      </w:r>
      <w:r w:rsidR="00D30581">
        <w:rPr>
          <w:rFonts w:ascii="Tahoma" w:hAnsi="Tahoma" w:cs="Tahoma"/>
          <w:sz w:val="20"/>
          <w:szCs w:val="20"/>
        </w:rPr>
        <w:t xml:space="preserve"> Obdobně se bude postupovat i v případě činností a dodávky dalších plnění zahrnovaných podle této Smlouvy a jejích </w:t>
      </w:r>
      <w:r w:rsidR="00D30581" w:rsidRPr="00D30581">
        <w:rPr>
          <w:rFonts w:ascii="Tahoma" w:hAnsi="Tahoma" w:cs="Tahoma"/>
          <w:sz w:val="20"/>
          <w:szCs w:val="20"/>
          <w:u w:val="single"/>
        </w:rPr>
        <w:t>Příloh</w:t>
      </w:r>
      <w:r w:rsidR="00D30581">
        <w:rPr>
          <w:rFonts w:ascii="Tahoma" w:hAnsi="Tahoma" w:cs="Tahoma"/>
          <w:sz w:val="20"/>
          <w:szCs w:val="20"/>
        </w:rPr>
        <w:t xml:space="preserve"> do Úklidových služeb, které nejsou z jakéhokoli důvodu zahrnuty do výkazu výměr v </w:t>
      </w:r>
      <w:r w:rsidR="00D30581" w:rsidRPr="00D30581">
        <w:rPr>
          <w:rFonts w:ascii="Tahoma" w:hAnsi="Tahoma" w:cs="Tahoma"/>
          <w:sz w:val="20"/>
          <w:szCs w:val="20"/>
          <w:u w:val="single"/>
        </w:rPr>
        <w:t>Příloze č. 9</w:t>
      </w:r>
      <w:r w:rsidR="00D30581">
        <w:rPr>
          <w:rFonts w:ascii="Tahoma" w:hAnsi="Tahoma" w:cs="Tahoma"/>
          <w:sz w:val="20"/>
          <w:szCs w:val="20"/>
        </w:rPr>
        <w:t xml:space="preserve">, a jejichž cenu byl Zhotovitel povinen stanovit pro účely stanovení nabídkové ceny v Zadávacím řízení kvalifikovaným odhadem. </w:t>
      </w:r>
      <w:r w:rsidR="009A187F">
        <w:rPr>
          <w:rFonts w:ascii="Tahoma" w:hAnsi="Tahoma" w:cs="Tahoma"/>
          <w:sz w:val="20"/>
          <w:szCs w:val="20"/>
        </w:rPr>
        <w:t xml:space="preserve">   </w:t>
      </w:r>
      <w:r w:rsidR="00537593" w:rsidRPr="00225336">
        <w:rPr>
          <w:rFonts w:ascii="Tahoma" w:hAnsi="Tahoma" w:cs="Tahoma"/>
          <w:sz w:val="20"/>
          <w:szCs w:val="20"/>
        </w:rPr>
        <w:t xml:space="preserve"> </w:t>
      </w:r>
    </w:p>
    <w:p w:rsidR="00965AA9" w:rsidRPr="00225336" w:rsidRDefault="00965AA9" w:rsidP="001945F8">
      <w:pPr>
        <w:pStyle w:val="Nadpis1"/>
        <w:keepNext w:val="0"/>
        <w:keepLines w:val="0"/>
        <w:widowControl w:val="0"/>
        <w:spacing w:before="240" w:after="120" w:line="240" w:lineRule="auto"/>
        <w:ind w:left="567" w:hanging="567"/>
        <w:jc w:val="left"/>
        <w:rPr>
          <w:rFonts w:cs="Tahoma"/>
          <w:sz w:val="24"/>
          <w:szCs w:val="24"/>
          <w:u w:val="single"/>
        </w:rPr>
      </w:pPr>
      <w:r w:rsidRPr="00225336">
        <w:rPr>
          <w:rFonts w:cs="Tahoma"/>
          <w:sz w:val="24"/>
          <w:szCs w:val="24"/>
          <w:u w:val="single"/>
        </w:rPr>
        <w:t>Cena a platební podmínky</w:t>
      </w:r>
    </w:p>
    <w:p w:rsidR="001D1B15" w:rsidRPr="005D2D2E" w:rsidRDefault="001D1B15" w:rsidP="001945F8">
      <w:pPr>
        <w:pStyle w:val="Odstavecseseznamem"/>
        <w:widowControl w:val="0"/>
        <w:numPr>
          <w:ilvl w:val="0"/>
          <w:numId w:val="52"/>
        </w:numPr>
        <w:spacing w:before="120" w:after="120"/>
        <w:jc w:val="both"/>
        <w:rPr>
          <w:rFonts w:ascii="Tahoma" w:eastAsiaTheme="minorHAnsi" w:hAnsi="Tahoma" w:cs="Tahoma"/>
          <w:vanish/>
          <w:sz w:val="20"/>
          <w:szCs w:val="20"/>
          <w:lang w:eastAsia="en-US"/>
        </w:rPr>
      </w:pPr>
    </w:p>
    <w:p w:rsidR="00704C5D" w:rsidRPr="005D2D2E" w:rsidRDefault="00704C5D" w:rsidP="001945F8">
      <w:pPr>
        <w:pStyle w:val="Styl2"/>
        <w:widowControl w:val="0"/>
        <w:numPr>
          <w:ilvl w:val="1"/>
          <w:numId w:val="52"/>
        </w:numPr>
        <w:spacing w:before="120" w:after="120" w:line="240" w:lineRule="auto"/>
        <w:ind w:left="567" w:hanging="567"/>
        <w:rPr>
          <w:rFonts w:ascii="Tahoma" w:hAnsi="Tahoma" w:cs="Tahoma"/>
          <w:sz w:val="20"/>
          <w:szCs w:val="20"/>
        </w:rPr>
      </w:pPr>
      <w:r w:rsidRPr="005D2D2E">
        <w:rPr>
          <w:rFonts w:ascii="Tahoma" w:hAnsi="Tahoma" w:cs="Tahoma"/>
          <w:sz w:val="20"/>
          <w:szCs w:val="20"/>
        </w:rPr>
        <w:t xml:space="preserve">Celková cena za poskytnutí veškerého předpokládaného </w:t>
      </w:r>
      <w:r w:rsidR="00A77DF7" w:rsidRPr="005D2D2E">
        <w:rPr>
          <w:rFonts w:ascii="Tahoma" w:hAnsi="Tahoma" w:cs="Tahoma"/>
          <w:sz w:val="20"/>
          <w:szCs w:val="20"/>
        </w:rPr>
        <w:t>množství ú</w:t>
      </w:r>
      <w:r w:rsidRPr="005D2D2E">
        <w:rPr>
          <w:rFonts w:ascii="Tahoma" w:hAnsi="Tahoma" w:cs="Tahoma"/>
          <w:sz w:val="20"/>
          <w:szCs w:val="20"/>
        </w:rPr>
        <w:t xml:space="preserve">konů </w:t>
      </w:r>
      <w:r w:rsidR="00A77DF7" w:rsidRPr="005D2D2E">
        <w:rPr>
          <w:rFonts w:ascii="Tahoma" w:hAnsi="Tahoma" w:cs="Tahoma"/>
          <w:sz w:val="20"/>
          <w:szCs w:val="20"/>
        </w:rPr>
        <w:t xml:space="preserve">Úklidových Služeb za celé předpokládané trvání této Smlouvy </w:t>
      </w:r>
      <w:r w:rsidRPr="005D2D2E">
        <w:rPr>
          <w:rFonts w:ascii="Tahoma" w:hAnsi="Tahoma" w:cs="Tahoma"/>
          <w:sz w:val="20"/>
          <w:szCs w:val="20"/>
        </w:rPr>
        <w:t>(</w:t>
      </w:r>
      <w:r w:rsidR="00A77DF7" w:rsidRPr="005D2D2E">
        <w:rPr>
          <w:rFonts w:ascii="Tahoma" w:hAnsi="Tahoma" w:cs="Tahoma"/>
          <w:sz w:val="20"/>
          <w:szCs w:val="20"/>
        </w:rPr>
        <w:t xml:space="preserve">v rozčlenění na </w:t>
      </w:r>
      <w:r w:rsidR="00A77DF7" w:rsidRPr="00225336">
        <w:rPr>
          <w:rFonts w:ascii="Tahoma" w:hAnsi="Tahoma" w:cs="Tahoma"/>
          <w:sz w:val="20"/>
          <w:szCs w:val="20"/>
        </w:rPr>
        <w:t xml:space="preserve">Služby </w:t>
      </w:r>
      <w:r w:rsidR="00D30581">
        <w:rPr>
          <w:rFonts w:ascii="Tahoma" w:hAnsi="Tahoma" w:cs="Tahoma"/>
          <w:sz w:val="20"/>
          <w:szCs w:val="20"/>
        </w:rPr>
        <w:t xml:space="preserve">pravidelného </w:t>
      </w:r>
      <w:r w:rsidR="00A77DF7" w:rsidRPr="00225336">
        <w:rPr>
          <w:rFonts w:ascii="Tahoma" w:hAnsi="Tahoma" w:cs="Tahoma"/>
          <w:sz w:val="20"/>
          <w:szCs w:val="20"/>
        </w:rPr>
        <w:t xml:space="preserve">denního úklidu, Služby </w:t>
      </w:r>
      <w:r w:rsidR="00D30581">
        <w:rPr>
          <w:rFonts w:ascii="Tahoma" w:hAnsi="Tahoma" w:cs="Tahoma"/>
          <w:sz w:val="20"/>
          <w:szCs w:val="20"/>
        </w:rPr>
        <w:t xml:space="preserve">pravidelného </w:t>
      </w:r>
      <w:r w:rsidR="00A77DF7" w:rsidRPr="00225336">
        <w:rPr>
          <w:rFonts w:ascii="Tahoma" w:hAnsi="Tahoma" w:cs="Tahoma"/>
          <w:sz w:val="20"/>
          <w:szCs w:val="20"/>
        </w:rPr>
        <w:t xml:space="preserve">týdenního úklidu, Služby </w:t>
      </w:r>
      <w:r w:rsidR="00D30581">
        <w:rPr>
          <w:rFonts w:ascii="Tahoma" w:hAnsi="Tahoma" w:cs="Tahoma"/>
          <w:sz w:val="20"/>
          <w:szCs w:val="20"/>
        </w:rPr>
        <w:t xml:space="preserve">pravidelného </w:t>
      </w:r>
      <w:r w:rsidR="00A77DF7" w:rsidRPr="00225336">
        <w:rPr>
          <w:rFonts w:ascii="Tahoma" w:hAnsi="Tahoma" w:cs="Tahoma"/>
          <w:sz w:val="20"/>
          <w:szCs w:val="20"/>
        </w:rPr>
        <w:t xml:space="preserve">měsíčního úklidu, Služby </w:t>
      </w:r>
      <w:r w:rsidR="00D30581">
        <w:rPr>
          <w:rFonts w:ascii="Tahoma" w:hAnsi="Tahoma" w:cs="Tahoma"/>
          <w:sz w:val="20"/>
          <w:szCs w:val="20"/>
        </w:rPr>
        <w:t xml:space="preserve">pravidelného </w:t>
      </w:r>
      <w:r w:rsidR="00A77DF7" w:rsidRPr="00225336">
        <w:rPr>
          <w:rFonts w:ascii="Tahoma" w:hAnsi="Tahoma" w:cs="Tahoma"/>
          <w:sz w:val="20"/>
          <w:szCs w:val="20"/>
        </w:rPr>
        <w:t xml:space="preserve">pololetního úklidu, Služby </w:t>
      </w:r>
      <w:r w:rsidR="00D30581">
        <w:rPr>
          <w:rFonts w:ascii="Tahoma" w:hAnsi="Tahoma" w:cs="Tahoma"/>
          <w:sz w:val="20"/>
          <w:szCs w:val="20"/>
        </w:rPr>
        <w:t xml:space="preserve">průběžného </w:t>
      </w:r>
      <w:r w:rsidR="00A77DF7" w:rsidRPr="00225336">
        <w:rPr>
          <w:rFonts w:ascii="Tahoma" w:hAnsi="Tahoma" w:cs="Tahoma"/>
          <w:sz w:val="20"/>
          <w:szCs w:val="20"/>
        </w:rPr>
        <w:t>operativního úklidu, Služby praní, žehlení a mandlování a Startovací generální úkli</w:t>
      </w:r>
      <w:r w:rsidR="00202C63" w:rsidRPr="00225336">
        <w:rPr>
          <w:rFonts w:ascii="Tahoma" w:hAnsi="Tahoma" w:cs="Tahoma"/>
          <w:sz w:val="20"/>
          <w:szCs w:val="20"/>
        </w:rPr>
        <w:t>d</w:t>
      </w:r>
      <w:r w:rsidR="00A77DF7" w:rsidRPr="00225336">
        <w:rPr>
          <w:rFonts w:ascii="Tahoma" w:hAnsi="Tahoma" w:cs="Tahoma"/>
          <w:sz w:val="20"/>
          <w:szCs w:val="20"/>
        </w:rPr>
        <w:t xml:space="preserve">), v rozdělení na cenu bez </w:t>
      </w:r>
      <w:r w:rsidRPr="005D2D2E">
        <w:rPr>
          <w:rFonts w:ascii="Tahoma" w:hAnsi="Tahoma" w:cs="Tahoma"/>
          <w:sz w:val="20"/>
          <w:szCs w:val="20"/>
        </w:rPr>
        <w:t xml:space="preserve">DPH, DPH v platné (tj. 21%) zákonné sazbě ke dni uzavření této </w:t>
      </w:r>
      <w:r w:rsidR="00A77DF7" w:rsidRPr="005D2D2E">
        <w:rPr>
          <w:rFonts w:ascii="Tahoma" w:hAnsi="Tahoma" w:cs="Tahoma"/>
          <w:sz w:val="20"/>
          <w:szCs w:val="20"/>
        </w:rPr>
        <w:t>Smlouvy, a</w:t>
      </w:r>
      <w:r w:rsidRPr="005D2D2E">
        <w:rPr>
          <w:rFonts w:ascii="Tahoma" w:hAnsi="Tahoma" w:cs="Tahoma"/>
          <w:sz w:val="20"/>
          <w:szCs w:val="20"/>
        </w:rPr>
        <w:t xml:space="preserve"> </w:t>
      </w:r>
      <w:r w:rsidR="00D30581">
        <w:rPr>
          <w:rFonts w:ascii="Tahoma" w:hAnsi="Tahoma" w:cs="Tahoma"/>
          <w:sz w:val="20"/>
          <w:szCs w:val="20"/>
        </w:rPr>
        <w:t xml:space="preserve">na </w:t>
      </w:r>
      <w:r w:rsidRPr="005D2D2E">
        <w:rPr>
          <w:rFonts w:ascii="Tahoma" w:hAnsi="Tahoma" w:cs="Tahoma"/>
          <w:sz w:val="20"/>
          <w:szCs w:val="20"/>
        </w:rPr>
        <w:t>cenu včetně DPH, je uvedena v </w:t>
      </w:r>
      <w:r w:rsidRPr="005D2D2E">
        <w:rPr>
          <w:rFonts w:ascii="Tahoma" w:hAnsi="Tahoma" w:cs="Tahoma"/>
          <w:sz w:val="20"/>
          <w:szCs w:val="20"/>
          <w:u w:val="single"/>
        </w:rPr>
        <w:t>Příloze č. </w:t>
      </w:r>
      <w:r w:rsidR="00A77DF7" w:rsidRPr="005D2D2E">
        <w:rPr>
          <w:rFonts w:ascii="Tahoma" w:hAnsi="Tahoma" w:cs="Tahoma"/>
          <w:sz w:val="20"/>
          <w:szCs w:val="20"/>
          <w:u w:val="single"/>
        </w:rPr>
        <w:t>10</w:t>
      </w:r>
      <w:r w:rsidRPr="005D2D2E">
        <w:rPr>
          <w:rFonts w:ascii="Tahoma" w:hAnsi="Tahoma" w:cs="Tahoma"/>
          <w:sz w:val="20"/>
          <w:szCs w:val="20"/>
        </w:rPr>
        <w:t xml:space="preserve"> této </w:t>
      </w:r>
      <w:r w:rsidR="00202C63" w:rsidRPr="005D2D2E">
        <w:rPr>
          <w:rFonts w:ascii="Tahoma" w:hAnsi="Tahoma" w:cs="Tahoma"/>
          <w:sz w:val="20"/>
          <w:szCs w:val="20"/>
        </w:rPr>
        <w:t>Sm</w:t>
      </w:r>
      <w:r w:rsidRPr="005D2D2E">
        <w:rPr>
          <w:rFonts w:ascii="Tahoma" w:hAnsi="Tahoma" w:cs="Tahoma"/>
          <w:sz w:val="20"/>
          <w:szCs w:val="20"/>
        </w:rPr>
        <w:t>louvy.</w:t>
      </w:r>
    </w:p>
    <w:p w:rsidR="00704C5D" w:rsidRPr="005D2D2E" w:rsidRDefault="00704C5D" w:rsidP="001945F8">
      <w:pPr>
        <w:pStyle w:val="Styl2"/>
        <w:widowControl w:val="0"/>
        <w:numPr>
          <w:ilvl w:val="1"/>
          <w:numId w:val="52"/>
        </w:numPr>
        <w:spacing w:before="120" w:after="120" w:line="240" w:lineRule="auto"/>
        <w:ind w:left="567" w:hanging="567"/>
        <w:rPr>
          <w:rFonts w:ascii="Tahoma" w:hAnsi="Tahoma" w:cs="Tahoma"/>
          <w:sz w:val="20"/>
          <w:szCs w:val="20"/>
        </w:rPr>
      </w:pPr>
      <w:r w:rsidRPr="005D2D2E">
        <w:rPr>
          <w:rFonts w:ascii="Tahoma" w:hAnsi="Tahoma" w:cs="Tahoma"/>
          <w:sz w:val="20"/>
          <w:szCs w:val="20"/>
        </w:rPr>
        <w:t xml:space="preserve">Ceny za poskytnutí </w:t>
      </w:r>
      <w:r w:rsidR="00A77DF7" w:rsidRPr="00225336">
        <w:rPr>
          <w:rFonts w:ascii="Tahoma" w:hAnsi="Tahoma" w:cs="Tahoma"/>
          <w:sz w:val="20"/>
          <w:szCs w:val="20"/>
        </w:rPr>
        <w:t>Služ</w:t>
      </w:r>
      <w:r w:rsidR="00202C63" w:rsidRPr="00225336">
        <w:rPr>
          <w:rFonts w:ascii="Tahoma" w:hAnsi="Tahoma" w:cs="Tahoma"/>
          <w:sz w:val="20"/>
          <w:szCs w:val="20"/>
        </w:rPr>
        <w:t>e</w:t>
      </w:r>
      <w:r w:rsidR="00A77DF7" w:rsidRPr="00225336">
        <w:rPr>
          <w:rFonts w:ascii="Tahoma" w:hAnsi="Tahoma" w:cs="Tahoma"/>
          <w:sz w:val="20"/>
          <w:szCs w:val="20"/>
        </w:rPr>
        <w:t xml:space="preserve">b </w:t>
      </w:r>
      <w:r w:rsidR="008E5A97">
        <w:rPr>
          <w:rFonts w:ascii="Tahoma" w:hAnsi="Tahoma" w:cs="Tahoma"/>
          <w:sz w:val="20"/>
          <w:szCs w:val="20"/>
        </w:rPr>
        <w:t xml:space="preserve">pravidelného </w:t>
      </w:r>
      <w:r w:rsidR="00A77DF7" w:rsidRPr="00225336">
        <w:rPr>
          <w:rFonts w:ascii="Tahoma" w:hAnsi="Tahoma" w:cs="Tahoma"/>
          <w:sz w:val="20"/>
          <w:szCs w:val="20"/>
        </w:rPr>
        <w:t>denního úklidu</w:t>
      </w:r>
      <w:r w:rsidR="00202C63" w:rsidRPr="00225336">
        <w:rPr>
          <w:rFonts w:ascii="Tahoma" w:hAnsi="Tahoma" w:cs="Tahoma"/>
          <w:sz w:val="20"/>
          <w:szCs w:val="20"/>
        </w:rPr>
        <w:t xml:space="preserve"> a Služeb </w:t>
      </w:r>
      <w:r w:rsidR="008E5A97">
        <w:rPr>
          <w:rFonts w:ascii="Tahoma" w:hAnsi="Tahoma" w:cs="Tahoma"/>
          <w:sz w:val="20"/>
          <w:szCs w:val="20"/>
        </w:rPr>
        <w:t xml:space="preserve">průběžného </w:t>
      </w:r>
      <w:r w:rsidR="00202C63" w:rsidRPr="00225336">
        <w:rPr>
          <w:rFonts w:ascii="Tahoma" w:hAnsi="Tahoma" w:cs="Tahoma"/>
          <w:sz w:val="20"/>
          <w:szCs w:val="20"/>
        </w:rPr>
        <w:t>operativního úklidu jsou v tabulce v </w:t>
      </w:r>
      <w:r w:rsidR="00202C63" w:rsidRPr="00225336">
        <w:rPr>
          <w:rFonts w:ascii="Tahoma" w:hAnsi="Tahoma" w:cs="Tahoma"/>
          <w:sz w:val="20"/>
          <w:szCs w:val="20"/>
          <w:u w:val="single"/>
        </w:rPr>
        <w:t>Příloze č. 10</w:t>
      </w:r>
      <w:r w:rsidR="00202C63" w:rsidRPr="00225336">
        <w:rPr>
          <w:rFonts w:ascii="Tahoma" w:hAnsi="Tahoma" w:cs="Tahoma"/>
          <w:sz w:val="20"/>
          <w:szCs w:val="20"/>
        </w:rPr>
        <w:t xml:space="preserve"> stanoveny na </w:t>
      </w:r>
      <w:r w:rsidR="003805BF">
        <w:rPr>
          <w:rFonts w:ascii="Tahoma" w:hAnsi="Tahoma" w:cs="Tahoma"/>
          <w:sz w:val="20"/>
          <w:szCs w:val="20"/>
        </w:rPr>
        <w:t xml:space="preserve">bázi měsíčního paušálu, </w:t>
      </w:r>
      <w:r w:rsidR="00202C63" w:rsidRPr="00225336">
        <w:rPr>
          <w:rFonts w:ascii="Tahoma" w:hAnsi="Tahoma" w:cs="Tahoma"/>
          <w:sz w:val="20"/>
          <w:szCs w:val="20"/>
        </w:rPr>
        <w:t>a to bez ohledu na skutečný počet pracovních dnů v příslušném kalendářním měsíci poskytování Úklidových služeb. Cena za</w:t>
      </w:r>
      <w:r w:rsidR="008E5A97">
        <w:rPr>
          <w:rFonts w:ascii="Tahoma" w:hAnsi="Tahoma" w:cs="Tahoma"/>
          <w:sz w:val="20"/>
          <w:szCs w:val="20"/>
        </w:rPr>
        <w:t> </w:t>
      </w:r>
      <w:r w:rsidR="00202C63" w:rsidRPr="00225336">
        <w:rPr>
          <w:rFonts w:ascii="Tahoma" w:hAnsi="Tahoma" w:cs="Tahoma"/>
          <w:sz w:val="20"/>
          <w:szCs w:val="20"/>
        </w:rPr>
        <w:t xml:space="preserve">poskytnutí Služeb </w:t>
      </w:r>
      <w:r w:rsidR="008E5A97">
        <w:rPr>
          <w:rFonts w:ascii="Tahoma" w:hAnsi="Tahoma" w:cs="Tahoma"/>
          <w:sz w:val="20"/>
          <w:szCs w:val="20"/>
        </w:rPr>
        <w:t xml:space="preserve">pravidelného </w:t>
      </w:r>
      <w:r w:rsidR="00202C63" w:rsidRPr="00225336">
        <w:rPr>
          <w:rFonts w:ascii="Tahoma" w:hAnsi="Tahoma" w:cs="Tahoma"/>
          <w:sz w:val="20"/>
          <w:szCs w:val="20"/>
        </w:rPr>
        <w:t>týdenního úklidu je v tabulce v </w:t>
      </w:r>
      <w:r w:rsidR="00202C63" w:rsidRPr="00225336">
        <w:rPr>
          <w:rFonts w:ascii="Tahoma" w:hAnsi="Tahoma" w:cs="Tahoma"/>
          <w:sz w:val="20"/>
          <w:szCs w:val="20"/>
          <w:u w:val="single"/>
        </w:rPr>
        <w:t>Příloze č. 10</w:t>
      </w:r>
      <w:r w:rsidR="00202C63" w:rsidRPr="00225336">
        <w:rPr>
          <w:rFonts w:ascii="Tahoma" w:hAnsi="Tahoma" w:cs="Tahoma"/>
          <w:sz w:val="20"/>
          <w:szCs w:val="20"/>
        </w:rPr>
        <w:t xml:space="preserve"> </w:t>
      </w:r>
      <w:r w:rsidR="003805BF">
        <w:rPr>
          <w:rFonts w:ascii="Tahoma" w:hAnsi="Tahoma" w:cs="Tahoma"/>
          <w:sz w:val="20"/>
          <w:szCs w:val="20"/>
        </w:rPr>
        <w:t>stanovena na bázi měsíčního paušálu</w:t>
      </w:r>
      <w:r w:rsidR="00202C63" w:rsidRPr="00225336">
        <w:rPr>
          <w:rFonts w:ascii="Tahoma" w:hAnsi="Tahoma" w:cs="Tahoma"/>
          <w:sz w:val="20"/>
          <w:szCs w:val="20"/>
        </w:rPr>
        <w:t>, a to bez ohledu na skutečný počet týdnů (resp. započatých týdnů) v příslušném kalendářním měsíci</w:t>
      </w:r>
      <w:r w:rsidR="009733A6" w:rsidRPr="005D2D2E">
        <w:rPr>
          <w:rFonts w:ascii="Tahoma" w:hAnsi="Tahoma" w:cs="Tahoma"/>
          <w:sz w:val="20"/>
          <w:szCs w:val="20"/>
        </w:rPr>
        <w:t xml:space="preserve">, ve kterém je daná část </w:t>
      </w:r>
      <w:r w:rsidR="00202C63" w:rsidRPr="00225336">
        <w:rPr>
          <w:rFonts w:ascii="Tahoma" w:hAnsi="Tahoma" w:cs="Tahoma"/>
          <w:sz w:val="20"/>
          <w:szCs w:val="20"/>
        </w:rPr>
        <w:t>Úklidových</w:t>
      </w:r>
      <w:r w:rsidR="009733A6" w:rsidRPr="005D2D2E">
        <w:rPr>
          <w:rFonts w:ascii="Tahoma" w:hAnsi="Tahoma" w:cs="Tahoma"/>
          <w:sz w:val="20"/>
          <w:szCs w:val="20"/>
        </w:rPr>
        <w:t xml:space="preserve"> služeb na základě této Smlouvy poskytována.</w:t>
      </w:r>
      <w:r w:rsidR="00202C63" w:rsidRPr="00225336">
        <w:rPr>
          <w:rFonts w:ascii="Tahoma" w:hAnsi="Tahoma" w:cs="Tahoma"/>
          <w:sz w:val="20"/>
          <w:szCs w:val="20"/>
        </w:rPr>
        <w:t xml:space="preserve"> Ceny za poskytování Služeb </w:t>
      </w:r>
      <w:r w:rsidR="008E5A97">
        <w:rPr>
          <w:rFonts w:ascii="Tahoma" w:hAnsi="Tahoma" w:cs="Tahoma"/>
          <w:sz w:val="20"/>
          <w:szCs w:val="20"/>
        </w:rPr>
        <w:t xml:space="preserve">pravidelného </w:t>
      </w:r>
      <w:r w:rsidR="00202C63" w:rsidRPr="00225336">
        <w:rPr>
          <w:rFonts w:ascii="Tahoma" w:hAnsi="Tahoma" w:cs="Tahoma"/>
          <w:sz w:val="20"/>
          <w:szCs w:val="20"/>
        </w:rPr>
        <w:t xml:space="preserve">denního úklidu, Služeb </w:t>
      </w:r>
      <w:r w:rsidR="008E5A97">
        <w:rPr>
          <w:rFonts w:ascii="Tahoma" w:hAnsi="Tahoma" w:cs="Tahoma"/>
          <w:sz w:val="20"/>
          <w:szCs w:val="20"/>
        </w:rPr>
        <w:t xml:space="preserve">pravidelného </w:t>
      </w:r>
      <w:r w:rsidR="00202C63" w:rsidRPr="00225336">
        <w:rPr>
          <w:rFonts w:ascii="Tahoma" w:hAnsi="Tahoma" w:cs="Tahoma"/>
          <w:sz w:val="20"/>
          <w:szCs w:val="20"/>
        </w:rPr>
        <w:t xml:space="preserve">týdenního úklidu, Služeb </w:t>
      </w:r>
      <w:r w:rsidR="008E5A97">
        <w:rPr>
          <w:rFonts w:ascii="Tahoma" w:hAnsi="Tahoma" w:cs="Tahoma"/>
          <w:sz w:val="20"/>
          <w:szCs w:val="20"/>
        </w:rPr>
        <w:t xml:space="preserve">pravidelného </w:t>
      </w:r>
      <w:r w:rsidR="00202C63" w:rsidRPr="00225336">
        <w:rPr>
          <w:rFonts w:ascii="Tahoma" w:hAnsi="Tahoma" w:cs="Tahoma"/>
          <w:sz w:val="20"/>
          <w:szCs w:val="20"/>
        </w:rPr>
        <w:t xml:space="preserve">měsíčního úklidu, Služeb </w:t>
      </w:r>
      <w:r w:rsidR="008E5A97">
        <w:rPr>
          <w:rFonts w:ascii="Tahoma" w:hAnsi="Tahoma" w:cs="Tahoma"/>
          <w:sz w:val="20"/>
          <w:szCs w:val="20"/>
        </w:rPr>
        <w:t xml:space="preserve">pravidelného </w:t>
      </w:r>
      <w:r w:rsidR="00202C63" w:rsidRPr="00225336">
        <w:rPr>
          <w:rFonts w:ascii="Tahoma" w:hAnsi="Tahoma" w:cs="Tahoma"/>
          <w:sz w:val="20"/>
          <w:szCs w:val="20"/>
        </w:rPr>
        <w:t xml:space="preserve">pololetního úklidu, Služeb </w:t>
      </w:r>
      <w:r w:rsidR="008E5A97">
        <w:rPr>
          <w:rFonts w:ascii="Tahoma" w:hAnsi="Tahoma" w:cs="Tahoma"/>
          <w:sz w:val="20"/>
          <w:szCs w:val="20"/>
        </w:rPr>
        <w:t xml:space="preserve">průběžného </w:t>
      </w:r>
      <w:r w:rsidR="00202C63" w:rsidRPr="00225336">
        <w:rPr>
          <w:rFonts w:ascii="Tahoma" w:hAnsi="Tahoma" w:cs="Tahoma"/>
          <w:sz w:val="20"/>
          <w:szCs w:val="20"/>
        </w:rPr>
        <w:t xml:space="preserve">operativního úklidu, Služeb praní, žehlení a mandlování a Startovacího generálního úklidu, </w:t>
      </w:r>
      <w:r w:rsidRPr="005D2D2E">
        <w:rPr>
          <w:rFonts w:ascii="Tahoma" w:hAnsi="Tahoma" w:cs="Tahoma"/>
          <w:sz w:val="20"/>
          <w:szCs w:val="20"/>
        </w:rPr>
        <w:t>jež jsou uvedeny v</w:t>
      </w:r>
      <w:r w:rsidR="00202C63" w:rsidRPr="005D2D2E">
        <w:rPr>
          <w:rFonts w:ascii="Tahoma" w:hAnsi="Tahoma" w:cs="Tahoma"/>
          <w:sz w:val="20"/>
          <w:szCs w:val="20"/>
        </w:rPr>
        <w:t xml:space="preserve"> tabulce v </w:t>
      </w:r>
      <w:r w:rsidRPr="005D2D2E">
        <w:rPr>
          <w:rFonts w:ascii="Tahoma" w:hAnsi="Tahoma" w:cs="Tahoma"/>
          <w:sz w:val="20"/>
          <w:szCs w:val="20"/>
          <w:u w:val="single"/>
        </w:rPr>
        <w:t>Příloze č. </w:t>
      </w:r>
      <w:r w:rsidR="00202C63" w:rsidRPr="005D2D2E">
        <w:rPr>
          <w:rFonts w:ascii="Tahoma" w:hAnsi="Tahoma" w:cs="Tahoma"/>
          <w:sz w:val="20"/>
          <w:szCs w:val="20"/>
          <w:u w:val="single"/>
        </w:rPr>
        <w:t>10</w:t>
      </w:r>
      <w:r w:rsidR="00202C63" w:rsidRPr="00225336">
        <w:rPr>
          <w:rFonts w:ascii="Tahoma" w:hAnsi="Tahoma" w:cs="Tahoma"/>
          <w:sz w:val="20"/>
          <w:szCs w:val="20"/>
        </w:rPr>
        <w:t xml:space="preserve"> této Smlouvy</w:t>
      </w:r>
      <w:r w:rsidRPr="005D2D2E">
        <w:rPr>
          <w:rFonts w:ascii="Tahoma" w:hAnsi="Tahoma" w:cs="Tahoma"/>
          <w:sz w:val="20"/>
          <w:szCs w:val="20"/>
        </w:rPr>
        <w:t xml:space="preserve">, jsou sjednány jako ceny </w:t>
      </w:r>
      <w:r w:rsidR="008E5A97">
        <w:rPr>
          <w:rFonts w:ascii="Tahoma" w:hAnsi="Tahoma" w:cs="Tahoma"/>
          <w:sz w:val="20"/>
          <w:szCs w:val="20"/>
        </w:rPr>
        <w:t xml:space="preserve">maximální, tj. </w:t>
      </w:r>
      <w:r w:rsidRPr="005D2D2E">
        <w:rPr>
          <w:rFonts w:ascii="Tahoma" w:hAnsi="Tahoma" w:cs="Tahoma"/>
          <w:sz w:val="20"/>
          <w:szCs w:val="20"/>
        </w:rPr>
        <w:t xml:space="preserve">nejvýše přípustné, konečné a nepřekročitelné po celou dobu trvání této </w:t>
      </w:r>
      <w:r w:rsidR="00202C63" w:rsidRPr="005D2D2E">
        <w:rPr>
          <w:rFonts w:ascii="Tahoma" w:hAnsi="Tahoma" w:cs="Tahoma"/>
          <w:sz w:val="20"/>
          <w:szCs w:val="20"/>
        </w:rPr>
        <w:t>S</w:t>
      </w:r>
      <w:r w:rsidRPr="005D2D2E">
        <w:rPr>
          <w:rFonts w:ascii="Tahoma" w:hAnsi="Tahoma" w:cs="Tahoma"/>
          <w:sz w:val="20"/>
          <w:szCs w:val="20"/>
        </w:rPr>
        <w:t>mlouvy.</w:t>
      </w:r>
    </w:p>
    <w:p w:rsidR="0091413B" w:rsidRPr="005D2D2E" w:rsidRDefault="0091413B" w:rsidP="001945F8">
      <w:pPr>
        <w:pStyle w:val="Styl2"/>
        <w:widowControl w:val="0"/>
        <w:numPr>
          <w:ilvl w:val="1"/>
          <w:numId w:val="52"/>
        </w:numPr>
        <w:spacing w:after="120" w:line="240" w:lineRule="auto"/>
        <w:ind w:left="567" w:hanging="567"/>
        <w:rPr>
          <w:rFonts w:ascii="Tahoma" w:hAnsi="Tahoma" w:cs="Tahoma"/>
          <w:sz w:val="20"/>
          <w:szCs w:val="20"/>
        </w:rPr>
      </w:pPr>
      <w:r w:rsidRPr="005D2D2E">
        <w:rPr>
          <w:rFonts w:ascii="Tahoma" w:hAnsi="Tahoma" w:cs="Tahoma"/>
          <w:sz w:val="20"/>
          <w:szCs w:val="20"/>
        </w:rPr>
        <w:t>Výslovně se sjednává, že ceny za poskytnutí jednotlivých druhů Úklidových služeb, jak jsou uvedeny v </w:t>
      </w:r>
      <w:r w:rsidRPr="005D2D2E">
        <w:rPr>
          <w:rFonts w:ascii="Tahoma" w:hAnsi="Tahoma" w:cs="Tahoma"/>
          <w:sz w:val="20"/>
          <w:szCs w:val="20"/>
          <w:u w:val="single"/>
        </w:rPr>
        <w:t>Příloze č. 10</w:t>
      </w:r>
      <w:r w:rsidRPr="005D2D2E">
        <w:rPr>
          <w:rFonts w:ascii="Tahoma" w:hAnsi="Tahoma" w:cs="Tahoma"/>
          <w:sz w:val="20"/>
          <w:szCs w:val="20"/>
        </w:rPr>
        <w:t xml:space="preserve"> této Smlouvy,</w:t>
      </w:r>
      <w:r w:rsidRPr="005D2D2E" w:rsidDel="006C2CF3">
        <w:rPr>
          <w:rFonts w:ascii="Tahoma" w:hAnsi="Tahoma" w:cs="Tahoma"/>
          <w:sz w:val="20"/>
          <w:szCs w:val="20"/>
        </w:rPr>
        <w:t xml:space="preserve"> </w:t>
      </w:r>
      <w:r w:rsidRPr="005D2D2E">
        <w:rPr>
          <w:rFonts w:ascii="Tahoma" w:hAnsi="Tahoma" w:cs="Tahoma"/>
          <w:sz w:val="20"/>
          <w:szCs w:val="20"/>
        </w:rPr>
        <w:t xml:space="preserve">v sobě zahrnují veškeré a všechny náklady </w:t>
      </w:r>
      <w:r w:rsidR="008E6C6C" w:rsidRPr="005D2D2E">
        <w:rPr>
          <w:rFonts w:ascii="Tahoma" w:hAnsi="Tahoma" w:cs="Tahoma"/>
          <w:sz w:val="20"/>
          <w:szCs w:val="20"/>
        </w:rPr>
        <w:t>Zhotovitel</w:t>
      </w:r>
      <w:r w:rsidRPr="005D2D2E">
        <w:rPr>
          <w:rFonts w:ascii="Tahoma" w:hAnsi="Tahoma" w:cs="Tahoma"/>
          <w:sz w:val="20"/>
          <w:szCs w:val="20"/>
        </w:rPr>
        <w:t xml:space="preserve">e přímo či nepřímo související s poskytnutím určitého druhu Úklidových služeb, včetně veškerých vedlejších nákladů, které </w:t>
      </w:r>
      <w:r w:rsidR="008E5A97">
        <w:rPr>
          <w:rFonts w:ascii="Tahoma" w:hAnsi="Tahoma" w:cs="Tahoma"/>
          <w:sz w:val="20"/>
          <w:szCs w:val="20"/>
        </w:rPr>
        <w:t xml:space="preserve">bude </w:t>
      </w:r>
      <w:r w:rsidRPr="005D2D2E">
        <w:rPr>
          <w:rFonts w:ascii="Tahoma" w:hAnsi="Tahoma" w:cs="Tahoma"/>
          <w:sz w:val="20"/>
          <w:szCs w:val="20"/>
        </w:rPr>
        <w:t>mus</w:t>
      </w:r>
      <w:r w:rsidR="008E5A97">
        <w:rPr>
          <w:rFonts w:ascii="Tahoma" w:hAnsi="Tahoma" w:cs="Tahoma"/>
          <w:sz w:val="20"/>
          <w:szCs w:val="20"/>
        </w:rPr>
        <w:t xml:space="preserve">et </w:t>
      </w:r>
      <w:r w:rsidR="008E6C6C" w:rsidRPr="005D2D2E">
        <w:rPr>
          <w:rFonts w:ascii="Tahoma" w:hAnsi="Tahoma" w:cs="Tahoma"/>
          <w:sz w:val="20"/>
          <w:szCs w:val="20"/>
        </w:rPr>
        <w:t>Zhotovitel</w:t>
      </w:r>
      <w:r w:rsidRPr="005D2D2E">
        <w:rPr>
          <w:rFonts w:ascii="Tahoma" w:hAnsi="Tahoma" w:cs="Tahoma"/>
          <w:sz w:val="20"/>
          <w:szCs w:val="20"/>
        </w:rPr>
        <w:t xml:space="preserve"> vynaložit v souvislosti s řádným splněním veškerých svých závazků vyplývajících z této Smlouvy a v souvislosti s ní, včetně zohlednění veškerých rizik a finančních vlivů (např. inflace </w:t>
      </w:r>
      <w:r w:rsidRPr="005D2D2E">
        <w:rPr>
          <w:rFonts w:ascii="Tahoma" w:hAnsi="Tahoma" w:cs="Tahoma"/>
          <w:sz w:val="20"/>
          <w:szCs w:val="20"/>
          <w:shd w:val="clear" w:color="auto" w:fill="FFFFFF" w:themeFill="background1"/>
        </w:rPr>
        <w:t xml:space="preserve">apod.), dopravních nákladů a nákladů na pohonné hmoty a údržbu, personálních a režijních nákladů. </w:t>
      </w:r>
      <w:r w:rsidRPr="005D2D2E">
        <w:rPr>
          <w:rFonts w:ascii="Tahoma" w:hAnsi="Tahoma" w:cs="Tahoma"/>
          <w:sz w:val="20"/>
          <w:szCs w:val="20"/>
        </w:rPr>
        <w:t>Pro vyloučení případných pochybností se výslovně sjednává, že v těchto cenách jsou zahrnuty i veškeré ceny a náklady související s dodáním veškerých čistících a dezinfekčních prostředků</w:t>
      </w:r>
      <w:r w:rsidR="00130B4D">
        <w:rPr>
          <w:rFonts w:ascii="Tahoma" w:hAnsi="Tahoma" w:cs="Tahoma"/>
          <w:sz w:val="20"/>
          <w:szCs w:val="20"/>
        </w:rPr>
        <w:t xml:space="preserve"> (včetně </w:t>
      </w:r>
      <w:r w:rsidR="008E5A97">
        <w:rPr>
          <w:rFonts w:ascii="Tahoma" w:hAnsi="Tahoma" w:cs="Tahoma"/>
          <w:sz w:val="20"/>
          <w:szCs w:val="20"/>
        </w:rPr>
        <w:t xml:space="preserve">ceny </w:t>
      </w:r>
      <w:r w:rsidR="00130B4D">
        <w:rPr>
          <w:rFonts w:ascii="Tahoma" w:hAnsi="Tahoma" w:cs="Tahoma"/>
          <w:sz w:val="20"/>
          <w:szCs w:val="20"/>
        </w:rPr>
        <w:t xml:space="preserve">tablet do pisoárů, </w:t>
      </w:r>
      <w:r w:rsidR="008E5A97">
        <w:rPr>
          <w:rFonts w:ascii="Tahoma" w:hAnsi="Tahoma" w:cs="Tahoma"/>
          <w:sz w:val="20"/>
          <w:szCs w:val="20"/>
        </w:rPr>
        <w:t xml:space="preserve">ceny </w:t>
      </w:r>
      <w:r w:rsidR="00130B4D">
        <w:rPr>
          <w:rFonts w:ascii="Tahoma" w:hAnsi="Tahoma" w:cs="Tahoma"/>
          <w:sz w:val="20"/>
          <w:szCs w:val="20"/>
        </w:rPr>
        <w:t xml:space="preserve">závěsných mýdel do záchodových mís, </w:t>
      </w:r>
      <w:r w:rsidR="008E5A97">
        <w:rPr>
          <w:rFonts w:ascii="Tahoma" w:hAnsi="Tahoma" w:cs="Tahoma"/>
          <w:sz w:val="20"/>
          <w:szCs w:val="20"/>
        </w:rPr>
        <w:t xml:space="preserve">ceny </w:t>
      </w:r>
      <w:r w:rsidR="00130B4D">
        <w:rPr>
          <w:rFonts w:ascii="Tahoma" w:hAnsi="Tahoma" w:cs="Tahoma"/>
          <w:sz w:val="20"/>
          <w:szCs w:val="20"/>
        </w:rPr>
        <w:t>tekutých mýdel)</w:t>
      </w:r>
      <w:r w:rsidRPr="005D2D2E">
        <w:rPr>
          <w:rFonts w:ascii="Tahoma" w:hAnsi="Tahoma" w:cs="Tahoma"/>
          <w:sz w:val="20"/>
          <w:szCs w:val="20"/>
        </w:rPr>
        <w:t xml:space="preserve">, </w:t>
      </w:r>
      <w:r w:rsidR="00DE0316" w:rsidRPr="005D2D2E">
        <w:rPr>
          <w:rFonts w:ascii="Tahoma" w:hAnsi="Tahoma" w:cs="Tahoma"/>
          <w:sz w:val="20"/>
          <w:szCs w:val="20"/>
        </w:rPr>
        <w:t>prací</w:t>
      </w:r>
      <w:r w:rsidR="00130B4D">
        <w:rPr>
          <w:rFonts w:ascii="Tahoma" w:hAnsi="Tahoma" w:cs="Tahoma"/>
          <w:sz w:val="20"/>
          <w:szCs w:val="20"/>
        </w:rPr>
        <w:t>ch</w:t>
      </w:r>
      <w:r w:rsidR="00DE0316" w:rsidRPr="005D2D2E">
        <w:rPr>
          <w:rFonts w:ascii="Tahoma" w:hAnsi="Tahoma" w:cs="Tahoma"/>
          <w:sz w:val="20"/>
          <w:szCs w:val="20"/>
        </w:rPr>
        <w:t xml:space="preserve"> prostředk</w:t>
      </w:r>
      <w:r w:rsidR="00130B4D">
        <w:rPr>
          <w:rFonts w:ascii="Tahoma" w:hAnsi="Tahoma" w:cs="Tahoma"/>
          <w:sz w:val="20"/>
          <w:szCs w:val="20"/>
        </w:rPr>
        <w:t>ů</w:t>
      </w:r>
      <w:r w:rsidR="00DE0316" w:rsidRPr="005D2D2E">
        <w:rPr>
          <w:rFonts w:ascii="Tahoma" w:hAnsi="Tahoma" w:cs="Tahoma"/>
          <w:sz w:val="20"/>
          <w:szCs w:val="20"/>
        </w:rPr>
        <w:t xml:space="preserve"> a aviváž</w:t>
      </w:r>
      <w:r w:rsidR="00130B4D">
        <w:rPr>
          <w:rFonts w:ascii="Tahoma" w:hAnsi="Tahoma" w:cs="Tahoma"/>
          <w:sz w:val="20"/>
          <w:szCs w:val="20"/>
        </w:rPr>
        <w:t>e</w:t>
      </w:r>
      <w:r w:rsidR="00DE0316" w:rsidRPr="005D2D2E">
        <w:rPr>
          <w:rFonts w:ascii="Tahoma" w:hAnsi="Tahoma" w:cs="Tahoma"/>
          <w:sz w:val="20"/>
          <w:szCs w:val="20"/>
        </w:rPr>
        <w:t xml:space="preserve">, </w:t>
      </w:r>
      <w:r w:rsidRPr="005D2D2E">
        <w:rPr>
          <w:rFonts w:ascii="Tahoma" w:hAnsi="Tahoma" w:cs="Tahoma"/>
          <w:sz w:val="20"/>
          <w:szCs w:val="20"/>
        </w:rPr>
        <w:t>náklad</w:t>
      </w:r>
      <w:r w:rsidR="00130B4D">
        <w:rPr>
          <w:rFonts w:ascii="Tahoma" w:hAnsi="Tahoma" w:cs="Tahoma"/>
          <w:sz w:val="20"/>
          <w:szCs w:val="20"/>
        </w:rPr>
        <w:t>ů</w:t>
      </w:r>
      <w:r w:rsidRPr="005D2D2E">
        <w:rPr>
          <w:rFonts w:ascii="Tahoma" w:hAnsi="Tahoma" w:cs="Tahoma"/>
          <w:sz w:val="20"/>
          <w:szCs w:val="20"/>
        </w:rPr>
        <w:t xml:space="preserve"> na pořízení (a to b</w:t>
      </w:r>
      <w:r w:rsidR="00DE0316" w:rsidRPr="005D2D2E">
        <w:rPr>
          <w:rFonts w:ascii="Tahoma" w:hAnsi="Tahoma" w:cs="Tahoma"/>
          <w:sz w:val="20"/>
          <w:szCs w:val="20"/>
        </w:rPr>
        <w:t>ez ohledu na jeho formu) veškerých zařízení (</w:t>
      </w:r>
      <w:r w:rsidRPr="005D2D2E">
        <w:rPr>
          <w:rFonts w:ascii="Tahoma" w:hAnsi="Tahoma" w:cs="Tahoma"/>
          <w:sz w:val="20"/>
          <w:szCs w:val="20"/>
        </w:rPr>
        <w:t>techniky</w:t>
      </w:r>
      <w:r w:rsidR="00DE0316" w:rsidRPr="005D2D2E">
        <w:rPr>
          <w:rFonts w:ascii="Tahoma" w:hAnsi="Tahoma" w:cs="Tahoma"/>
          <w:sz w:val="20"/>
          <w:szCs w:val="20"/>
        </w:rPr>
        <w:t>)</w:t>
      </w:r>
      <w:r w:rsidR="00130B4D">
        <w:rPr>
          <w:rFonts w:ascii="Tahoma" w:hAnsi="Tahoma" w:cs="Tahoma"/>
          <w:sz w:val="20"/>
          <w:szCs w:val="20"/>
        </w:rPr>
        <w:t>, pracovních prostředků a nástrojů</w:t>
      </w:r>
      <w:r w:rsidRPr="005D2D2E">
        <w:rPr>
          <w:rFonts w:ascii="Tahoma" w:hAnsi="Tahoma" w:cs="Tahoma"/>
          <w:sz w:val="20"/>
          <w:szCs w:val="20"/>
        </w:rPr>
        <w:t xml:space="preserve"> nutn</w:t>
      </w:r>
      <w:r w:rsidR="00DE0316" w:rsidRPr="005D2D2E">
        <w:rPr>
          <w:rFonts w:ascii="Tahoma" w:hAnsi="Tahoma" w:cs="Tahoma"/>
          <w:sz w:val="20"/>
          <w:szCs w:val="20"/>
        </w:rPr>
        <w:t>ých</w:t>
      </w:r>
      <w:r w:rsidRPr="005D2D2E">
        <w:rPr>
          <w:rFonts w:ascii="Tahoma" w:hAnsi="Tahoma" w:cs="Tahoma"/>
          <w:sz w:val="20"/>
          <w:szCs w:val="20"/>
        </w:rPr>
        <w:t xml:space="preserve"> k</w:t>
      </w:r>
      <w:r w:rsidR="00130B4D">
        <w:rPr>
          <w:rFonts w:ascii="Tahoma" w:hAnsi="Tahoma" w:cs="Tahoma"/>
          <w:sz w:val="20"/>
          <w:szCs w:val="20"/>
        </w:rPr>
        <w:t xml:space="preserve"> řádnému </w:t>
      </w:r>
      <w:r w:rsidRPr="005D2D2E">
        <w:rPr>
          <w:rFonts w:ascii="Tahoma" w:hAnsi="Tahoma" w:cs="Tahoma"/>
          <w:sz w:val="20"/>
          <w:szCs w:val="20"/>
        </w:rPr>
        <w:t xml:space="preserve">poskytování Úklidových služeb nebo </w:t>
      </w:r>
      <w:r w:rsidR="00DE0316" w:rsidRPr="005D2D2E">
        <w:rPr>
          <w:rFonts w:ascii="Tahoma" w:hAnsi="Tahoma" w:cs="Tahoma"/>
          <w:sz w:val="20"/>
          <w:szCs w:val="20"/>
        </w:rPr>
        <w:t>požadovaných Objednatelem v souladu s</w:t>
      </w:r>
      <w:r w:rsidR="00130B4D">
        <w:rPr>
          <w:rFonts w:ascii="Tahoma" w:hAnsi="Tahoma" w:cs="Tahoma"/>
          <w:sz w:val="20"/>
          <w:szCs w:val="20"/>
        </w:rPr>
        <w:t xml:space="preserve"> podmínkami v </w:t>
      </w:r>
      <w:r w:rsidR="00DE0316" w:rsidRPr="005D2D2E">
        <w:rPr>
          <w:rFonts w:ascii="Tahoma" w:hAnsi="Tahoma" w:cs="Tahoma"/>
          <w:sz w:val="20"/>
          <w:szCs w:val="20"/>
        </w:rPr>
        <w:t xml:space="preserve">Zadávacím řízení, </w:t>
      </w:r>
      <w:r w:rsidR="00130B4D">
        <w:rPr>
          <w:rFonts w:ascii="Tahoma" w:hAnsi="Tahoma" w:cs="Tahoma"/>
          <w:sz w:val="20"/>
          <w:szCs w:val="20"/>
        </w:rPr>
        <w:t xml:space="preserve">veškerého dalšího spotřebního materiálu, </w:t>
      </w:r>
      <w:r w:rsidR="00DE0316" w:rsidRPr="005D2D2E">
        <w:rPr>
          <w:rFonts w:ascii="Tahoma" w:hAnsi="Tahoma" w:cs="Tahoma"/>
          <w:sz w:val="20"/>
          <w:szCs w:val="20"/>
        </w:rPr>
        <w:t>jakož i dalších movitých věcí nutných pro řádné plnění závazků z této Smlouvy, není-li v této Smlouvě výslovně uvedeno něco jiného.</w:t>
      </w:r>
    </w:p>
    <w:p w:rsidR="00D93D8F" w:rsidRPr="005D2D2E" w:rsidRDefault="00DE0316" w:rsidP="001945F8">
      <w:pPr>
        <w:pStyle w:val="Styl2"/>
        <w:widowControl w:val="0"/>
        <w:numPr>
          <w:ilvl w:val="1"/>
          <w:numId w:val="52"/>
        </w:numPr>
        <w:spacing w:before="120" w:after="120" w:line="240" w:lineRule="auto"/>
        <w:ind w:left="567" w:hanging="567"/>
        <w:rPr>
          <w:rFonts w:ascii="Tahoma" w:hAnsi="Tahoma" w:cs="Tahoma"/>
          <w:sz w:val="20"/>
          <w:szCs w:val="20"/>
        </w:rPr>
      </w:pPr>
      <w:r w:rsidRPr="005D2D2E">
        <w:rPr>
          <w:rFonts w:ascii="Tahoma" w:hAnsi="Tahoma" w:cs="Tahoma"/>
          <w:sz w:val="20"/>
          <w:szCs w:val="20"/>
        </w:rPr>
        <w:t>V návaznosti na ust</w:t>
      </w:r>
      <w:r w:rsidR="00D93D8F" w:rsidRPr="005D2D2E">
        <w:rPr>
          <w:rFonts w:ascii="Tahoma" w:hAnsi="Tahoma" w:cs="Tahoma"/>
          <w:sz w:val="20"/>
          <w:szCs w:val="20"/>
        </w:rPr>
        <w:t xml:space="preserve">anovení čl. 5.3 se ujednává, že Objednatel v souvislosti s poskytováním </w:t>
      </w:r>
      <w:r w:rsidR="00D93D8F" w:rsidRPr="005D2D2E">
        <w:rPr>
          <w:rFonts w:ascii="Tahoma" w:hAnsi="Tahoma" w:cs="Tahoma"/>
          <w:sz w:val="20"/>
          <w:szCs w:val="20"/>
        </w:rPr>
        <w:lastRenderedPageBreak/>
        <w:t xml:space="preserve">Úklidových služeb na základě této Smlouvy bude zajišťovat vlastním jménem, na vlastní náklady a odpovědnost pro </w:t>
      </w:r>
      <w:r w:rsidR="008E6C6C" w:rsidRPr="005D2D2E">
        <w:rPr>
          <w:rFonts w:ascii="Tahoma" w:hAnsi="Tahoma" w:cs="Tahoma"/>
          <w:sz w:val="20"/>
          <w:szCs w:val="20"/>
        </w:rPr>
        <w:t>Zhotovitel</w:t>
      </w:r>
      <w:r w:rsidR="00D93D8F" w:rsidRPr="005D2D2E">
        <w:rPr>
          <w:rFonts w:ascii="Tahoma" w:hAnsi="Tahoma" w:cs="Tahoma"/>
          <w:sz w:val="20"/>
          <w:szCs w:val="20"/>
        </w:rPr>
        <w:t xml:space="preserve">e </w:t>
      </w:r>
      <w:r w:rsidR="00130B4D">
        <w:rPr>
          <w:rFonts w:ascii="Tahoma" w:hAnsi="Tahoma" w:cs="Tahoma"/>
          <w:sz w:val="20"/>
          <w:szCs w:val="20"/>
        </w:rPr>
        <w:t xml:space="preserve">dodávku </w:t>
      </w:r>
      <w:r w:rsidR="00D93D8F" w:rsidRPr="005D2D2E">
        <w:rPr>
          <w:rFonts w:ascii="Tahoma" w:hAnsi="Tahoma" w:cs="Tahoma"/>
          <w:sz w:val="20"/>
          <w:szCs w:val="20"/>
        </w:rPr>
        <w:t xml:space="preserve">následujícího (spotřebního) materiálu, a to v množství a ve lhůtách potřebných pro řádné a včasné plněné závazků </w:t>
      </w:r>
      <w:r w:rsidR="008E6C6C" w:rsidRPr="005D2D2E">
        <w:rPr>
          <w:rFonts w:ascii="Tahoma" w:hAnsi="Tahoma" w:cs="Tahoma"/>
          <w:sz w:val="20"/>
          <w:szCs w:val="20"/>
        </w:rPr>
        <w:t>Zhotovitel</w:t>
      </w:r>
      <w:r w:rsidR="00D93D8F" w:rsidRPr="005D2D2E">
        <w:rPr>
          <w:rFonts w:ascii="Tahoma" w:hAnsi="Tahoma" w:cs="Tahoma"/>
          <w:sz w:val="20"/>
          <w:szCs w:val="20"/>
        </w:rPr>
        <w:t>e z této Smlouvy:</w:t>
      </w:r>
    </w:p>
    <w:p w:rsidR="00D93D8F" w:rsidRPr="005D2D2E" w:rsidRDefault="00D93D8F" w:rsidP="001945F8">
      <w:pPr>
        <w:pStyle w:val="Styl2"/>
        <w:widowControl w:val="0"/>
        <w:numPr>
          <w:ilvl w:val="4"/>
          <w:numId w:val="47"/>
        </w:numPr>
        <w:spacing w:before="120" w:after="120" w:line="240" w:lineRule="auto"/>
        <w:ind w:left="1134" w:hanging="567"/>
        <w:rPr>
          <w:rFonts w:ascii="Tahoma" w:hAnsi="Tahoma" w:cs="Tahoma"/>
          <w:sz w:val="20"/>
          <w:szCs w:val="20"/>
        </w:rPr>
      </w:pPr>
      <w:r w:rsidRPr="005D2D2E">
        <w:rPr>
          <w:rFonts w:ascii="Tahoma" w:hAnsi="Tahoma" w:cs="Tahoma"/>
          <w:sz w:val="20"/>
          <w:szCs w:val="20"/>
        </w:rPr>
        <w:t>toaletní papír;</w:t>
      </w:r>
    </w:p>
    <w:p w:rsidR="00D93D8F" w:rsidRPr="005D2D2E" w:rsidRDefault="00D93D8F" w:rsidP="001945F8">
      <w:pPr>
        <w:pStyle w:val="Styl2"/>
        <w:widowControl w:val="0"/>
        <w:numPr>
          <w:ilvl w:val="4"/>
          <w:numId w:val="47"/>
        </w:numPr>
        <w:spacing w:before="120" w:after="120" w:line="240" w:lineRule="auto"/>
        <w:ind w:left="1134" w:hanging="567"/>
        <w:rPr>
          <w:rFonts w:ascii="Tahoma" w:hAnsi="Tahoma" w:cs="Tahoma"/>
          <w:sz w:val="20"/>
          <w:szCs w:val="20"/>
        </w:rPr>
      </w:pPr>
      <w:r w:rsidRPr="005D2D2E">
        <w:rPr>
          <w:rFonts w:ascii="Tahoma" w:hAnsi="Tahoma" w:cs="Tahoma"/>
          <w:sz w:val="20"/>
          <w:szCs w:val="20"/>
        </w:rPr>
        <w:t>papírové ručníky.</w:t>
      </w:r>
    </w:p>
    <w:p w:rsidR="001D1B15" w:rsidRPr="005D2D2E" w:rsidRDefault="00D93D8F" w:rsidP="001945F8">
      <w:pPr>
        <w:pStyle w:val="Styl2"/>
        <w:widowControl w:val="0"/>
        <w:numPr>
          <w:ilvl w:val="0"/>
          <w:numId w:val="0"/>
        </w:numPr>
        <w:spacing w:before="120" w:after="120" w:line="240" w:lineRule="auto"/>
        <w:ind w:left="567"/>
        <w:rPr>
          <w:rFonts w:ascii="Tahoma" w:hAnsi="Tahoma" w:cs="Tahoma"/>
          <w:sz w:val="20"/>
          <w:szCs w:val="20"/>
        </w:rPr>
      </w:pPr>
      <w:r w:rsidRPr="005D2D2E">
        <w:rPr>
          <w:rFonts w:ascii="Tahoma" w:hAnsi="Tahoma" w:cs="Tahoma"/>
          <w:sz w:val="20"/>
          <w:szCs w:val="20"/>
        </w:rPr>
        <w:t xml:space="preserve">V případě, že </w:t>
      </w:r>
      <w:r w:rsidR="00855068" w:rsidRPr="005D2D2E">
        <w:rPr>
          <w:rFonts w:ascii="Tahoma" w:hAnsi="Tahoma" w:cs="Tahoma"/>
          <w:sz w:val="20"/>
          <w:szCs w:val="20"/>
        </w:rPr>
        <w:t xml:space="preserve">dodávky shora uvedeného materiálu bude po vzájemné dohodě Smluvních stran zajišťovat Zhotovitel, bude se postupovat </w:t>
      </w:r>
      <w:r w:rsidR="00B6575A" w:rsidRPr="005D2D2E">
        <w:rPr>
          <w:rFonts w:ascii="Tahoma" w:hAnsi="Tahoma" w:cs="Tahoma"/>
          <w:sz w:val="20"/>
          <w:szCs w:val="20"/>
        </w:rPr>
        <w:t xml:space="preserve">přiměřeně </w:t>
      </w:r>
      <w:r w:rsidR="00855068" w:rsidRPr="005D2D2E">
        <w:rPr>
          <w:rFonts w:ascii="Tahoma" w:hAnsi="Tahoma" w:cs="Tahoma"/>
          <w:sz w:val="20"/>
          <w:szCs w:val="20"/>
        </w:rPr>
        <w:t>podle ustanovení čl</w:t>
      </w:r>
      <w:r w:rsidR="00B6575A" w:rsidRPr="005D2D2E">
        <w:rPr>
          <w:rFonts w:ascii="Tahoma" w:hAnsi="Tahoma" w:cs="Tahoma"/>
          <w:sz w:val="20"/>
          <w:szCs w:val="20"/>
        </w:rPr>
        <w:t>. 13 této Smlouvy</w:t>
      </w:r>
      <w:r w:rsidR="00855068" w:rsidRPr="005D2D2E">
        <w:rPr>
          <w:rFonts w:ascii="Tahoma" w:hAnsi="Tahoma" w:cs="Tahoma"/>
          <w:sz w:val="20"/>
          <w:szCs w:val="20"/>
        </w:rPr>
        <w:t xml:space="preserve">. </w:t>
      </w:r>
    </w:p>
    <w:p w:rsidR="00E91B2E" w:rsidRPr="005D2D2E" w:rsidRDefault="00E91B2E" w:rsidP="001945F8">
      <w:pPr>
        <w:pStyle w:val="Styl2"/>
        <w:widowControl w:val="0"/>
        <w:numPr>
          <w:ilvl w:val="1"/>
          <w:numId w:val="52"/>
        </w:numPr>
        <w:spacing w:before="120" w:after="120" w:line="240" w:lineRule="auto"/>
        <w:ind w:left="567" w:hanging="567"/>
        <w:rPr>
          <w:rFonts w:ascii="Tahoma" w:hAnsi="Tahoma" w:cs="Tahoma"/>
          <w:sz w:val="20"/>
          <w:szCs w:val="20"/>
        </w:rPr>
      </w:pPr>
      <w:r w:rsidRPr="005D2D2E">
        <w:rPr>
          <w:rFonts w:ascii="Tahoma" w:hAnsi="Tahoma" w:cs="Tahoma"/>
          <w:sz w:val="20"/>
          <w:szCs w:val="20"/>
        </w:rPr>
        <w:t xml:space="preserve">Výslovně se sjednává, že Objednatel nebude poskytovat </w:t>
      </w:r>
      <w:r w:rsidR="008E6C6C" w:rsidRPr="005D2D2E">
        <w:rPr>
          <w:rFonts w:ascii="Tahoma" w:hAnsi="Tahoma" w:cs="Tahoma"/>
          <w:sz w:val="20"/>
          <w:szCs w:val="20"/>
        </w:rPr>
        <w:t>Zhotovitel</w:t>
      </w:r>
      <w:r w:rsidRPr="005D2D2E">
        <w:rPr>
          <w:rFonts w:ascii="Tahoma" w:hAnsi="Tahoma" w:cs="Tahoma"/>
          <w:sz w:val="20"/>
          <w:szCs w:val="20"/>
        </w:rPr>
        <w:t xml:space="preserve">i žádné zálohy v souvislosti s poskytováním předmětu plnění a úhradou ceny za jeho poskytnutí na základě této Smlouvy. </w:t>
      </w:r>
    </w:p>
    <w:p w:rsidR="00E91B2E" w:rsidRPr="005D2D2E" w:rsidRDefault="00E91B2E" w:rsidP="001945F8">
      <w:pPr>
        <w:pStyle w:val="Styl2"/>
        <w:widowControl w:val="0"/>
        <w:numPr>
          <w:ilvl w:val="1"/>
          <w:numId w:val="52"/>
        </w:numPr>
        <w:spacing w:before="120" w:after="120" w:line="240" w:lineRule="auto"/>
        <w:ind w:left="567" w:hanging="567"/>
        <w:rPr>
          <w:rFonts w:ascii="Tahoma" w:hAnsi="Tahoma" w:cs="Tahoma"/>
          <w:sz w:val="20"/>
          <w:szCs w:val="20"/>
        </w:rPr>
      </w:pPr>
      <w:bookmarkStart w:id="3" w:name="_Ref477293177"/>
      <w:bookmarkStart w:id="4" w:name="_Ref477291990"/>
      <w:bookmarkStart w:id="5" w:name="_Ref472583781"/>
      <w:r w:rsidRPr="005D2D2E">
        <w:rPr>
          <w:rFonts w:ascii="Tahoma" w:hAnsi="Tahoma" w:cs="Tahoma"/>
          <w:sz w:val="20"/>
          <w:szCs w:val="20"/>
        </w:rPr>
        <w:t xml:space="preserve">Cena za poskytnutí Služeb Úklidu bude </w:t>
      </w:r>
      <w:r w:rsidR="008E6C6C" w:rsidRPr="005D2D2E">
        <w:rPr>
          <w:rFonts w:ascii="Tahoma" w:hAnsi="Tahoma" w:cs="Tahoma"/>
          <w:sz w:val="20"/>
          <w:szCs w:val="20"/>
        </w:rPr>
        <w:t>Zhotovitel</w:t>
      </w:r>
      <w:r w:rsidRPr="005D2D2E">
        <w:rPr>
          <w:rFonts w:ascii="Tahoma" w:hAnsi="Tahoma" w:cs="Tahoma"/>
          <w:sz w:val="20"/>
          <w:szCs w:val="20"/>
        </w:rPr>
        <w:t xml:space="preserve">em </w:t>
      </w:r>
      <w:r w:rsidRPr="00225336">
        <w:rPr>
          <w:rFonts w:ascii="Tahoma" w:hAnsi="Tahoma" w:cs="Tahoma"/>
          <w:sz w:val="20"/>
          <w:szCs w:val="20"/>
        </w:rPr>
        <w:t>ú</w:t>
      </w:r>
      <w:r w:rsidRPr="005D2D2E">
        <w:rPr>
          <w:rFonts w:ascii="Tahoma" w:hAnsi="Tahoma" w:cs="Tahoma"/>
          <w:sz w:val="20"/>
          <w:szCs w:val="20"/>
        </w:rPr>
        <w:t>čtována</w:t>
      </w:r>
      <w:r w:rsidRPr="00225336">
        <w:rPr>
          <w:rFonts w:ascii="Tahoma" w:hAnsi="Tahoma" w:cs="Tahoma"/>
          <w:sz w:val="20"/>
          <w:szCs w:val="20"/>
        </w:rPr>
        <w:t> </w:t>
      </w:r>
      <w:r w:rsidRPr="005D2D2E">
        <w:rPr>
          <w:rFonts w:ascii="Tahoma" w:hAnsi="Tahoma" w:cs="Tahoma"/>
          <w:sz w:val="20"/>
          <w:szCs w:val="20"/>
        </w:rPr>
        <w:t xml:space="preserve">k </w:t>
      </w:r>
      <w:r w:rsidRPr="00225336">
        <w:rPr>
          <w:rFonts w:ascii="Tahoma" w:hAnsi="Tahoma" w:cs="Tahoma"/>
          <w:sz w:val="20"/>
          <w:szCs w:val="20"/>
        </w:rPr>
        <w:t>úhradě Objednateli</w:t>
      </w:r>
      <w:r w:rsidRPr="005D2D2E">
        <w:rPr>
          <w:rFonts w:ascii="Tahoma" w:hAnsi="Tahoma" w:cs="Tahoma"/>
          <w:sz w:val="20"/>
          <w:szCs w:val="20"/>
        </w:rPr>
        <w:t xml:space="preserve"> zpětně na měsíční bázi, a to na základě faktury obsahující veškeré náležitosti daňového dokladu, stanovené příslušnými právními předpisy, a to zejména zákonem č. 235/2004 Sb. o dani z přidané hodnoty, v platném znění (dále jen „</w:t>
      </w:r>
      <w:r w:rsidRPr="005D2D2E">
        <w:rPr>
          <w:rFonts w:ascii="Tahoma" w:hAnsi="Tahoma" w:cs="Tahoma"/>
          <w:b/>
          <w:sz w:val="20"/>
          <w:szCs w:val="20"/>
        </w:rPr>
        <w:t>ZDPH</w:t>
      </w:r>
      <w:r w:rsidRPr="005D2D2E">
        <w:rPr>
          <w:rFonts w:ascii="Tahoma" w:hAnsi="Tahoma" w:cs="Tahoma"/>
          <w:sz w:val="20"/>
          <w:szCs w:val="20"/>
        </w:rPr>
        <w:t>“), jakož i veškeré náležitosti účetního dokladu vyplývající z příslušných účetních předpisů, zejména zákona č. 563/1991 Sb., o účetnictví, v platném znění, a předpisů vydaných k jeho provedení, jakož i veškeré další náležitosti sjednané v této Smlouvě.</w:t>
      </w:r>
      <w:bookmarkEnd w:id="3"/>
      <w:r w:rsidRPr="005D2D2E">
        <w:rPr>
          <w:rFonts w:ascii="Tahoma" w:hAnsi="Tahoma" w:cs="Tahoma"/>
          <w:sz w:val="20"/>
          <w:szCs w:val="20"/>
        </w:rPr>
        <w:t xml:space="preserve"> </w:t>
      </w:r>
      <w:bookmarkEnd w:id="4"/>
      <w:bookmarkEnd w:id="5"/>
    </w:p>
    <w:p w:rsidR="00415854" w:rsidRPr="005D2D2E" w:rsidRDefault="00E91B2E" w:rsidP="001945F8">
      <w:pPr>
        <w:pStyle w:val="Styl2"/>
        <w:widowControl w:val="0"/>
        <w:numPr>
          <w:ilvl w:val="1"/>
          <w:numId w:val="52"/>
        </w:numPr>
        <w:spacing w:before="120" w:after="120" w:line="240" w:lineRule="auto"/>
        <w:ind w:left="567" w:hanging="567"/>
        <w:rPr>
          <w:rFonts w:ascii="Tahoma" w:hAnsi="Tahoma" w:cs="Tahoma"/>
          <w:sz w:val="20"/>
          <w:szCs w:val="20"/>
        </w:rPr>
      </w:pPr>
      <w:bookmarkStart w:id="6" w:name="_Ref477293198"/>
      <w:r w:rsidRPr="005D2D2E">
        <w:rPr>
          <w:rFonts w:ascii="Tahoma" w:hAnsi="Tahoma" w:cs="Tahoma"/>
          <w:sz w:val="20"/>
          <w:szCs w:val="20"/>
        </w:rPr>
        <w:t xml:space="preserve">Součástí každé faktury vystavené </w:t>
      </w:r>
      <w:r w:rsidR="008E6C6C" w:rsidRPr="005D2D2E">
        <w:rPr>
          <w:rFonts w:ascii="Tahoma" w:hAnsi="Tahoma" w:cs="Tahoma"/>
          <w:sz w:val="20"/>
          <w:szCs w:val="20"/>
        </w:rPr>
        <w:t>Zhotovitel</w:t>
      </w:r>
      <w:r w:rsidRPr="005D2D2E">
        <w:rPr>
          <w:rFonts w:ascii="Tahoma" w:hAnsi="Tahoma" w:cs="Tahoma"/>
          <w:sz w:val="20"/>
          <w:szCs w:val="20"/>
        </w:rPr>
        <w:t xml:space="preserve">em podle čl. 5.6 bude </w:t>
      </w:r>
      <w:r w:rsidR="00415854" w:rsidRPr="005D2D2E">
        <w:rPr>
          <w:rFonts w:ascii="Tahoma" w:hAnsi="Tahoma" w:cs="Tahoma"/>
          <w:sz w:val="20"/>
          <w:szCs w:val="20"/>
        </w:rPr>
        <w:t xml:space="preserve">příloha, obsahující </w:t>
      </w:r>
      <w:r w:rsidRPr="005D2D2E">
        <w:rPr>
          <w:rFonts w:ascii="Tahoma" w:hAnsi="Tahoma" w:cs="Tahoma"/>
          <w:sz w:val="20"/>
          <w:szCs w:val="20"/>
        </w:rPr>
        <w:t xml:space="preserve">rozpis účtovaných částek, v rozčlenění na jednotlivé druhy Úklidových služeb (v členění podle čl. 3.1 této Smlouvy), které byly poskytnuty v období, za které je faktura vystavena, přičemž s výjimkou ceny za Úklidové služby, které </w:t>
      </w:r>
      <w:r w:rsidR="008E6C6C" w:rsidRPr="005D2D2E">
        <w:rPr>
          <w:rFonts w:ascii="Tahoma" w:hAnsi="Tahoma" w:cs="Tahoma"/>
          <w:sz w:val="20"/>
          <w:szCs w:val="20"/>
        </w:rPr>
        <w:t>Zhotovitel</w:t>
      </w:r>
      <w:r w:rsidRPr="005D2D2E">
        <w:rPr>
          <w:rFonts w:ascii="Tahoma" w:hAnsi="Tahoma" w:cs="Tahoma"/>
          <w:sz w:val="20"/>
          <w:szCs w:val="20"/>
        </w:rPr>
        <w:t xml:space="preserve"> povinen poskytovat každý pracovní den (tj. ceny za</w:t>
      </w:r>
      <w:r w:rsidR="00130B4D">
        <w:rPr>
          <w:rFonts w:ascii="Tahoma" w:hAnsi="Tahoma" w:cs="Tahoma"/>
          <w:sz w:val="20"/>
          <w:szCs w:val="20"/>
        </w:rPr>
        <w:t> </w:t>
      </w:r>
      <w:r w:rsidRPr="005D2D2E">
        <w:rPr>
          <w:rFonts w:ascii="Tahoma" w:hAnsi="Tahoma" w:cs="Tahoma"/>
          <w:sz w:val="20"/>
          <w:szCs w:val="20"/>
        </w:rPr>
        <w:t xml:space="preserve">Služby denního úklidu a ceny za Služby operativního úklidu), je </w:t>
      </w:r>
      <w:r w:rsidR="008E6C6C" w:rsidRPr="005D2D2E">
        <w:rPr>
          <w:rFonts w:ascii="Tahoma" w:hAnsi="Tahoma" w:cs="Tahoma"/>
          <w:sz w:val="20"/>
          <w:szCs w:val="20"/>
        </w:rPr>
        <w:t>Zhotovitel</w:t>
      </w:r>
      <w:r w:rsidR="00415854" w:rsidRPr="005D2D2E">
        <w:rPr>
          <w:rFonts w:ascii="Tahoma" w:hAnsi="Tahoma" w:cs="Tahoma"/>
          <w:sz w:val="20"/>
          <w:szCs w:val="20"/>
        </w:rPr>
        <w:t xml:space="preserve"> povinen v příloze faktury uvést rovněž datum/data, kdy byly jednotlivé </w:t>
      </w:r>
      <w:r w:rsidR="00130B4D">
        <w:rPr>
          <w:rFonts w:ascii="Tahoma" w:hAnsi="Tahoma" w:cs="Tahoma"/>
          <w:sz w:val="20"/>
          <w:szCs w:val="20"/>
        </w:rPr>
        <w:t xml:space="preserve">další druhy </w:t>
      </w:r>
      <w:r w:rsidR="00415854" w:rsidRPr="005D2D2E">
        <w:rPr>
          <w:rFonts w:ascii="Tahoma" w:hAnsi="Tahoma" w:cs="Tahoma"/>
          <w:sz w:val="20"/>
          <w:szCs w:val="20"/>
        </w:rPr>
        <w:t>Úklidov</w:t>
      </w:r>
      <w:r w:rsidR="00130B4D">
        <w:rPr>
          <w:rFonts w:ascii="Tahoma" w:hAnsi="Tahoma" w:cs="Tahoma"/>
          <w:sz w:val="20"/>
          <w:szCs w:val="20"/>
        </w:rPr>
        <w:t>ých</w:t>
      </w:r>
      <w:r w:rsidR="00415854" w:rsidRPr="005D2D2E">
        <w:rPr>
          <w:rFonts w:ascii="Tahoma" w:hAnsi="Tahoma" w:cs="Tahoma"/>
          <w:sz w:val="20"/>
          <w:szCs w:val="20"/>
        </w:rPr>
        <w:t xml:space="preserve"> služ</w:t>
      </w:r>
      <w:r w:rsidR="00130B4D">
        <w:rPr>
          <w:rFonts w:ascii="Tahoma" w:hAnsi="Tahoma" w:cs="Tahoma"/>
          <w:sz w:val="20"/>
          <w:szCs w:val="20"/>
        </w:rPr>
        <w:t>e</w:t>
      </w:r>
      <w:r w:rsidR="00415854" w:rsidRPr="005D2D2E">
        <w:rPr>
          <w:rFonts w:ascii="Tahoma" w:hAnsi="Tahoma" w:cs="Tahoma"/>
          <w:sz w:val="20"/>
          <w:szCs w:val="20"/>
        </w:rPr>
        <w:t>b</w:t>
      </w:r>
      <w:r w:rsidR="00130B4D">
        <w:rPr>
          <w:rFonts w:ascii="Tahoma" w:hAnsi="Tahoma" w:cs="Tahoma"/>
          <w:sz w:val="20"/>
          <w:szCs w:val="20"/>
        </w:rPr>
        <w:t xml:space="preserve"> v členění podle čl. 3.1</w:t>
      </w:r>
      <w:r w:rsidR="00415854" w:rsidRPr="005D2D2E">
        <w:rPr>
          <w:rFonts w:ascii="Tahoma" w:hAnsi="Tahoma" w:cs="Tahoma"/>
          <w:sz w:val="20"/>
          <w:szCs w:val="20"/>
        </w:rPr>
        <w:t xml:space="preserve"> poskytovány, se zohledněním veškerých slev a cenových srážek provedených podle této Smlouvy, jakož i </w:t>
      </w:r>
      <w:r w:rsidR="00130B4D">
        <w:rPr>
          <w:rFonts w:ascii="Tahoma" w:hAnsi="Tahoma" w:cs="Tahoma"/>
          <w:sz w:val="20"/>
          <w:szCs w:val="20"/>
        </w:rPr>
        <w:t>další rozhodných</w:t>
      </w:r>
      <w:r w:rsidRPr="005D2D2E">
        <w:rPr>
          <w:rFonts w:ascii="Tahoma" w:hAnsi="Tahoma" w:cs="Tahoma"/>
          <w:sz w:val="20"/>
          <w:szCs w:val="20"/>
        </w:rPr>
        <w:t xml:space="preserve"> skutečnost</w:t>
      </w:r>
      <w:r w:rsidR="00130B4D">
        <w:rPr>
          <w:rFonts w:ascii="Tahoma" w:hAnsi="Tahoma" w:cs="Tahoma"/>
          <w:sz w:val="20"/>
          <w:szCs w:val="20"/>
        </w:rPr>
        <w:t>í</w:t>
      </w:r>
      <w:r w:rsidRPr="005D2D2E">
        <w:rPr>
          <w:rFonts w:ascii="Tahoma" w:hAnsi="Tahoma" w:cs="Tahoma"/>
          <w:sz w:val="20"/>
          <w:szCs w:val="20"/>
        </w:rPr>
        <w:t xml:space="preserve"> </w:t>
      </w:r>
      <w:r w:rsidR="00130B4D">
        <w:rPr>
          <w:rFonts w:ascii="Tahoma" w:hAnsi="Tahoma" w:cs="Tahoma"/>
          <w:sz w:val="20"/>
          <w:szCs w:val="20"/>
        </w:rPr>
        <w:t>potřebných</w:t>
      </w:r>
      <w:r w:rsidR="009A7794" w:rsidRPr="005D2D2E">
        <w:rPr>
          <w:rFonts w:ascii="Tahoma" w:hAnsi="Tahoma" w:cs="Tahoma"/>
          <w:sz w:val="20"/>
          <w:szCs w:val="20"/>
        </w:rPr>
        <w:t xml:space="preserve"> </w:t>
      </w:r>
      <w:r w:rsidRPr="005D2D2E">
        <w:rPr>
          <w:rFonts w:ascii="Tahoma" w:hAnsi="Tahoma" w:cs="Tahoma"/>
          <w:sz w:val="20"/>
          <w:szCs w:val="20"/>
        </w:rPr>
        <w:t>pro jednoznačné stanovení důvodu pro účtování</w:t>
      </w:r>
      <w:r w:rsidR="00415854" w:rsidRPr="005D2D2E">
        <w:rPr>
          <w:rFonts w:ascii="Tahoma" w:hAnsi="Tahoma" w:cs="Tahoma"/>
          <w:sz w:val="20"/>
          <w:szCs w:val="20"/>
        </w:rPr>
        <w:t xml:space="preserve"> či stornování</w:t>
      </w:r>
      <w:r w:rsidRPr="005D2D2E">
        <w:rPr>
          <w:rFonts w:ascii="Tahoma" w:hAnsi="Tahoma" w:cs="Tahoma"/>
          <w:sz w:val="20"/>
          <w:szCs w:val="20"/>
        </w:rPr>
        <w:t xml:space="preserve"> </w:t>
      </w:r>
      <w:r w:rsidR="009A7794" w:rsidRPr="005D2D2E">
        <w:rPr>
          <w:rFonts w:ascii="Tahoma" w:hAnsi="Tahoma" w:cs="Tahoma"/>
          <w:sz w:val="20"/>
          <w:szCs w:val="20"/>
        </w:rPr>
        <w:t xml:space="preserve">určité </w:t>
      </w:r>
      <w:r w:rsidRPr="005D2D2E">
        <w:rPr>
          <w:rFonts w:ascii="Tahoma" w:hAnsi="Tahoma" w:cs="Tahoma"/>
          <w:sz w:val="20"/>
          <w:szCs w:val="20"/>
        </w:rPr>
        <w:t>částky ve faktuře, jíž je daná příloha součástí.</w:t>
      </w:r>
      <w:bookmarkEnd w:id="6"/>
      <w:r w:rsidR="00415854" w:rsidRPr="005D2D2E">
        <w:rPr>
          <w:rFonts w:ascii="Tahoma" w:hAnsi="Tahoma" w:cs="Tahoma"/>
          <w:sz w:val="20"/>
          <w:szCs w:val="20"/>
        </w:rPr>
        <w:t xml:space="preserve"> </w:t>
      </w:r>
    </w:p>
    <w:p w:rsidR="00415854" w:rsidRPr="005D2D2E" w:rsidRDefault="00415854" w:rsidP="001945F8">
      <w:pPr>
        <w:pStyle w:val="Styl2"/>
        <w:widowControl w:val="0"/>
        <w:numPr>
          <w:ilvl w:val="1"/>
          <w:numId w:val="52"/>
        </w:numPr>
        <w:spacing w:after="120" w:line="240" w:lineRule="auto"/>
        <w:ind w:left="567" w:hanging="578"/>
        <w:rPr>
          <w:rFonts w:ascii="Tahoma" w:hAnsi="Tahoma" w:cs="Tahoma"/>
          <w:bCs/>
          <w:sz w:val="20"/>
          <w:szCs w:val="20"/>
        </w:rPr>
      </w:pPr>
      <w:bookmarkStart w:id="7" w:name="_Ref477293090"/>
      <w:r w:rsidRPr="005D2D2E">
        <w:rPr>
          <w:rFonts w:ascii="Tahoma" w:hAnsi="Tahoma" w:cs="Tahoma"/>
          <w:bCs/>
          <w:sz w:val="20"/>
          <w:szCs w:val="20"/>
        </w:rPr>
        <w:t>Faktura podle čl. 5.6 bude Objednateli d</w:t>
      </w:r>
      <w:r w:rsidRPr="005D2D2E">
        <w:rPr>
          <w:rFonts w:ascii="Tahoma" w:hAnsi="Tahoma" w:cs="Tahoma"/>
          <w:sz w:val="20"/>
          <w:szCs w:val="20"/>
        </w:rPr>
        <w:t xml:space="preserve">oručena vždy nejpozději do 10 dne kalendářního měsíce následujícího po skončení období, za které je cena za poskytnutí Úklidových služeb </w:t>
      </w:r>
      <w:r w:rsidR="008E6C6C" w:rsidRPr="005D2D2E">
        <w:rPr>
          <w:rFonts w:ascii="Tahoma" w:hAnsi="Tahoma" w:cs="Tahoma"/>
          <w:sz w:val="20"/>
          <w:szCs w:val="20"/>
        </w:rPr>
        <w:t>Zhotovitel</w:t>
      </w:r>
      <w:r w:rsidRPr="005D2D2E">
        <w:rPr>
          <w:rFonts w:ascii="Tahoma" w:hAnsi="Tahoma" w:cs="Tahoma"/>
          <w:sz w:val="20"/>
          <w:szCs w:val="20"/>
        </w:rPr>
        <w:t xml:space="preserve">em účtována. Bez ohledu na údaj uvedený v příslušné faktuře se sjednává splatnost všech vystavených faktur podle </w:t>
      </w:r>
      <w:r w:rsidRPr="005D2D2E">
        <w:rPr>
          <w:rFonts w:ascii="Tahoma" w:hAnsi="Tahoma" w:cs="Tahoma"/>
          <w:bCs/>
          <w:sz w:val="20"/>
          <w:szCs w:val="20"/>
        </w:rPr>
        <w:t>čl. 5.6</w:t>
      </w:r>
      <w:r w:rsidRPr="005D2D2E" w:rsidDel="00BA5D27">
        <w:rPr>
          <w:rFonts w:ascii="Tahoma" w:hAnsi="Tahoma" w:cs="Tahoma"/>
          <w:sz w:val="20"/>
          <w:szCs w:val="20"/>
        </w:rPr>
        <w:t xml:space="preserve"> </w:t>
      </w:r>
      <w:r w:rsidRPr="005D2D2E">
        <w:rPr>
          <w:rFonts w:ascii="Tahoma" w:hAnsi="Tahoma" w:cs="Tahoma"/>
          <w:sz w:val="20"/>
          <w:szCs w:val="20"/>
        </w:rPr>
        <w:t>na </w:t>
      </w:r>
      <w:r w:rsidRPr="008E5A97">
        <w:rPr>
          <w:rFonts w:ascii="Tahoma" w:hAnsi="Tahoma" w:cs="Tahoma"/>
          <w:sz w:val="20"/>
          <w:szCs w:val="20"/>
          <w:shd w:val="clear" w:color="auto" w:fill="FFFFFF" w:themeFill="background1"/>
        </w:rPr>
        <w:t xml:space="preserve">30 (slovy: třicet) </w:t>
      </w:r>
      <w:r w:rsidRPr="005D2D2E">
        <w:rPr>
          <w:rFonts w:ascii="Tahoma" w:hAnsi="Tahoma" w:cs="Tahoma"/>
          <w:sz w:val="20"/>
          <w:szCs w:val="20"/>
        </w:rPr>
        <w:t>dnů ode dne jejich doručení Objednateli.</w:t>
      </w:r>
      <w:bookmarkStart w:id="8" w:name="_Ref472589676"/>
      <w:bookmarkEnd w:id="7"/>
    </w:p>
    <w:bookmarkEnd w:id="8"/>
    <w:p w:rsidR="00415854" w:rsidRPr="005D2D2E" w:rsidRDefault="00415854" w:rsidP="001945F8">
      <w:pPr>
        <w:pStyle w:val="Styl2"/>
        <w:widowControl w:val="0"/>
        <w:numPr>
          <w:ilvl w:val="1"/>
          <w:numId w:val="52"/>
        </w:numPr>
        <w:spacing w:after="120" w:line="240" w:lineRule="auto"/>
        <w:ind w:left="567" w:hanging="578"/>
        <w:rPr>
          <w:rFonts w:ascii="Tahoma" w:hAnsi="Tahoma" w:cs="Tahoma"/>
          <w:bCs/>
          <w:sz w:val="20"/>
          <w:szCs w:val="20"/>
        </w:rPr>
      </w:pPr>
      <w:r w:rsidRPr="005D2D2E">
        <w:rPr>
          <w:rFonts w:ascii="Tahoma" w:hAnsi="Tahoma" w:cs="Tahoma"/>
          <w:bCs/>
          <w:sz w:val="20"/>
          <w:szCs w:val="20"/>
        </w:rPr>
        <w:t xml:space="preserve">Za okamžik uhrazení jakékoli faktury vystavené na podkladě této Smlouvy se považuje datum, kdy byla účtovaná částka připsána na bankovní účet Smluvní strany, která fakturu vystavila. </w:t>
      </w:r>
    </w:p>
    <w:p w:rsidR="00415854" w:rsidRPr="005D2D2E" w:rsidRDefault="008E6C6C" w:rsidP="001945F8">
      <w:pPr>
        <w:pStyle w:val="Styl2"/>
        <w:widowControl w:val="0"/>
        <w:numPr>
          <w:ilvl w:val="1"/>
          <w:numId w:val="52"/>
        </w:numPr>
        <w:spacing w:after="120" w:line="240" w:lineRule="auto"/>
        <w:ind w:left="567" w:hanging="578"/>
        <w:rPr>
          <w:rFonts w:ascii="Tahoma" w:hAnsi="Tahoma" w:cs="Tahoma"/>
          <w:bCs/>
          <w:sz w:val="20"/>
          <w:szCs w:val="20"/>
        </w:rPr>
      </w:pPr>
      <w:r w:rsidRPr="005D2D2E">
        <w:rPr>
          <w:rFonts w:ascii="Tahoma" w:hAnsi="Tahoma" w:cs="Tahoma"/>
          <w:bCs/>
          <w:sz w:val="20"/>
          <w:szCs w:val="20"/>
        </w:rPr>
        <w:t>Zhotovitel</w:t>
      </w:r>
      <w:r w:rsidR="00415854" w:rsidRPr="005D2D2E">
        <w:rPr>
          <w:rFonts w:ascii="Tahoma" w:hAnsi="Tahoma" w:cs="Tahoma"/>
          <w:bCs/>
          <w:sz w:val="20"/>
          <w:szCs w:val="20"/>
        </w:rPr>
        <w:t xml:space="preserve">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vůči Objednateli, odvedení daně Objednatelem a úhradu závazku jen v rozsahu účtované částky bez DPH, případně je povinen nahradit Objednateli škodu, která by mu z tohoto důvodu nebo z důvodu úhrady na nezveřejněný účet vznikla.</w:t>
      </w:r>
    </w:p>
    <w:p w:rsidR="00415854" w:rsidRPr="005D2D2E" w:rsidRDefault="00415854" w:rsidP="001945F8">
      <w:pPr>
        <w:pStyle w:val="Styl2"/>
        <w:widowControl w:val="0"/>
        <w:numPr>
          <w:ilvl w:val="1"/>
          <w:numId w:val="52"/>
        </w:numPr>
        <w:spacing w:after="120" w:line="240" w:lineRule="auto"/>
        <w:ind w:left="567" w:hanging="578"/>
        <w:rPr>
          <w:rFonts w:ascii="Tahoma" w:hAnsi="Tahoma" w:cs="Tahoma"/>
          <w:sz w:val="20"/>
          <w:szCs w:val="20"/>
        </w:rPr>
      </w:pPr>
      <w:r w:rsidRPr="005D2D2E">
        <w:rPr>
          <w:rFonts w:ascii="Tahoma" w:hAnsi="Tahoma" w:cs="Tahoma"/>
          <w:sz w:val="20"/>
          <w:szCs w:val="20"/>
        </w:rPr>
        <w:t xml:space="preserve">Pokud bude v den uskutečnění zdanitelného plnění u </w:t>
      </w:r>
      <w:r w:rsidR="008E6C6C" w:rsidRPr="005D2D2E">
        <w:rPr>
          <w:rFonts w:ascii="Tahoma" w:hAnsi="Tahoma" w:cs="Tahoma"/>
          <w:sz w:val="20"/>
          <w:szCs w:val="20"/>
        </w:rPr>
        <w:t>Zhotovitel</w:t>
      </w:r>
      <w:r w:rsidRPr="005D2D2E">
        <w:rPr>
          <w:rFonts w:ascii="Tahoma" w:hAnsi="Tahoma" w:cs="Tahoma"/>
          <w:sz w:val="20"/>
          <w:szCs w:val="20"/>
        </w:rPr>
        <w:t xml:space="preserve">e zveřejněna informace, že </w:t>
      </w:r>
      <w:r w:rsidR="008E6C6C" w:rsidRPr="005D2D2E">
        <w:rPr>
          <w:rFonts w:ascii="Tahoma" w:hAnsi="Tahoma" w:cs="Tahoma"/>
          <w:sz w:val="20"/>
          <w:szCs w:val="20"/>
        </w:rPr>
        <w:t>Zhotovitel</w:t>
      </w:r>
      <w:r w:rsidRPr="005D2D2E">
        <w:rPr>
          <w:rFonts w:ascii="Tahoma" w:hAnsi="Tahoma" w:cs="Tahoma"/>
          <w:sz w:val="20"/>
          <w:szCs w:val="20"/>
        </w:rPr>
        <w:t xml:space="preserve"> je nespolehlivým plátcem podle § 106 odst. 6 ZDPH, </w:t>
      </w:r>
      <w:r w:rsidR="008E6C6C" w:rsidRPr="005D2D2E">
        <w:rPr>
          <w:rFonts w:ascii="Tahoma" w:hAnsi="Tahoma" w:cs="Tahoma"/>
          <w:sz w:val="20"/>
          <w:szCs w:val="20"/>
        </w:rPr>
        <w:t>Zhotovitel</w:t>
      </w:r>
      <w:r w:rsidRPr="005D2D2E">
        <w:rPr>
          <w:rFonts w:ascii="Tahoma" w:hAnsi="Tahoma" w:cs="Tahoma"/>
          <w:sz w:val="20"/>
          <w:szCs w:val="20"/>
        </w:rPr>
        <w:t xml:space="preserve"> strpí, bez uplatnění jakýchkoliv finančních sankcí vůči Objednateli, odvedení daně Objednatelem a úhradu závazku jen v rozsahu účtované částky bez DPH. Úhrada DPH bude v souladu s § 109 odst. 3 ZDPH provedena za </w:t>
      </w:r>
      <w:r w:rsidR="008E6C6C" w:rsidRPr="005D2D2E">
        <w:rPr>
          <w:rFonts w:ascii="Tahoma" w:hAnsi="Tahoma" w:cs="Tahoma"/>
          <w:sz w:val="20"/>
          <w:szCs w:val="20"/>
        </w:rPr>
        <w:t>Zhotovitel</w:t>
      </w:r>
      <w:r w:rsidRPr="005D2D2E">
        <w:rPr>
          <w:rFonts w:ascii="Tahoma" w:hAnsi="Tahoma" w:cs="Tahoma"/>
          <w:sz w:val="20"/>
          <w:szCs w:val="20"/>
        </w:rPr>
        <w:t xml:space="preserve">e jeho správci daně dle § 109a ZDPH. </w:t>
      </w:r>
      <w:r w:rsidR="008E6C6C" w:rsidRPr="005D2D2E">
        <w:rPr>
          <w:rFonts w:ascii="Tahoma" w:hAnsi="Tahoma" w:cs="Tahoma"/>
          <w:sz w:val="20"/>
          <w:szCs w:val="20"/>
        </w:rPr>
        <w:t>Zhotovitel</w:t>
      </w:r>
      <w:r w:rsidRPr="005D2D2E">
        <w:rPr>
          <w:rFonts w:ascii="Tahoma" w:hAnsi="Tahoma" w:cs="Tahoma"/>
          <w:sz w:val="20"/>
          <w:szCs w:val="20"/>
        </w:rPr>
        <w:t xml:space="preserve"> je povinen nahradit Objednateli případnou škodu, která by mu z tohoto důvodu vznikla.</w:t>
      </w:r>
    </w:p>
    <w:p w:rsidR="00415854" w:rsidRPr="005D2D2E" w:rsidRDefault="00415854" w:rsidP="001945F8">
      <w:pPr>
        <w:pStyle w:val="Styl2"/>
        <w:widowControl w:val="0"/>
        <w:numPr>
          <w:ilvl w:val="1"/>
          <w:numId w:val="52"/>
        </w:numPr>
        <w:spacing w:after="120" w:line="240" w:lineRule="auto"/>
        <w:ind w:left="567" w:hanging="578"/>
        <w:rPr>
          <w:rFonts w:ascii="Tahoma" w:hAnsi="Tahoma" w:cs="Tahoma"/>
          <w:sz w:val="20"/>
          <w:szCs w:val="20"/>
        </w:rPr>
      </w:pPr>
      <w:r w:rsidRPr="005D2D2E">
        <w:rPr>
          <w:rFonts w:ascii="Tahoma" w:hAnsi="Tahoma" w:cs="Tahoma"/>
          <w:sz w:val="20"/>
          <w:szCs w:val="20"/>
        </w:rPr>
        <w:t xml:space="preserve">Objednatel je oprávněn před uplynutím lhůty splatnosti podle čl. 5.8 vrátit </w:t>
      </w:r>
      <w:r w:rsidR="008E6C6C" w:rsidRPr="005D2D2E">
        <w:rPr>
          <w:rFonts w:ascii="Tahoma" w:hAnsi="Tahoma" w:cs="Tahoma"/>
          <w:sz w:val="20"/>
          <w:szCs w:val="20"/>
        </w:rPr>
        <w:t>Zhotovitel</w:t>
      </w:r>
      <w:r w:rsidRPr="005D2D2E">
        <w:rPr>
          <w:rFonts w:ascii="Tahoma" w:hAnsi="Tahoma" w:cs="Tahoma"/>
          <w:sz w:val="20"/>
          <w:szCs w:val="20"/>
        </w:rPr>
        <w:t xml:space="preserve">i veškeré faktury, které neobsahují náležitosti podle čl. </w:t>
      </w:r>
      <w:r w:rsidRPr="005D2D2E">
        <w:rPr>
          <w:rFonts w:ascii="Tahoma" w:hAnsi="Tahoma" w:cs="Tahoma"/>
          <w:sz w:val="20"/>
          <w:szCs w:val="20"/>
        </w:rPr>
        <w:fldChar w:fldCharType="begin"/>
      </w:r>
      <w:r w:rsidRPr="005D2D2E">
        <w:rPr>
          <w:rFonts w:ascii="Tahoma" w:hAnsi="Tahoma" w:cs="Tahoma"/>
          <w:sz w:val="20"/>
          <w:szCs w:val="20"/>
        </w:rPr>
        <w:instrText xml:space="preserve"> REF _Ref477293177 \r \h </w:instrText>
      </w:r>
      <w:r w:rsidR="005D2D2E">
        <w:rPr>
          <w:rFonts w:ascii="Tahoma" w:hAnsi="Tahoma" w:cs="Tahoma"/>
          <w:sz w:val="20"/>
          <w:szCs w:val="20"/>
        </w:rPr>
        <w:instrText xml:space="preserve"> \* MERGEFORMAT </w:instrText>
      </w:r>
      <w:r w:rsidRPr="005D2D2E">
        <w:rPr>
          <w:rFonts w:ascii="Tahoma" w:hAnsi="Tahoma" w:cs="Tahoma"/>
          <w:sz w:val="20"/>
          <w:szCs w:val="20"/>
        </w:rPr>
      </w:r>
      <w:r w:rsidRPr="005D2D2E">
        <w:rPr>
          <w:rFonts w:ascii="Tahoma" w:hAnsi="Tahoma" w:cs="Tahoma"/>
          <w:sz w:val="20"/>
          <w:szCs w:val="20"/>
        </w:rPr>
        <w:fldChar w:fldCharType="separate"/>
      </w:r>
      <w:r w:rsidR="00DB743F">
        <w:rPr>
          <w:rFonts w:ascii="Tahoma" w:hAnsi="Tahoma" w:cs="Tahoma"/>
          <w:sz w:val="20"/>
          <w:szCs w:val="20"/>
        </w:rPr>
        <w:t>5.6</w:t>
      </w:r>
      <w:r w:rsidRPr="005D2D2E">
        <w:rPr>
          <w:rFonts w:ascii="Tahoma" w:hAnsi="Tahoma" w:cs="Tahoma"/>
          <w:sz w:val="20"/>
          <w:szCs w:val="20"/>
        </w:rPr>
        <w:fldChar w:fldCharType="end"/>
      </w:r>
      <w:r w:rsidRPr="005D2D2E">
        <w:rPr>
          <w:rFonts w:ascii="Tahoma" w:hAnsi="Tahoma" w:cs="Tahoma"/>
          <w:sz w:val="20"/>
          <w:szCs w:val="20"/>
        </w:rPr>
        <w:t xml:space="preserve"> a čl. </w:t>
      </w:r>
      <w:r w:rsidR="00972AC2">
        <w:rPr>
          <w:rFonts w:ascii="Tahoma" w:hAnsi="Tahoma" w:cs="Tahoma"/>
          <w:sz w:val="20"/>
          <w:szCs w:val="20"/>
        </w:rPr>
        <w:t>5</w:t>
      </w:r>
      <w:r w:rsidR="007D7B00" w:rsidRPr="005D2D2E">
        <w:rPr>
          <w:rFonts w:ascii="Tahoma" w:hAnsi="Tahoma" w:cs="Tahoma"/>
          <w:sz w:val="20"/>
          <w:szCs w:val="20"/>
        </w:rPr>
        <w:t>.</w:t>
      </w:r>
      <w:r w:rsidRPr="005D2D2E">
        <w:rPr>
          <w:rFonts w:ascii="Tahoma" w:hAnsi="Tahoma" w:cs="Tahoma"/>
          <w:sz w:val="20"/>
          <w:szCs w:val="20"/>
        </w:rPr>
        <w:t xml:space="preserve">7, nebo budou-li jakékoliv údaje uvedeny na dané faktuře chybně. </w:t>
      </w:r>
      <w:r w:rsidR="008E6C6C" w:rsidRPr="005D2D2E">
        <w:rPr>
          <w:rFonts w:ascii="Tahoma" w:hAnsi="Tahoma" w:cs="Tahoma"/>
          <w:sz w:val="20"/>
          <w:szCs w:val="20"/>
        </w:rPr>
        <w:t>Zhotovitel</w:t>
      </w:r>
      <w:r w:rsidRPr="005D2D2E">
        <w:rPr>
          <w:rFonts w:ascii="Tahoma" w:hAnsi="Tahoma" w:cs="Tahoma"/>
          <w:sz w:val="20"/>
          <w:szCs w:val="20"/>
        </w:rPr>
        <w:t xml:space="preserve"> je povinen podle povahy nesprávnosti fakturu odpovídajícím způsobem opravit nebo nově vyhotovit. V takovém případě není Objednatel v prodlení se zaplacením ceny za poskytnutí </w:t>
      </w:r>
      <w:r w:rsidR="007D7B00" w:rsidRPr="005D2D2E">
        <w:rPr>
          <w:rFonts w:ascii="Tahoma" w:hAnsi="Tahoma" w:cs="Tahoma"/>
          <w:sz w:val="20"/>
          <w:szCs w:val="20"/>
        </w:rPr>
        <w:t>Úklidových služeb,</w:t>
      </w:r>
      <w:r w:rsidRPr="005D2D2E">
        <w:rPr>
          <w:rFonts w:ascii="Tahoma" w:hAnsi="Tahoma" w:cs="Tahoma"/>
          <w:sz w:val="20"/>
          <w:szCs w:val="20"/>
        </w:rPr>
        <w:t xml:space="preserve"> jež je účtována v dané faktuře. Dnem doručení řádně opravené či nově vystavené opravné faktury začne běžet nová lhůta splatnosti pohledávky, která je účtována danou fakturou, v délce trvání </w:t>
      </w:r>
      <w:r w:rsidRPr="008E5A97">
        <w:rPr>
          <w:rFonts w:ascii="Tahoma" w:hAnsi="Tahoma" w:cs="Tahoma"/>
          <w:sz w:val="20"/>
          <w:szCs w:val="20"/>
        </w:rPr>
        <w:t>30 (slovy: třiceti) dnů</w:t>
      </w:r>
      <w:r w:rsidRPr="00225336">
        <w:rPr>
          <w:rFonts w:ascii="Tahoma" w:hAnsi="Tahoma" w:cs="Tahoma"/>
          <w:szCs w:val="20"/>
        </w:rPr>
        <w:t>.</w:t>
      </w:r>
    </w:p>
    <w:p w:rsidR="00965AA9" w:rsidRPr="00225336" w:rsidRDefault="00F468B8" w:rsidP="001945F8">
      <w:pPr>
        <w:pStyle w:val="Nadpis1"/>
        <w:keepNext w:val="0"/>
        <w:keepLines w:val="0"/>
        <w:widowControl w:val="0"/>
        <w:spacing w:before="240" w:after="120" w:line="240" w:lineRule="auto"/>
        <w:ind w:left="567" w:hanging="567"/>
        <w:jc w:val="left"/>
        <w:rPr>
          <w:rFonts w:cs="Tahoma"/>
          <w:sz w:val="22"/>
          <w:szCs w:val="22"/>
          <w:u w:val="single"/>
        </w:rPr>
      </w:pPr>
      <w:r w:rsidRPr="00225336">
        <w:rPr>
          <w:rFonts w:cs="Tahoma"/>
          <w:sz w:val="22"/>
          <w:szCs w:val="22"/>
          <w:u w:val="single"/>
        </w:rPr>
        <w:lastRenderedPageBreak/>
        <w:t>Další z</w:t>
      </w:r>
      <w:r w:rsidR="00965AA9" w:rsidRPr="00225336">
        <w:rPr>
          <w:rFonts w:cs="Tahoma"/>
          <w:sz w:val="22"/>
          <w:szCs w:val="22"/>
          <w:u w:val="single"/>
        </w:rPr>
        <w:t xml:space="preserve">ávazky </w:t>
      </w:r>
      <w:r w:rsidR="00CE4E7C" w:rsidRPr="00225336">
        <w:rPr>
          <w:rFonts w:cs="Tahoma"/>
          <w:sz w:val="22"/>
          <w:szCs w:val="22"/>
          <w:u w:val="single"/>
        </w:rPr>
        <w:t>Z</w:t>
      </w:r>
      <w:r w:rsidR="00965AA9" w:rsidRPr="00225336">
        <w:rPr>
          <w:rFonts w:cs="Tahoma"/>
          <w:sz w:val="22"/>
          <w:szCs w:val="22"/>
          <w:u w:val="single"/>
        </w:rPr>
        <w:t>hotovitele</w:t>
      </w:r>
    </w:p>
    <w:p w:rsidR="00E3321E" w:rsidRPr="005D2D2E" w:rsidRDefault="00965AA9" w:rsidP="001945F8">
      <w:pPr>
        <w:pStyle w:val="Styl2"/>
        <w:spacing w:after="120" w:line="240" w:lineRule="auto"/>
        <w:ind w:left="567" w:hanging="567"/>
        <w:rPr>
          <w:rFonts w:ascii="Tahoma" w:hAnsi="Tahoma" w:cs="Tahoma"/>
          <w:sz w:val="20"/>
          <w:szCs w:val="20"/>
        </w:rPr>
      </w:pPr>
      <w:r w:rsidRPr="00225336">
        <w:rPr>
          <w:rFonts w:ascii="Tahoma" w:hAnsi="Tahoma" w:cs="Tahoma"/>
          <w:sz w:val="20"/>
          <w:szCs w:val="20"/>
        </w:rPr>
        <w:t xml:space="preserve">Zhotovitel </w:t>
      </w:r>
      <w:r w:rsidR="00E3321E" w:rsidRPr="005D2D2E">
        <w:rPr>
          <w:rFonts w:ascii="Tahoma" w:hAnsi="Tahoma" w:cs="Tahoma"/>
          <w:sz w:val="20"/>
          <w:szCs w:val="20"/>
        </w:rPr>
        <w:t>je povinen při poskytování Úklidových služeb podle této Smlouvy postupovat řádně s vynaložením veškeré odborné péče.</w:t>
      </w:r>
    </w:p>
    <w:p w:rsidR="00E3321E" w:rsidRPr="005D2D2E" w:rsidRDefault="00E3321E" w:rsidP="001945F8">
      <w:pPr>
        <w:pStyle w:val="Styl2"/>
        <w:spacing w:after="120" w:line="240" w:lineRule="auto"/>
        <w:ind w:left="567" w:hanging="567"/>
        <w:rPr>
          <w:rFonts w:ascii="Tahoma" w:hAnsi="Tahoma" w:cs="Tahoma"/>
          <w:sz w:val="20"/>
          <w:szCs w:val="20"/>
        </w:rPr>
      </w:pPr>
      <w:r w:rsidRPr="005D2D2E">
        <w:rPr>
          <w:rFonts w:ascii="Tahoma" w:hAnsi="Tahoma" w:cs="Tahoma"/>
          <w:sz w:val="20"/>
          <w:szCs w:val="20"/>
        </w:rPr>
        <w:t xml:space="preserve">Zhotovitel je povinen poskytovat Úklidové služby v plném rozsahu, vyplývajícím z této Smlouvy, včetně jejích </w:t>
      </w:r>
      <w:r w:rsidRPr="00A37371">
        <w:rPr>
          <w:rFonts w:ascii="Tahoma" w:hAnsi="Tahoma" w:cs="Tahoma"/>
          <w:sz w:val="20"/>
          <w:szCs w:val="20"/>
          <w:u w:val="single"/>
        </w:rPr>
        <w:t>Příloh</w:t>
      </w:r>
      <w:r w:rsidRPr="005D2D2E">
        <w:rPr>
          <w:rFonts w:ascii="Tahoma" w:hAnsi="Tahoma" w:cs="Tahoma"/>
          <w:sz w:val="20"/>
          <w:szCs w:val="20"/>
        </w:rPr>
        <w:t xml:space="preserve">, a v rozsahu takto specifikovaných </w:t>
      </w:r>
      <w:r w:rsidR="00130B4D">
        <w:rPr>
          <w:rFonts w:ascii="Tahoma" w:hAnsi="Tahoma" w:cs="Tahoma"/>
          <w:sz w:val="20"/>
          <w:szCs w:val="20"/>
        </w:rPr>
        <w:t>činností</w:t>
      </w:r>
      <w:r w:rsidRPr="005D2D2E">
        <w:rPr>
          <w:rFonts w:ascii="Tahoma" w:hAnsi="Tahoma" w:cs="Tahoma"/>
          <w:sz w:val="20"/>
          <w:szCs w:val="20"/>
        </w:rPr>
        <w:t xml:space="preserve"> je povinen poskytovat Úklidové </w:t>
      </w:r>
      <w:r w:rsidR="00130B4D">
        <w:rPr>
          <w:rFonts w:ascii="Tahoma" w:hAnsi="Tahoma" w:cs="Tahoma"/>
          <w:sz w:val="20"/>
          <w:szCs w:val="20"/>
        </w:rPr>
        <w:t>služby v řádné kvalitě, bez vad a nedodělků.</w:t>
      </w:r>
    </w:p>
    <w:p w:rsidR="005E720C" w:rsidRPr="005D2D2E" w:rsidRDefault="001B42F3" w:rsidP="001945F8">
      <w:pPr>
        <w:pStyle w:val="Styl2"/>
        <w:spacing w:after="120" w:line="240" w:lineRule="auto"/>
        <w:ind w:left="567" w:hanging="567"/>
        <w:rPr>
          <w:rFonts w:ascii="Tahoma" w:hAnsi="Tahoma" w:cs="Tahoma"/>
          <w:sz w:val="20"/>
          <w:szCs w:val="20"/>
        </w:rPr>
      </w:pPr>
      <w:r w:rsidRPr="005D2D2E">
        <w:rPr>
          <w:rFonts w:ascii="Tahoma" w:hAnsi="Tahoma" w:cs="Tahoma"/>
          <w:sz w:val="20"/>
          <w:szCs w:val="20"/>
        </w:rPr>
        <w:t xml:space="preserve">Zhotovitel je po povinen při poskytování Úklidových služeb dodržovat </w:t>
      </w:r>
      <w:r w:rsidR="005E720C" w:rsidRPr="005D2D2E">
        <w:rPr>
          <w:rFonts w:ascii="Tahoma" w:hAnsi="Tahoma" w:cs="Tahoma"/>
          <w:sz w:val="20"/>
          <w:szCs w:val="20"/>
        </w:rPr>
        <w:t xml:space="preserve">příslušné </w:t>
      </w:r>
      <w:r w:rsidRPr="005D2D2E">
        <w:rPr>
          <w:rFonts w:ascii="Tahoma" w:hAnsi="Tahoma" w:cs="Tahoma"/>
          <w:sz w:val="20"/>
          <w:szCs w:val="20"/>
        </w:rPr>
        <w:t xml:space="preserve">bezpečnostní předpisy (včetně předpisů z oblasti bezpečnosti a ochrany zdraví při práci), předpisy požární ochrany, hygienické předpisy a dbát na bezpečnost a zdraví </w:t>
      </w:r>
      <w:r w:rsidR="00D14204">
        <w:rPr>
          <w:rFonts w:ascii="Tahoma" w:hAnsi="Tahoma" w:cs="Tahoma"/>
          <w:sz w:val="20"/>
          <w:szCs w:val="20"/>
        </w:rPr>
        <w:t xml:space="preserve">osob </w:t>
      </w:r>
      <w:r w:rsidRPr="005D2D2E">
        <w:rPr>
          <w:rFonts w:ascii="Tahoma" w:hAnsi="Tahoma" w:cs="Tahoma"/>
          <w:sz w:val="20"/>
          <w:szCs w:val="20"/>
        </w:rPr>
        <w:t>ve veřejných prostorách, které představují Míst</w:t>
      </w:r>
      <w:r w:rsidR="00D14204">
        <w:rPr>
          <w:rFonts w:ascii="Tahoma" w:hAnsi="Tahoma" w:cs="Tahoma"/>
          <w:sz w:val="20"/>
          <w:szCs w:val="20"/>
        </w:rPr>
        <w:t>o</w:t>
      </w:r>
      <w:r w:rsidRPr="005D2D2E">
        <w:rPr>
          <w:rFonts w:ascii="Tahoma" w:hAnsi="Tahoma" w:cs="Tahoma"/>
          <w:sz w:val="20"/>
          <w:szCs w:val="20"/>
        </w:rPr>
        <w:t xml:space="preserve"> plnění podle této Smlouvy.</w:t>
      </w:r>
    </w:p>
    <w:p w:rsidR="00DE76D8" w:rsidRPr="005D2D2E" w:rsidRDefault="005E720C" w:rsidP="001945F8">
      <w:pPr>
        <w:pStyle w:val="Styl2"/>
        <w:spacing w:after="120" w:line="240" w:lineRule="auto"/>
        <w:ind w:left="567" w:hanging="567"/>
        <w:rPr>
          <w:rFonts w:ascii="Tahoma" w:hAnsi="Tahoma" w:cs="Tahoma"/>
          <w:sz w:val="20"/>
          <w:szCs w:val="20"/>
        </w:rPr>
      </w:pPr>
      <w:r w:rsidRPr="005D2D2E">
        <w:rPr>
          <w:rFonts w:ascii="Tahoma" w:hAnsi="Tahoma" w:cs="Tahoma"/>
          <w:sz w:val="20"/>
          <w:szCs w:val="20"/>
        </w:rPr>
        <w:t>Zhotovitel je povinen na vlastní náklady a odpovědnost zajistit odpovídajícím způsobem bezpečnost a ochranu zdraví osob, prostřednictvím kterých bud</w:t>
      </w:r>
      <w:r w:rsidR="00D14204">
        <w:rPr>
          <w:rFonts w:ascii="Tahoma" w:hAnsi="Tahoma" w:cs="Tahoma"/>
          <w:sz w:val="20"/>
          <w:szCs w:val="20"/>
        </w:rPr>
        <w:t>ou</w:t>
      </w:r>
      <w:r w:rsidRPr="005D2D2E">
        <w:rPr>
          <w:rFonts w:ascii="Tahoma" w:hAnsi="Tahoma" w:cs="Tahoma"/>
          <w:sz w:val="20"/>
          <w:szCs w:val="20"/>
        </w:rPr>
        <w:t xml:space="preserve"> provádě</w:t>
      </w:r>
      <w:r w:rsidR="00D14204">
        <w:rPr>
          <w:rFonts w:ascii="Tahoma" w:hAnsi="Tahoma" w:cs="Tahoma"/>
          <w:sz w:val="20"/>
          <w:szCs w:val="20"/>
        </w:rPr>
        <w:t>ny</w:t>
      </w:r>
      <w:r w:rsidRPr="005D2D2E">
        <w:rPr>
          <w:rFonts w:ascii="Tahoma" w:hAnsi="Tahoma" w:cs="Tahoma"/>
          <w:sz w:val="20"/>
          <w:szCs w:val="20"/>
        </w:rPr>
        <w:t xml:space="preserve"> Úklidové služby podle této Smlouvy, a to zejména </w:t>
      </w:r>
      <w:r w:rsidR="00DE76D8" w:rsidRPr="005D2D2E">
        <w:rPr>
          <w:rFonts w:ascii="Tahoma" w:hAnsi="Tahoma" w:cs="Tahoma"/>
          <w:sz w:val="20"/>
          <w:szCs w:val="20"/>
        </w:rPr>
        <w:t>jejich vybavením pří</w:t>
      </w:r>
      <w:r w:rsidR="00B74A1E" w:rsidRPr="005D2D2E">
        <w:rPr>
          <w:rFonts w:ascii="Tahoma" w:hAnsi="Tahoma" w:cs="Tahoma"/>
          <w:sz w:val="20"/>
          <w:szCs w:val="20"/>
        </w:rPr>
        <w:t>slušnými ochrannými pomůckami, ochrannými prostředky, jakož i odpovídajícími p</w:t>
      </w:r>
      <w:r w:rsidR="00DE76D8" w:rsidRPr="005D2D2E">
        <w:rPr>
          <w:rFonts w:ascii="Tahoma" w:hAnsi="Tahoma" w:cs="Tahoma"/>
          <w:sz w:val="20"/>
          <w:szCs w:val="20"/>
        </w:rPr>
        <w:t xml:space="preserve">racovními nástroji, jakož i provedením potřebného proškolení </w:t>
      </w:r>
      <w:r w:rsidR="00B74A1E" w:rsidRPr="005D2D2E">
        <w:rPr>
          <w:rFonts w:ascii="Tahoma" w:hAnsi="Tahoma" w:cs="Tahoma"/>
          <w:sz w:val="20"/>
          <w:szCs w:val="20"/>
        </w:rPr>
        <w:t xml:space="preserve">těchto osob </w:t>
      </w:r>
      <w:r w:rsidR="00DE76D8" w:rsidRPr="005D2D2E">
        <w:rPr>
          <w:rFonts w:ascii="Tahoma" w:hAnsi="Tahoma" w:cs="Tahoma"/>
          <w:sz w:val="20"/>
          <w:szCs w:val="20"/>
        </w:rPr>
        <w:t xml:space="preserve">v oblasti bezpečnosti a ochrany zdraví při práci, </w:t>
      </w:r>
      <w:r w:rsidR="00B74A1E" w:rsidRPr="005D2D2E">
        <w:rPr>
          <w:rFonts w:ascii="Tahoma" w:hAnsi="Tahoma" w:cs="Tahoma"/>
          <w:sz w:val="20"/>
          <w:szCs w:val="20"/>
        </w:rPr>
        <w:t>v</w:t>
      </w:r>
      <w:r w:rsidR="00DE76D8" w:rsidRPr="005D2D2E">
        <w:rPr>
          <w:rFonts w:ascii="Tahoma" w:hAnsi="Tahoma" w:cs="Tahoma"/>
          <w:sz w:val="20"/>
          <w:szCs w:val="20"/>
        </w:rPr>
        <w:t> oblasti požární ochrany, jakož i o hygienických požadavcích na úklid a čištění.</w:t>
      </w:r>
      <w:r w:rsidR="001B42F3" w:rsidRPr="005D2D2E">
        <w:rPr>
          <w:rFonts w:ascii="Tahoma" w:hAnsi="Tahoma" w:cs="Tahoma"/>
          <w:sz w:val="20"/>
          <w:szCs w:val="20"/>
        </w:rPr>
        <w:t xml:space="preserve"> </w:t>
      </w:r>
      <w:r w:rsidR="00DE76D8" w:rsidRPr="005D2D2E">
        <w:rPr>
          <w:rFonts w:ascii="Tahoma" w:hAnsi="Tahoma" w:cs="Tahoma"/>
          <w:sz w:val="20"/>
          <w:szCs w:val="20"/>
        </w:rPr>
        <w:t>Zhotovitel bude všem osobám, prostřednictvím kterých bude provádět Úklidové služby na základě této Smlouvy, zajišťovat na své náklady vhodný a odpovídající pracovní oděv s označením firmy (loga) Zhotovitele.</w:t>
      </w:r>
    </w:p>
    <w:p w:rsidR="00DE76D8" w:rsidRPr="005D2D2E" w:rsidRDefault="00DE76D8" w:rsidP="001945F8">
      <w:pPr>
        <w:pStyle w:val="Styl2"/>
        <w:spacing w:after="120" w:line="240" w:lineRule="auto"/>
        <w:ind w:left="567" w:hanging="567"/>
        <w:rPr>
          <w:rFonts w:ascii="Tahoma" w:hAnsi="Tahoma" w:cs="Tahoma"/>
          <w:sz w:val="20"/>
          <w:szCs w:val="20"/>
        </w:rPr>
      </w:pPr>
      <w:r w:rsidRPr="005D2D2E">
        <w:rPr>
          <w:rFonts w:ascii="Tahoma" w:hAnsi="Tahoma" w:cs="Tahoma"/>
          <w:sz w:val="20"/>
          <w:szCs w:val="20"/>
        </w:rPr>
        <w:t>Zhotovitel odpovídá z</w:t>
      </w:r>
      <w:r w:rsidR="00E3321E" w:rsidRPr="005D2D2E">
        <w:rPr>
          <w:rFonts w:ascii="Tahoma" w:hAnsi="Tahoma" w:cs="Tahoma"/>
          <w:sz w:val="20"/>
          <w:szCs w:val="20"/>
        </w:rPr>
        <w:t xml:space="preserve">a dodržování </w:t>
      </w:r>
      <w:r w:rsidRPr="005D2D2E">
        <w:rPr>
          <w:rFonts w:ascii="Tahoma" w:hAnsi="Tahoma" w:cs="Tahoma"/>
          <w:sz w:val="20"/>
          <w:szCs w:val="20"/>
        </w:rPr>
        <w:t>předepsaných t</w:t>
      </w:r>
      <w:r w:rsidR="00E3321E" w:rsidRPr="005D2D2E">
        <w:rPr>
          <w:rFonts w:ascii="Tahoma" w:hAnsi="Tahoma" w:cs="Tahoma"/>
          <w:sz w:val="20"/>
          <w:szCs w:val="20"/>
        </w:rPr>
        <w:t xml:space="preserve">echnologických postupů </w:t>
      </w:r>
      <w:r w:rsidRPr="005D2D2E">
        <w:rPr>
          <w:rFonts w:ascii="Tahoma" w:hAnsi="Tahoma" w:cs="Tahoma"/>
          <w:sz w:val="20"/>
          <w:szCs w:val="20"/>
        </w:rPr>
        <w:t xml:space="preserve">k provádění </w:t>
      </w:r>
      <w:r w:rsidR="00E3321E" w:rsidRPr="005D2D2E">
        <w:rPr>
          <w:rFonts w:ascii="Tahoma" w:hAnsi="Tahoma" w:cs="Tahoma"/>
          <w:sz w:val="20"/>
          <w:szCs w:val="20"/>
        </w:rPr>
        <w:t>prací</w:t>
      </w:r>
      <w:r w:rsidRPr="005D2D2E">
        <w:rPr>
          <w:rFonts w:ascii="Tahoma" w:hAnsi="Tahoma" w:cs="Tahoma"/>
          <w:sz w:val="20"/>
          <w:szCs w:val="20"/>
        </w:rPr>
        <w:t xml:space="preserve">, které jsou předmětem poskytovaných Úklidových služeb, jakož i </w:t>
      </w:r>
      <w:r w:rsidR="00E3321E" w:rsidRPr="005D2D2E">
        <w:rPr>
          <w:rFonts w:ascii="Tahoma" w:hAnsi="Tahoma" w:cs="Tahoma"/>
          <w:sz w:val="20"/>
          <w:szCs w:val="20"/>
        </w:rPr>
        <w:t xml:space="preserve">návodů </w:t>
      </w:r>
      <w:r w:rsidR="00965AA9" w:rsidRPr="00225336">
        <w:rPr>
          <w:rFonts w:ascii="Tahoma" w:hAnsi="Tahoma" w:cs="Tahoma"/>
          <w:sz w:val="20"/>
          <w:szCs w:val="20"/>
        </w:rPr>
        <w:t xml:space="preserve">stanovených výrobcem </w:t>
      </w:r>
      <w:r w:rsidR="00D14204">
        <w:rPr>
          <w:rFonts w:ascii="Tahoma" w:hAnsi="Tahoma" w:cs="Tahoma"/>
          <w:sz w:val="20"/>
          <w:szCs w:val="20"/>
        </w:rPr>
        <w:t xml:space="preserve">či dodavatelem </w:t>
      </w:r>
      <w:r w:rsidR="00965AA9" w:rsidRPr="00225336">
        <w:rPr>
          <w:rFonts w:ascii="Tahoma" w:hAnsi="Tahoma" w:cs="Tahoma"/>
          <w:sz w:val="20"/>
          <w:szCs w:val="20"/>
        </w:rPr>
        <w:t>k</w:t>
      </w:r>
      <w:r w:rsidR="00D14204">
        <w:rPr>
          <w:rFonts w:ascii="Tahoma" w:hAnsi="Tahoma" w:cs="Tahoma"/>
          <w:sz w:val="20"/>
          <w:szCs w:val="20"/>
        </w:rPr>
        <w:t> </w:t>
      </w:r>
      <w:r w:rsidR="00965AA9" w:rsidRPr="00225336">
        <w:rPr>
          <w:rFonts w:ascii="Tahoma" w:hAnsi="Tahoma" w:cs="Tahoma"/>
          <w:sz w:val="20"/>
          <w:szCs w:val="20"/>
        </w:rPr>
        <w:t xml:space="preserve">použití </w:t>
      </w:r>
      <w:r w:rsidRPr="005D2D2E">
        <w:rPr>
          <w:rFonts w:ascii="Tahoma" w:hAnsi="Tahoma" w:cs="Tahoma"/>
          <w:sz w:val="20"/>
          <w:szCs w:val="20"/>
        </w:rPr>
        <w:t>č</w:t>
      </w:r>
      <w:r w:rsidR="00965AA9" w:rsidRPr="00225336">
        <w:rPr>
          <w:rFonts w:ascii="Tahoma" w:hAnsi="Tahoma" w:cs="Tahoma"/>
          <w:sz w:val="20"/>
          <w:szCs w:val="20"/>
        </w:rPr>
        <w:t>isticích</w:t>
      </w:r>
      <w:r w:rsidRPr="005D2D2E">
        <w:rPr>
          <w:rFonts w:ascii="Tahoma" w:hAnsi="Tahoma" w:cs="Tahoma"/>
          <w:sz w:val="20"/>
          <w:szCs w:val="20"/>
        </w:rPr>
        <w:t xml:space="preserve">, desinfekčních, pracích a dalších </w:t>
      </w:r>
      <w:r w:rsidR="00965AA9" w:rsidRPr="00225336">
        <w:rPr>
          <w:rFonts w:ascii="Tahoma" w:hAnsi="Tahoma" w:cs="Tahoma"/>
          <w:sz w:val="20"/>
          <w:szCs w:val="20"/>
        </w:rPr>
        <w:t>prostředků</w:t>
      </w:r>
      <w:r w:rsidRPr="005D2D2E">
        <w:rPr>
          <w:rFonts w:ascii="Tahoma" w:hAnsi="Tahoma" w:cs="Tahoma"/>
          <w:sz w:val="20"/>
          <w:szCs w:val="20"/>
        </w:rPr>
        <w:t xml:space="preserve"> používaných k</w:t>
      </w:r>
      <w:r w:rsidR="00D14204">
        <w:rPr>
          <w:rFonts w:ascii="Tahoma" w:hAnsi="Tahoma" w:cs="Tahoma"/>
          <w:sz w:val="20"/>
          <w:szCs w:val="20"/>
        </w:rPr>
        <w:t> </w:t>
      </w:r>
      <w:r w:rsidRPr="005D2D2E">
        <w:rPr>
          <w:rFonts w:ascii="Tahoma" w:hAnsi="Tahoma" w:cs="Tahoma"/>
          <w:sz w:val="20"/>
          <w:szCs w:val="20"/>
        </w:rPr>
        <w:t>poskytování Úklidových služeb</w:t>
      </w:r>
      <w:r w:rsidR="0095648D" w:rsidRPr="005D2D2E">
        <w:rPr>
          <w:rFonts w:ascii="Tahoma" w:hAnsi="Tahoma" w:cs="Tahoma"/>
          <w:sz w:val="20"/>
          <w:szCs w:val="20"/>
        </w:rPr>
        <w:t xml:space="preserve">, včetně dodržování správných poměrů ředění a včetně použití vhodných prostředků na určité povrchy / materiály, na kterých </w:t>
      </w:r>
      <w:r w:rsidR="00D14204">
        <w:rPr>
          <w:rFonts w:ascii="Tahoma" w:hAnsi="Tahoma" w:cs="Tahoma"/>
          <w:sz w:val="20"/>
          <w:szCs w:val="20"/>
        </w:rPr>
        <w:t xml:space="preserve">budou </w:t>
      </w:r>
      <w:r w:rsidR="0095648D" w:rsidRPr="005D2D2E">
        <w:rPr>
          <w:rFonts w:ascii="Tahoma" w:hAnsi="Tahoma" w:cs="Tahoma"/>
          <w:sz w:val="20"/>
          <w:szCs w:val="20"/>
        </w:rPr>
        <w:t>tyto prostředky aplikovány</w:t>
      </w:r>
      <w:r w:rsidR="00965AA9" w:rsidRPr="00225336">
        <w:rPr>
          <w:rFonts w:ascii="Tahoma" w:hAnsi="Tahoma" w:cs="Tahoma"/>
          <w:sz w:val="20"/>
          <w:szCs w:val="20"/>
        </w:rPr>
        <w:t>.</w:t>
      </w:r>
      <w:r w:rsidR="007A16FC" w:rsidRPr="005D2D2E">
        <w:rPr>
          <w:rFonts w:ascii="Tahoma" w:hAnsi="Tahoma" w:cs="Tahoma"/>
          <w:sz w:val="20"/>
          <w:szCs w:val="20"/>
        </w:rPr>
        <w:t xml:space="preserve"> Zhotovitel odpovídá za seznámení osob, prostřednictvím kterých budou prováděny Úklidové služby u Objednatele na základě této Smlouvy, s provozními řády a provozními, technickými a technologickými požadavky příslušných Budov, ve kterých bud</w:t>
      </w:r>
      <w:r w:rsidR="00D14204">
        <w:rPr>
          <w:rFonts w:ascii="Tahoma" w:hAnsi="Tahoma" w:cs="Tahoma"/>
          <w:sz w:val="20"/>
          <w:szCs w:val="20"/>
        </w:rPr>
        <w:t>ou</w:t>
      </w:r>
      <w:r w:rsidR="007A16FC" w:rsidRPr="005D2D2E">
        <w:rPr>
          <w:rFonts w:ascii="Tahoma" w:hAnsi="Tahoma" w:cs="Tahoma"/>
          <w:sz w:val="20"/>
          <w:szCs w:val="20"/>
        </w:rPr>
        <w:t xml:space="preserve"> </w:t>
      </w:r>
      <w:r w:rsidR="00D14204">
        <w:rPr>
          <w:rFonts w:ascii="Tahoma" w:hAnsi="Tahoma" w:cs="Tahoma"/>
          <w:sz w:val="20"/>
          <w:szCs w:val="20"/>
        </w:rPr>
        <w:t xml:space="preserve">dané </w:t>
      </w:r>
      <w:r w:rsidR="007A16FC" w:rsidRPr="005D2D2E">
        <w:rPr>
          <w:rFonts w:ascii="Tahoma" w:hAnsi="Tahoma" w:cs="Tahoma"/>
          <w:sz w:val="20"/>
          <w:szCs w:val="20"/>
        </w:rPr>
        <w:t>osob</w:t>
      </w:r>
      <w:r w:rsidR="00D14204">
        <w:rPr>
          <w:rFonts w:ascii="Tahoma" w:hAnsi="Tahoma" w:cs="Tahoma"/>
          <w:sz w:val="20"/>
          <w:szCs w:val="20"/>
        </w:rPr>
        <w:t>y</w:t>
      </w:r>
      <w:r w:rsidR="007A16FC" w:rsidRPr="005D2D2E">
        <w:rPr>
          <w:rFonts w:ascii="Tahoma" w:hAnsi="Tahoma" w:cs="Tahoma"/>
          <w:sz w:val="20"/>
          <w:szCs w:val="20"/>
        </w:rPr>
        <w:t xml:space="preserve"> působit, jakož i se specifickými postupy provádění Úklidových služeb, se kterými bude Zhotovitel ze strany Objednatele seznámen. </w:t>
      </w:r>
    </w:p>
    <w:p w:rsidR="00965AA9" w:rsidRPr="00225336" w:rsidRDefault="00965AA9" w:rsidP="001945F8">
      <w:pPr>
        <w:pStyle w:val="Styl2"/>
        <w:spacing w:after="120" w:line="240" w:lineRule="auto"/>
        <w:ind w:left="567" w:hanging="567"/>
        <w:rPr>
          <w:rFonts w:ascii="Tahoma" w:hAnsi="Tahoma" w:cs="Tahoma"/>
          <w:sz w:val="20"/>
          <w:szCs w:val="20"/>
        </w:rPr>
      </w:pPr>
      <w:r w:rsidRPr="00225336">
        <w:rPr>
          <w:rFonts w:ascii="Tahoma" w:hAnsi="Tahoma" w:cs="Tahoma"/>
          <w:sz w:val="20"/>
          <w:szCs w:val="20"/>
        </w:rPr>
        <w:t>Zhotovitel se rovněž zavazuje vytvořit a udržovat postupy vedoucí k identifikaci rizik v</w:t>
      </w:r>
      <w:r w:rsidR="00B74A1E" w:rsidRPr="005D2D2E">
        <w:rPr>
          <w:rFonts w:ascii="Tahoma" w:hAnsi="Tahoma" w:cs="Tahoma"/>
          <w:sz w:val="20"/>
          <w:szCs w:val="20"/>
        </w:rPr>
        <w:t> </w:t>
      </w:r>
      <w:r w:rsidRPr="00225336">
        <w:rPr>
          <w:rFonts w:ascii="Tahoma" w:hAnsi="Tahoma" w:cs="Tahoma"/>
          <w:sz w:val="20"/>
          <w:szCs w:val="20"/>
        </w:rPr>
        <w:t>souvislosti</w:t>
      </w:r>
      <w:r w:rsidR="00B74A1E" w:rsidRPr="005D2D2E">
        <w:rPr>
          <w:rFonts w:ascii="Tahoma" w:hAnsi="Tahoma" w:cs="Tahoma"/>
          <w:sz w:val="20"/>
          <w:szCs w:val="20"/>
        </w:rPr>
        <w:t xml:space="preserve"> poskytováním Úklidových služeb </w:t>
      </w:r>
      <w:r w:rsidR="00B83FFE" w:rsidRPr="005D2D2E">
        <w:rPr>
          <w:rFonts w:ascii="Tahoma" w:hAnsi="Tahoma" w:cs="Tahoma"/>
          <w:sz w:val="20"/>
          <w:szCs w:val="20"/>
        </w:rPr>
        <w:t xml:space="preserve">u Objednatele </w:t>
      </w:r>
      <w:r w:rsidR="00B74A1E" w:rsidRPr="005D2D2E">
        <w:rPr>
          <w:rFonts w:ascii="Tahoma" w:hAnsi="Tahoma" w:cs="Tahoma"/>
          <w:sz w:val="20"/>
          <w:szCs w:val="20"/>
        </w:rPr>
        <w:t xml:space="preserve">podle této Smlouvy </w:t>
      </w:r>
      <w:r w:rsidRPr="00225336">
        <w:rPr>
          <w:rFonts w:ascii="Tahoma" w:hAnsi="Tahoma" w:cs="Tahoma"/>
          <w:sz w:val="20"/>
          <w:szCs w:val="20"/>
        </w:rPr>
        <w:t xml:space="preserve">a v rámci </w:t>
      </w:r>
      <w:r w:rsidR="00B74A1E" w:rsidRPr="005D2D2E">
        <w:rPr>
          <w:rFonts w:ascii="Tahoma" w:hAnsi="Tahoma" w:cs="Tahoma"/>
          <w:sz w:val="20"/>
          <w:szCs w:val="20"/>
        </w:rPr>
        <w:t xml:space="preserve">vytvořených strategií </w:t>
      </w:r>
      <w:r w:rsidRPr="00225336">
        <w:rPr>
          <w:rFonts w:ascii="Tahoma" w:hAnsi="Tahoma" w:cs="Tahoma"/>
          <w:sz w:val="20"/>
          <w:szCs w:val="20"/>
        </w:rPr>
        <w:t>předcházet</w:t>
      </w:r>
      <w:r w:rsidR="00B74A1E" w:rsidRPr="005D2D2E">
        <w:rPr>
          <w:rFonts w:ascii="Tahoma" w:hAnsi="Tahoma" w:cs="Tahoma"/>
          <w:sz w:val="20"/>
          <w:szCs w:val="20"/>
        </w:rPr>
        <w:t xml:space="preserve"> vzniku mimořádných situací (havárií, nehod, pracovních úrazů apod.).</w:t>
      </w:r>
      <w:r w:rsidRPr="00225336">
        <w:rPr>
          <w:rFonts w:ascii="Tahoma" w:hAnsi="Tahoma" w:cs="Tahoma"/>
          <w:sz w:val="20"/>
          <w:szCs w:val="20"/>
        </w:rPr>
        <w:t xml:space="preserve">   </w:t>
      </w:r>
    </w:p>
    <w:p w:rsidR="00B6575A" w:rsidRPr="005D2D2E" w:rsidRDefault="00965AA9" w:rsidP="001945F8">
      <w:pPr>
        <w:pStyle w:val="Styl2"/>
        <w:spacing w:after="120" w:line="240" w:lineRule="auto"/>
        <w:ind w:left="567" w:hanging="567"/>
        <w:rPr>
          <w:rFonts w:ascii="Tahoma" w:hAnsi="Tahoma" w:cs="Tahoma"/>
          <w:sz w:val="20"/>
          <w:szCs w:val="20"/>
        </w:rPr>
      </w:pPr>
      <w:r w:rsidRPr="005D2D2E">
        <w:rPr>
          <w:rFonts w:ascii="Tahoma" w:hAnsi="Tahoma" w:cs="Tahoma"/>
          <w:sz w:val="20"/>
          <w:szCs w:val="20"/>
        </w:rPr>
        <w:t xml:space="preserve">Zhotovitel odpovídá za kontinuální zásobování </w:t>
      </w:r>
      <w:r w:rsidR="00B74A1E" w:rsidRPr="005D2D2E">
        <w:rPr>
          <w:rFonts w:ascii="Tahoma" w:hAnsi="Tahoma" w:cs="Tahoma"/>
          <w:sz w:val="20"/>
          <w:szCs w:val="20"/>
        </w:rPr>
        <w:t xml:space="preserve">osob, prostřednictvím kterých budou Úklidové služby na základě této Smlouvy poskytovány, </w:t>
      </w:r>
      <w:r w:rsidRPr="005D2D2E">
        <w:rPr>
          <w:rFonts w:ascii="Tahoma" w:hAnsi="Tahoma" w:cs="Tahoma"/>
          <w:sz w:val="20"/>
          <w:szCs w:val="20"/>
        </w:rPr>
        <w:t>veškerým spotřebním úklidovým materiálem</w:t>
      </w:r>
      <w:r w:rsidR="00DE6A6A" w:rsidRPr="005D2D2E">
        <w:rPr>
          <w:rFonts w:ascii="Tahoma" w:hAnsi="Tahoma" w:cs="Tahoma"/>
          <w:sz w:val="20"/>
          <w:szCs w:val="20"/>
        </w:rPr>
        <w:t xml:space="preserve"> (a to s výjimkou uvedenou v čl. </w:t>
      </w:r>
      <w:r w:rsidR="00327FDF" w:rsidRPr="005D2D2E">
        <w:rPr>
          <w:rFonts w:ascii="Tahoma" w:hAnsi="Tahoma" w:cs="Tahoma"/>
          <w:sz w:val="20"/>
          <w:szCs w:val="20"/>
        </w:rPr>
        <w:t>5.4 této Smlouvy)</w:t>
      </w:r>
      <w:r w:rsidR="00B74A1E" w:rsidRPr="005D2D2E">
        <w:rPr>
          <w:rFonts w:ascii="Tahoma" w:hAnsi="Tahoma" w:cs="Tahoma"/>
          <w:sz w:val="20"/>
          <w:szCs w:val="20"/>
        </w:rPr>
        <w:t xml:space="preserve">, </w:t>
      </w:r>
      <w:r w:rsidR="00DE6A6A" w:rsidRPr="005D2D2E">
        <w:rPr>
          <w:rFonts w:ascii="Tahoma" w:hAnsi="Tahoma" w:cs="Tahoma"/>
          <w:sz w:val="20"/>
          <w:szCs w:val="20"/>
        </w:rPr>
        <w:t xml:space="preserve">veškerými </w:t>
      </w:r>
      <w:r w:rsidRPr="005D2D2E">
        <w:rPr>
          <w:rFonts w:ascii="Tahoma" w:hAnsi="Tahoma" w:cs="Tahoma"/>
          <w:sz w:val="20"/>
          <w:szCs w:val="20"/>
        </w:rPr>
        <w:t>čistícími</w:t>
      </w:r>
      <w:r w:rsidR="00B74A1E" w:rsidRPr="005D2D2E">
        <w:rPr>
          <w:rFonts w:ascii="Tahoma" w:hAnsi="Tahoma" w:cs="Tahoma"/>
          <w:sz w:val="20"/>
          <w:szCs w:val="20"/>
        </w:rPr>
        <w:t xml:space="preserve">, </w:t>
      </w:r>
      <w:r w:rsidRPr="005D2D2E">
        <w:rPr>
          <w:rFonts w:ascii="Tahoma" w:hAnsi="Tahoma" w:cs="Tahoma"/>
          <w:sz w:val="20"/>
          <w:szCs w:val="20"/>
        </w:rPr>
        <w:t>dezinfekčními</w:t>
      </w:r>
      <w:r w:rsidR="00B74A1E" w:rsidRPr="005D2D2E">
        <w:rPr>
          <w:rFonts w:ascii="Tahoma" w:hAnsi="Tahoma" w:cs="Tahoma"/>
          <w:sz w:val="20"/>
          <w:szCs w:val="20"/>
        </w:rPr>
        <w:t xml:space="preserve"> či pracími</w:t>
      </w:r>
      <w:r w:rsidRPr="005D2D2E">
        <w:rPr>
          <w:rFonts w:ascii="Tahoma" w:hAnsi="Tahoma" w:cs="Tahoma"/>
          <w:sz w:val="20"/>
          <w:szCs w:val="20"/>
        </w:rPr>
        <w:t xml:space="preserve"> prostředky, </w:t>
      </w:r>
      <w:r w:rsidR="00DE6A6A" w:rsidRPr="005D2D2E">
        <w:rPr>
          <w:rFonts w:ascii="Tahoma" w:hAnsi="Tahoma" w:cs="Tahoma"/>
          <w:sz w:val="20"/>
          <w:szCs w:val="20"/>
        </w:rPr>
        <w:t xml:space="preserve">ochrannými </w:t>
      </w:r>
      <w:r w:rsidRPr="005D2D2E">
        <w:rPr>
          <w:rFonts w:ascii="Tahoma" w:hAnsi="Tahoma" w:cs="Tahoma"/>
          <w:sz w:val="20"/>
          <w:szCs w:val="20"/>
        </w:rPr>
        <w:t>pomůckami a ochrannými prostředky</w:t>
      </w:r>
      <w:r w:rsidR="00DE6A6A" w:rsidRPr="005D2D2E">
        <w:rPr>
          <w:rFonts w:ascii="Tahoma" w:hAnsi="Tahoma" w:cs="Tahoma"/>
          <w:sz w:val="20"/>
          <w:szCs w:val="20"/>
        </w:rPr>
        <w:t>, jakož i pracovními nástroji a pomůckami, které budou odpovídat příslušným právním předpisům a příslušným oborovým normám.</w:t>
      </w:r>
    </w:p>
    <w:p w:rsidR="00C572E8" w:rsidRPr="005D2D2E" w:rsidRDefault="00B6575A" w:rsidP="001945F8">
      <w:pPr>
        <w:pStyle w:val="Styl2"/>
        <w:spacing w:after="120" w:line="240" w:lineRule="auto"/>
        <w:ind w:left="567" w:hanging="567"/>
        <w:rPr>
          <w:rFonts w:ascii="Tahoma" w:hAnsi="Tahoma" w:cs="Tahoma"/>
          <w:sz w:val="20"/>
          <w:szCs w:val="20"/>
        </w:rPr>
      </w:pPr>
      <w:r w:rsidRPr="005D2D2E">
        <w:rPr>
          <w:rFonts w:ascii="Tahoma" w:hAnsi="Tahoma" w:cs="Tahoma"/>
          <w:sz w:val="20"/>
          <w:szCs w:val="20"/>
        </w:rPr>
        <w:t xml:space="preserve">Zhotovitel </w:t>
      </w:r>
      <w:r w:rsidR="00C572E8" w:rsidRPr="005D2D2E">
        <w:rPr>
          <w:rFonts w:ascii="Tahoma" w:hAnsi="Tahoma" w:cs="Tahoma"/>
          <w:sz w:val="20"/>
          <w:szCs w:val="20"/>
        </w:rPr>
        <w:t>bere na vědomí, že provádění části Úklidových služeb Pravidelného denního úklidu, které jsou blíže specifikovány v </w:t>
      </w:r>
      <w:r w:rsidR="00C572E8" w:rsidRPr="00225336">
        <w:rPr>
          <w:rFonts w:ascii="Tahoma" w:hAnsi="Tahoma" w:cs="Tahoma"/>
          <w:sz w:val="20"/>
          <w:szCs w:val="20"/>
          <w:u w:val="single"/>
        </w:rPr>
        <w:t>Příloze č. 2</w:t>
      </w:r>
      <w:r w:rsidR="00C572E8" w:rsidRPr="005D2D2E">
        <w:rPr>
          <w:rFonts w:ascii="Tahoma" w:hAnsi="Tahoma" w:cs="Tahoma"/>
          <w:sz w:val="20"/>
          <w:szCs w:val="20"/>
        </w:rPr>
        <w:t xml:space="preserve"> této Smlouvy, požaduje Objednatel zajistit strojově, prostřednictvím stanoveného počtu úklidových strojů s průchodností dveřmi o šířce zárubní 80 cm. Zhotovitel se zavazuje provádět tuto část Úklidových služeb v</w:t>
      </w:r>
      <w:r w:rsidR="006F5B8A">
        <w:rPr>
          <w:rFonts w:ascii="Tahoma" w:hAnsi="Tahoma" w:cs="Tahoma"/>
          <w:sz w:val="20"/>
          <w:szCs w:val="20"/>
        </w:rPr>
        <w:t> </w:t>
      </w:r>
      <w:r w:rsidR="00C572E8" w:rsidRPr="005D2D2E">
        <w:rPr>
          <w:rFonts w:ascii="Tahoma" w:hAnsi="Tahoma" w:cs="Tahoma"/>
          <w:sz w:val="20"/>
          <w:szCs w:val="20"/>
        </w:rPr>
        <w:t>souladu</w:t>
      </w:r>
      <w:r w:rsidR="006F5B8A">
        <w:rPr>
          <w:rFonts w:ascii="Tahoma" w:hAnsi="Tahoma" w:cs="Tahoma"/>
          <w:sz w:val="20"/>
          <w:szCs w:val="20"/>
        </w:rPr>
        <w:t xml:space="preserve"> s</w:t>
      </w:r>
      <w:r w:rsidR="00A37371">
        <w:rPr>
          <w:rFonts w:ascii="Tahoma" w:hAnsi="Tahoma" w:cs="Tahoma"/>
          <w:sz w:val="20"/>
          <w:szCs w:val="20"/>
        </w:rPr>
        <w:t>e shora uvedeným</w:t>
      </w:r>
      <w:r w:rsidR="00C572E8" w:rsidRPr="005D2D2E">
        <w:rPr>
          <w:rFonts w:ascii="Tahoma" w:hAnsi="Tahoma" w:cs="Tahoma"/>
          <w:sz w:val="20"/>
          <w:szCs w:val="20"/>
        </w:rPr>
        <w:t xml:space="preserve"> požadavkem Objednatele.</w:t>
      </w:r>
    </w:p>
    <w:p w:rsidR="00DB6F19" w:rsidRPr="005D2D2E" w:rsidRDefault="00DB6F19" w:rsidP="001945F8">
      <w:pPr>
        <w:pStyle w:val="Styl2"/>
        <w:spacing w:after="120" w:line="240" w:lineRule="auto"/>
        <w:ind w:left="567" w:hanging="567"/>
        <w:rPr>
          <w:rFonts w:ascii="Tahoma" w:hAnsi="Tahoma" w:cs="Tahoma"/>
          <w:sz w:val="20"/>
          <w:szCs w:val="20"/>
        </w:rPr>
      </w:pPr>
      <w:r w:rsidRPr="005D2D2E">
        <w:rPr>
          <w:rFonts w:ascii="Tahoma" w:hAnsi="Tahoma" w:cs="Tahoma"/>
          <w:sz w:val="20"/>
          <w:szCs w:val="20"/>
        </w:rPr>
        <w:t>Zhotovitel bere na vědomí a zavazuje se zajistit, aby podlahové krytiny, které nejsou čištěny strojově ve smyslu čl. 6.8, byly myty s využitím dvoukbelíkových mopových úklidových systémů.</w:t>
      </w:r>
    </w:p>
    <w:p w:rsidR="006F561E" w:rsidRPr="005D2D2E" w:rsidRDefault="006F561E" w:rsidP="001945F8">
      <w:pPr>
        <w:pStyle w:val="Styl2"/>
        <w:spacing w:after="120" w:line="240" w:lineRule="auto"/>
        <w:ind w:left="567" w:hanging="567"/>
        <w:rPr>
          <w:rFonts w:ascii="Tahoma" w:hAnsi="Tahoma" w:cs="Tahoma"/>
          <w:sz w:val="20"/>
          <w:szCs w:val="20"/>
        </w:rPr>
      </w:pPr>
      <w:r w:rsidRPr="005D2D2E">
        <w:rPr>
          <w:rFonts w:ascii="Tahoma" w:hAnsi="Tahoma" w:cs="Tahoma"/>
          <w:sz w:val="20"/>
          <w:szCs w:val="20"/>
        </w:rPr>
        <w:t>Zhotovitel bere na vědomí, že za účelem poskytování Úklidových služeb spočívajících v provádění Služeb průběžného operativního úklidu, je povinen zajistit stálou přítomnost 3 (slovy: tří) osob, prostřednictvím kterých budou</w:t>
      </w:r>
      <w:r w:rsidR="00D83610" w:rsidRPr="005D2D2E">
        <w:rPr>
          <w:rFonts w:ascii="Tahoma" w:hAnsi="Tahoma" w:cs="Tahoma"/>
          <w:sz w:val="20"/>
          <w:szCs w:val="20"/>
        </w:rPr>
        <w:t xml:space="preserve"> Služby průběžného operativního úklidu v Místech plnění blíže specifikovaných v </w:t>
      </w:r>
      <w:r w:rsidR="00D83610" w:rsidRPr="00225336">
        <w:rPr>
          <w:rFonts w:ascii="Tahoma" w:hAnsi="Tahoma" w:cs="Tahoma"/>
          <w:sz w:val="20"/>
          <w:szCs w:val="20"/>
          <w:u w:val="single"/>
        </w:rPr>
        <w:t>Příloze č. 6</w:t>
      </w:r>
      <w:r w:rsidR="00D83610" w:rsidRPr="005D2D2E">
        <w:rPr>
          <w:rFonts w:ascii="Tahoma" w:hAnsi="Tahoma" w:cs="Tahoma"/>
          <w:sz w:val="20"/>
          <w:szCs w:val="20"/>
        </w:rPr>
        <w:t xml:space="preserve"> zajišťovány.</w:t>
      </w:r>
    </w:p>
    <w:p w:rsidR="00036A31" w:rsidRPr="005D2D2E" w:rsidRDefault="00036A31" w:rsidP="001945F8">
      <w:pPr>
        <w:pStyle w:val="Styl2"/>
        <w:spacing w:after="120" w:line="240" w:lineRule="auto"/>
        <w:ind w:left="567" w:hanging="567"/>
        <w:rPr>
          <w:rFonts w:ascii="Tahoma" w:hAnsi="Tahoma" w:cs="Tahoma"/>
          <w:sz w:val="20"/>
          <w:szCs w:val="20"/>
        </w:rPr>
      </w:pPr>
      <w:r w:rsidRPr="005D2D2E">
        <w:rPr>
          <w:rFonts w:ascii="Tahoma" w:hAnsi="Tahoma" w:cs="Tahoma"/>
          <w:sz w:val="20"/>
          <w:szCs w:val="20"/>
        </w:rPr>
        <w:lastRenderedPageBreak/>
        <w:t xml:space="preserve">Zhotovitel se zavazuje </w:t>
      </w:r>
      <w:r w:rsidR="001409A5" w:rsidRPr="005D2D2E">
        <w:rPr>
          <w:rFonts w:ascii="Tahoma" w:hAnsi="Tahoma" w:cs="Tahoma"/>
          <w:sz w:val="20"/>
          <w:szCs w:val="20"/>
        </w:rPr>
        <w:t>provádět Úklidové služby podle této Smlouvy pouze prostřednictvím osob, uvedených v seznamu předaném Objednateli, ve kterém budou ve vztahu k uvedeným osobám uvedeny zejména následující údaje:</w:t>
      </w:r>
    </w:p>
    <w:p w:rsidR="001409A5" w:rsidRPr="005D2D2E" w:rsidRDefault="00013DEE" w:rsidP="001945F8">
      <w:pPr>
        <w:pStyle w:val="Styl2"/>
        <w:numPr>
          <w:ilvl w:val="4"/>
          <w:numId w:val="47"/>
        </w:numPr>
        <w:spacing w:after="120" w:line="240" w:lineRule="auto"/>
        <w:ind w:left="1134" w:hanging="567"/>
        <w:rPr>
          <w:rFonts w:ascii="Tahoma" w:hAnsi="Tahoma" w:cs="Tahoma"/>
          <w:sz w:val="20"/>
          <w:szCs w:val="20"/>
        </w:rPr>
      </w:pPr>
      <w:r w:rsidRPr="005D2D2E">
        <w:rPr>
          <w:rFonts w:ascii="Tahoma" w:hAnsi="Tahoma" w:cs="Tahoma"/>
          <w:sz w:val="20"/>
          <w:szCs w:val="20"/>
        </w:rPr>
        <w:t>Jméno a příjmení dotyčné osoby</w:t>
      </w:r>
      <w:r w:rsidR="00CA751A">
        <w:rPr>
          <w:rFonts w:ascii="Tahoma" w:hAnsi="Tahoma" w:cs="Tahoma"/>
          <w:sz w:val="20"/>
          <w:szCs w:val="20"/>
        </w:rPr>
        <w:t>,</w:t>
      </w:r>
      <w:r w:rsidR="006F5B8A">
        <w:rPr>
          <w:rFonts w:ascii="Tahoma" w:hAnsi="Tahoma" w:cs="Tahoma"/>
          <w:sz w:val="20"/>
          <w:szCs w:val="20"/>
        </w:rPr>
        <w:t xml:space="preserve"> číslo </w:t>
      </w:r>
      <w:r w:rsidR="00CA751A">
        <w:rPr>
          <w:rFonts w:ascii="Tahoma" w:hAnsi="Tahoma" w:cs="Tahoma"/>
          <w:sz w:val="20"/>
          <w:szCs w:val="20"/>
        </w:rPr>
        <w:t xml:space="preserve">občanského průkazu, popř. </w:t>
      </w:r>
      <w:r w:rsidR="006F5B8A">
        <w:rPr>
          <w:rFonts w:ascii="Tahoma" w:hAnsi="Tahoma" w:cs="Tahoma"/>
          <w:sz w:val="20"/>
          <w:szCs w:val="20"/>
        </w:rPr>
        <w:t>cestovního pasu</w:t>
      </w:r>
      <w:r w:rsidR="00CA751A">
        <w:rPr>
          <w:rFonts w:ascii="Tahoma" w:hAnsi="Tahoma" w:cs="Tahoma"/>
          <w:sz w:val="20"/>
          <w:szCs w:val="20"/>
        </w:rPr>
        <w:t>;</w:t>
      </w:r>
    </w:p>
    <w:p w:rsidR="00013DEE" w:rsidRPr="005D2D2E" w:rsidRDefault="00013DEE" w:rsidP="001945F8">
      <w:pPr>
        <w:pStyle w:val="Styl2"/>
        <w:numPr>
          <w:ilvl w:val="4"/>
          <w:numId w:val="47"/>
        </w:numPr>
        <w:spacing w:after="120" w:line="240" w:lineRule="auto"/>
        <w:ind w:left="1134" w:hanging="567"/>
        <w:rPr>
          <w:rFonts w:ascii="Tahoma" w:hAnsi="Tahoma" w:cs="Tahoma"/>
          <w:sz w:val="20"/>
          <w:szCs w:val="20"/>
        </w:rPr>
      </w:pPr>
      <w:r w:rsidRPr="005D2D2E">
        <w:rPr>
          <w:rFonts w:ascii="Tahoma" w:hAnsi="Tahoma" w:cs="Tahoma"/>
          <w:sz w:val="20"/>
          <w:szCs w:val="20"/>
        </w:rPr>
        <w:t>Mobilní telefonické spojení, na kterém je dotyčná osoba k zastižení;</w:t>
      </w:r>
    </w:p>
    <w:p w:rsidR="00013DEE" w:rsidRPr="005D2D2E" w:rsidRDefault="00013DEE" w:rsidP="001945F8">
      <w:pPr>
        <w:pStyle w:val="Styl2"/>
        <w:numPr>
          <w:ilvl w:val="4"/>
          <w:numId w:val="47"/>
        </w:numPr>
        <w:spacing w:after="120" w:line="240" w:lineRule="auto"/>
        <w:ind w:left="1134" w:hanging="567"/>
        <w:rPr>
          <w:rFonts w:ascii="Tahoma" w:hAnsi="Tahoma" w:cs="Tahoma"/>
          <w:sz w:val="20"/>
          <w:szCs w:val="20"/>
        </w:rPr>
      </w:pPr>
      <w:r w:rsidRPr="005D2D2E">
        <w:rPr>
          <w:rFonts w:ascii="Tahoma" w:hAnsi="Tahoma" w:cs="Tahoma"/>
          <w:sz w:val="20"/>
          <w:szCs w:val="20"/>
        </w:rPr>
        <w:t>Určení působnosti dotyčné osoby v rámci poskytovaných Úklidových služeb (určení Budovy / Budov, popř. bližší specifikace druhu Úklidových služeb v rozčlenění dle čl. 3.1 či v rámci tohoto rozčlenění).</w:t>
      </w:r>
    </w:p>
    <w:p w:rsidR="00013DEE" w:rsidRDefault="00013DEE" w:rsidP="001945F8">
      <w:pPr>
        <w:pStyle w:val="Styl2"/>
        <w:numPr>
          <w:ilvl w:val="0"/>
          <w:numId w:val="0"/>
        </w:numPr>
        <w:spacing w:after="120" w:line="240" w:lineRule="auto"/>
        <w:ind w:left="567"/>
        <w:rPr>
          <w:rFonts w:ascii="Tahoma" w:hAnsi="Tahoma" w:cs="Tahoma"/>
          <w:sz w:val="20"/>
          <w:szCs w:val="20"/>
        </w:rPr>
      </w:pPr>
      <w:r w:rsidRPr="005D2D2E">
        <w:rPr>
          <w:rFonts w:ascii="Tahoma" w:hAnsi="Tahoma" w:cs="Tahoma"/>
          <w:sz w:val="20"/>
          <w:szCs w:val="20"/>
        </w:rPr>
        <w:t>Zhotovitel se zavazuje v návaznosti na změny personálního zajištění provádění Úklidových služeb bez zbytečného odkladu aktualizovat seznam podle ustanovení tohoto čl. 6.1</w:t>
      </w:r>
      <w:r w:rsidR="0095648D" w:rsidRPr="005D2D2E">
        <w:rPr>
          <w:rFonts w:ascii="Tahoma" w:hAnsi="Tahoma" w:cs="Tahoma"/>
          <w:sz w:val="20"/>
          <w:szCs w:val="20"/>
        </w:rPr>
        <w:t>1</w:t>
      </w:r>
      <w:r w:rsidRPr="005D2D2E">
        <w:rPr>
          <w:rFonts w:ascii="Tahoma" w:hAnsi="Tahoma" w:cs="Tahoma"/>
          <w:sz w:val="20"/>
          <w:szCs w:val="20"/>
        </w:rPr>
        <w:t xml:space="preserve"> a aktualizované verze seznamu bez zbytečného odkladu předávat Objednateli, resp. oprávněné osobě Objednatele ve smyslu čl. </w:t>
      </w:r>
      <w:r w:rsidR="007A16FC" w:rsidRPr="005D2D2E">
        <w:rPr>
          <w:rFonts w:ascii="Tahoma" w:hAnsi="Tahoma" w:cs="Tahoma"/>
          <w:sz w:val="20"/>
          <w:szCs w:val="20"/>
        </w:rPr>
        <w:t>11 této Smlouvy.</w:t>
      </w:r>
      <w:r w:rsidR="000F3AFC" w:rsidRPr="005D2D2E">
        <w:rPr>
          <w:rFonts w:ascii="Tahoma" w:hAnsi="Tahoma" w:cs="Tahoma"/>
          <w:sz w:val="20"/>
          <w:szCs w:val="20"/>
        </w:rPr>
        <w:t xml:space="preserve"> </w:t>
      </w:r>
      <w:r w:rsidR="00F85FE1">
        <w:rPr>
          <w:rFonts w:ascii="Tahoma" w:hAnsi="Tahoma" w:cs="Tahoma"/>
          <w:sz w:val="20"/>
          <w:szCs w:val="20"/>
        </w:rPr>
        <w:t xml:space="preserve">Obdobný </w:t>
      </w:r>
      <w:r w:rsidR="000F3AFC" w:rsidRPr="005D2D2E">
        <w:rPr>
          <w:rFonts w:ascii="Tahoma" w:hAnsi="Tahoma" w:cs="Tahoma"/>
          <w:sz w:val="20"/>
          <w:szCs w:val="20"/>
        </w:rPr>
        <w:t xml:space="preserve">postup se přiměřeně použije i v případě </w:t>
      </w:r>
      <w:r w:rsidR="00F85FE1">
        <w:rPr>
          <w:rFonts w:ascii="Tahoma" w:hAnsi="Tahoma" w:cs="Tahoma"/>
          <w:sz w:val="20"/>
          <w:szCs w:val="20"/>
        </w:rPr>
        <w:t xml:space="preserve">oznamování </w:t>
      </w:r>
      <w:r w:rsidR="000F3AFC" w:rsidRPr="005D2D2E">
        <w:rPr>
          <w:rFonts w:ascii="Tahoma" w:hAnsi="Tahoma" w:cs="Tahoma"/>
          <w:sz w:val="20"/>
          <w:szCs w:val="20"/>
        </w:rPr>
        <w:t>pouze dočasných změn personálního zajištění poskytování Úklidových služeb</w:t>
      </w:r>
      <w:r w:rsidR="00F85FE1">
        <w:rPr>
          <w:rFonts w:ascii="Tahoma" w:hAnsi="Tahoma" w:cs="Tahoma"/>
          <w:sz w:val="20"/>
          <w:szCs w:val="20"/>
        </w:rPr>
        <w:t xml:space="preserve"> Objednateli</w:t>
      </w:r>
      <w:r w:rsidR="000F3AFC" w:rsidRPr="005D2D2E">
        <w:rPr>
          <w:rFonts w:ascii="Tahoma" w:hAnsi="Tahoma" w:cs="Tahoma"/>
          <w:sz w:val="20"/>
          <w:szCs w:val="20"/>
        </w:rPr>
        <w:t>.</w:t>
      </w:r>
    </w:p>
    <w:p w:rsidR="00176FF1" w:rsidRPr="005D2D2E" w:rsidRDefault="00176FF1" w:rsidP="001945F8">
      <w:pPr>
        <w:pStyle w:val="Styl2"/>
        <w:numPr>
          <w:ilvl w:val="0"/>
          <w:numId w:val="0"/>
        </w:numPr>
        <w:spacing w:after="120" w:line="240" w:lineRule="auto"/>
        <w:ind w:left="567"/>
        <w:rPr>
          <w:rFonts w:ascii="Tahoma" w:hAnsi="Tahoma" w:cs="Tahoma"/>
          <w:sz w:val="20"/>
          <w:szCs w:val="20"/>
        </w:rPr>
      </w:pPr>
      <w:r>
        <w:rPr>
          <w:rFonts w:ascii="Tahoma" w:hAnsi="Tahoma" w:cs="Tahoma"/>
          <w:sz w:val="20"/>
          <w:szCs w:val="20"/>
        </w:rPr>
        <w:t xml:space="preserve">Pro vyloučení pochybností se výslovně ujednává, že osoby Zhotovitele, prostřednictvím kterých budou prováděny Úklidové služby, </w:t>
      </w:r>
      <w:r w:rsidRPr="00176FF1">
        <w:rPr>
          <w:rFonts w:ascii="Tahoma" w:hAnsi="Tahoma" w:cs="Tahoma"/>
          <w:sz w:val="20"/>
          <w:szCs w:val="20"/>
        </w:rPr>
        <w:t xml:space="preserve">se budou zapisovat při příchodu a odchodu do Místa plnění do docházkového sešitu, ve kterém bude prováděn i zápis o převzetí klíčů od prostor, ve kterých bude prováděn úklid, a v případě, že Zhotovitel nebude postupovat podle ustanovení prvních dvou odstavců výše, nemusejí být osoby neuvedené v seznamu vpuštěny Objednatelem do Místa plnění. </w:t>
      </w:r>
      <w:r>
        <w:rPr>
          <w:rFonts w:ascii="Tahoma" w:hAnsi="Tahoma" w:cs="Tahoma"/>
          <w:sz w:val="20"/>
          <w:szCs w:val="20"/>
        </w:rPr>
        <w:t xml:space="preserve"> </w:t>
      </w:r>
    </w:p>
    <w:p w:rsidR="00036A31" w:rsidRPr="005D2D2E" w:rsidRDefault="00C0547B" w:rsidP="001945F8">
      <w:pPr>
        <w:pStyle w:val="Styl2"/>
        <w:widowControl w:val="0"/>
        <w:spacing w:after="120" w:line="240" w:lineRule="auto"/>
        <w:ind w:left="567" w:hanging="567"/>
        <w:rPr>
          <w:rFonts w:ascii="Tahoma" w:hAnsi="Tahoma" w:cs="Tahoma"/>
          <w:sz w:val="20"/>
          <w:szCs w:val="20"/>
        </w:rPr>
      </w:pPr>
      <w:bookmarkStart w:id="9" w:name="_Ref473503179"/>
      <w:r w:rsidRPr="005D2D2E">
        <w:rPr>
          <w:rFonts w:ascii="Tahoma" w:hAnsi="Tahoma" w:cs="Tahoma"/>
          <w:sz w:val="20"/>
          <w:szCs w:val="20"/>
        </w:rPr>
        <w:t xml:space="preserve">Zhotovitel </w:t>
      </w:r>
      <w:r w:rsidR="00036A31" w:rsidRPr="005D2D2E">
        <w:rPr>
          <w:rFonts w:ascii="Tahoma" w:hAnsi="Tahoma" w:cs="Tahoma"/>
          <w:sz w:val="20"/>
          <w:szCs w:val="20"/>
        </w:rPr>
        <w:t xml:space="preserve">se zavazuje zajistit, aby </w:t>
      </w:r>
      <w:r w:rsidRPr="005D2D2E">
        <w:rPr>
          <w:rFonts w:ascii="Tahoma" w:hAnsi="Tahoma" w:cs="Tahoma"/>
          <w:sz w:val="20"/>
          <w:szCs w:val="20"/>
        </w:rPr>
        <w:t xml:space="preserve">provádění Úklidových služeb podle této Smlouvy </w:t>
      </w:r>
      <w:r w:rsidR="00036A31" w:rsidRPr="005D2D2E">
        <w:rPr>
          <w:rFonts w:ascii="Tahoma" w:hAnsi="Tahoma" w:cs="Tahoma"/>
          <w:sz w:val="20"/>
          <w:szCs w:val="20"/>
        </w:rPr>
        <w:t>bylo prováděno vždy osobami</w:t>
      </w:r>
      <w:r w:rsidRPr="005D2D2E">
        <w:rPr>
          <w:rFonts w:ascii="Tahoma" w:hAnsi="Tahoma" w:cs="Tahoma"/>
          <w:sz w:val="20"/>
          <w:szCs w:val="20"/>
        </w:rPr>
        <w:t xml:space="preserve">, </w:t>
      </w:r>
      <w:r w:rsidR="00036A31" w:rsidRPr="005D2D2E">
        <w:rPr>
          <w:rFonts w:ascii="Tahoma" w:hAnsi="Tahoma" w:cs="Tahoma"/>
          <w:sz w:val="20"/>
          <w:szCs w:val="20"/>
        </w:rPr>
        <w:t>které:</w:t>
      </w:r>
      <w:bookmarkEnd w:id="9"/>
    </w:p>
    <w:p w:rsidR="00036A31" w:rsidRPr="005D2D2E" w:rsidRDefault="00036A31" w:rsidP="001945F8">
      <w:pPr>
        <w:pStyle w:val="Styl2"/>
        <w:widowControl w:val="0"/>
        <w:numPr>
          <w:ilvl w:val="4"/>
          <w:numId w:val="47"/>
        </w:numPr>
        <w:spacing w:after="120" w:line="240" w:lineRule="auto"/>
        <w:ind w:left="1134" w:hanging="567"/>
        <w:rPr>
          <w:rFonts w:ascii="Tahoma" w:hAnsi="Tahoma" w:cs="Tahoma"/>
          <w:sz w:val="20"/>
          <w:szCs w:val="20"/>
        </w:rPr>
      </w:pPr>
      <w:r w:rsidRPr="005D2D2E">
        <w:rPr>
          <w:rFonts w:ascii="Tahoma" w:hAnsi="Tahoma" w:cs="Tahoma"/>
          <w:sz w:val="20"/>
          <w:szCs w:val="20"/>
        </w:rPr>
        <w:t xml:space="preserve">jsou uvedeny v seznamu </w:t>
      </w:r>
      <w:r w:rsidR="00C0547B" w:rsidRPr="005D2D2E">
        <w:rPr>
          <w:rFonts w:ascii="Tahoma" w:hAnsi="Tahoma" w:cs="Tahoma"/>
          <w:sz w:val="20"/>
          <w:szCs w:val="20"/>
        </w:rPr>
        <w:t>podle čl. 6.1</w:t>
      </w:r>
      <w:r w:rsidR="0095648D" w:rsidRPr="005D2D2E">
        <w:rPr>
          <w:rFonts w:ascii="Tahoma" w:hAnsi="Tahoma" w:cs="Tahoma"/>
          <w:sz w:val="20"/>
          <w:szCs w:val="20"/>
        </w:rPr>
        <w:t>1</w:t>
      </w:r>
      <w:r w:rsidR="00C0547B" w:rsidRPr="005D2D2E">
        <w:rPr>
          <w:rFonts w:ascii="Tahoma" w:hAnsi="Tahoma" w:cs="Tahoma"/>
          <w:sz w:val="20"/>
          <w:szCs w:val="20"/>
        </w:rPr>
        <w:t>, jehož aktuální znění bylo předáno Objednateli;</w:t>
      </w:r>
      <w:r w:rsidRPr="005D2D2E">
        <w:rPr>
          <w:rFonts w:ascii="Tahoma" w:hAnsi="Tahoma" w:cs="Tahoma"/>
          <w:sz w:val="20"/>
          <w:szCs w:val="20"/>
        </w:rPr>
        <w:t xml:space="preserve"> </w:t>
      </w:r>
    </w:p>
    <w:p w:rsidR="00036A31" w:rsidRPr="005D2D2E" w:rsidRDefault="00036A31" w:rsidP="001945F8">
      <w:pPr>
        <w:pStyle w:val="Styl2"/>
        <w:widowControl w:val="0"/>
        <w:numPr>
          <w:ilvl w:val="4"/>
          <w:numId w:val="47"/>
        </w:numPr>
        <w:spacing w:after="120" w:line="240" w:lineRule="auto"/>
        <w:ind w:left="1134" w:hanging="567"/>
        <w:rPr>
          <w:rFonts w:ascii="Tahoma" w:hAnsi="Tahoma" w:cs="Tahoma"/>
          <w:sz w:val="20"/>
          <w:szCs w:val="20"/>
        </w:rPr>
      </w:pPr>
      <w:bookmarkStart w:id="10" w:name="_Ref473503227"/>
      <w:r w:rsidRPr="005D2D2E">
        <w:rPr>
          <w:rFonts w:ascii="Tahoma" w:hAnsi="Tahoma" w:cs="Tahoma"/>
          <w:sz w:val="20"/>
          <w:szCs w:val="20"/>
        </w:rPr>
        <w:t>jsou trestně bezúhonné (tj. bez zápisu uvedeném ve výpisu z trestního rejstříku);</w:t>
      </w:r>
      <w:bookmarkEnd w:id="10"/>
    </w:p>
    <w:p w:rsidR="00C0547B" w:rsidRPr="005D2D2E" w:rsidRDefault="00036A31" w:rsidP="001945F8">
      <w:pPr>
        <w:pStyle w:val="Styl2"/>
        <w:widowControl w:val="0"/>
        <w:numPr>
          <w:ilvl w:val="4"/>
          <w:numId w:val="47"/>
        </w:numPr>
        <w:spacing w:after="120" w:line="240" w:lineRule="auto"/>
        <w:ind w:left="1134" w:hanging="567"/>
        <w:rPr>
          <w:rFonts w:ascii="Tahoma" w:hAnsi="Tahoma" w:cs="Tahoma"/>
          <w:sz w:val="20"/>
          <w:szCs w:val="20"/>
        </w:rPr>
      </w:pPr>
      <w:bookmarkStart w:id="11" w:name="_Ref473503239"/>
      <w:r w:rsidRPr="005D2D2E">
        <w:rPr>
          <w:rFonts w:ascii="Tahoma" w:hAnsi="Tahoma" w:cs="Tahoma"/>
          <w:sz w:val="20"/>
          <w:szCs w:val="20"/>
        </w:rPr>
        <w:t xml:space="preserve">jsou dostatečně </w:t>
      </w:r>
      <w:r w:rsidR="00C0547B" w:rsidRPr="005D2D2E">
        <w:rPr>
          <w:rFonts w:ascii="Tahoma" w:hAnsi="Tahoma" w:cs="Tahoma"/>
          <w:sz w:val="20"/>
          <w:szCs w:val="20"/>
        </w:rPr>
        <w:t>zdravotně způsobilé pro provádění příslušných prací v rámci poskytovaných Úklidových služeb;</w:t>
      </w:r>
    </w:p>
    <w:p w:rsidR="00C0547B" w:rsidRPr="005D2D2E" w:rsidRDefault="00C0547B" w:rsidP="001945F8">
      <w:pPr>
        <w:pStyle w:val="Styl2"/>
        <w:widowControl w:val="0"/>
        <w:numPr>
          <w:ilvl w:val="4"/>
          <w:numId w:val="47"/>
        </w:numPr>
        <w:spacing w:after="120" w:line="240" w:lineRule="auto"/>
        <w:ind w:left="1134" w:hanging="567"/>
        <w:rPr>
          <w:rFonts w:ascii="Tahoma" w:hAnsi="Tahoma" w:cs="Tahoma"/>
          <w:sz w:val="20"/>
          <w:szCs w:val="20"/>
        </w:rPr>
      </w:pPr>
      <w:r w:rsidRPr="005D2D2E">
        <w:rPr>
          <w:rFonts w:ascii="Tahoma" w:hAnsi="Tahoma" w:cs="Tahoma"/>
          <w:sz w:val="20"/>
          <w:szCs w:val="20"/>
        </w:rPr>
        <w:t xml:space="preserve">jsou </w:t>
      </w:r>
      <w:r w:rsidR="00036A31" w:rsidRPr="005D2D2E">
        <w:rPr>
          <w:rFonts w:ascii="Tahoma" w:hAnsi="Tahoma" w:cs="Tahoma"/>
          <w:sz w:val="20"/>
          <w:szCs w:val="20"/>
        </w:rPr>
        <w:t xml:space="preserve">ze strany </w:t>
      </w:r>
      <w:r w:rsidRPr="005D2D2E">
        <w:rPr>
          <w:rFonts w:ascii="Tahoma" w:hAnsi="Tahoma" w:cs="Tahoma"/>
          <w:sz w:val="20"/>
          <w:szCs w:val="20"/>
        </w:rPr>
        <w:t xml:space="preserve">Zhotovitele řádně a </w:t>
      </w:r>
      <w:r w:rsidR="00036A31" w:rsidRPr="005D2D2E">
        <w:rPr>
          <w:rFonts w:ascii="Tahoma" w:hAnsi="Tahoma" w:cs="Tahoma"/>
          <w:sz w:val="20"/>
          <w:szCs w:val="20"/>
        </w:rPr>
        <w:t>dostatečně</w:t>
      </w:r>
      <w:r w:rsidRPr="005D2D2E">
        <w:rPr>
          <w:rFonts w:ascii="Tahoma" w:hAnsi="Tahoma" w:cs="Tahoma"/>
          <w:sz w:val="20"/>
          <w:szCs w:val="20"/>
        </w:rPr>
        <w:t xml:space="preserve"> proškolené ve smyslu ustanovení čl. 6.4 této Smlouvy;</w:t>
      </w:r>
    </w:p>
    <w:p w:rsidR="00036A31" w:rsidRPr="005D2D2E" w:rsidRDefault="00C0547B" w:rsidP="001945F8">
      <w:pPr>
        <w:pStyle w:val="Styl2"/>
        <w:widowControl w:val="0"/>
        <w:numPr>
          <w:ilvl w:val="4"/>
          <w:numId w:val="47"/>
        </w:numPr>
        <w:spacing w:after="120" w:line="240" w:lineRule="auto"/>
        <w:ind w:left="1134" w:hanging="567"/>
        <w:rPr>
          <w:rFonts w:ascii="Tahoma" w:hAnsi="Tahoma" w:cs="Tahoma"/>
          <w:sz w:val="20"/>
          <w:szCs w:val="20"/>
        </w:rPr>
      </w:pPr>
      <w:r w:rsidRPr="005D2D2E">
        <w:rPr>
          <w:rFonts w:ascii="Tahoma" w:hAnsi="Tahoma" w:cs="Tahoma"/>
          <w:sz w:val="20"/>
          <w:szCs w:val="20"/>
        </w:rPr>
        <w:t>jsou ze strany Zhotovitele ve smyslu ustanovení čl. 6.4 řádně vybaveny veškerými stanovenými ochrannými pomůckami, ochrannými prostředky, odp</w:t>
      </w:r>
      <w:r w:rsidR="00285733" w:rsidRPr="005D2D2E">
        <w:rPr>
          <w:rFonts w:ascii="Tahoma" w:hAnsi="Tahoma" w:cs="Tahoma"/>
          <w:sz w:val="20"/>
          <w:szCs w:val="20"/>
        </w:rPr>
        <w:t>ovídajícími pracovními nástroji a odpovídajícím pracovním oděv</w:t>
      </w:r>
      <w:r w:rsidR="00D14204">
        <w:rPr>
          <w:rFonts w:ascii="Tahoma" w:hAnsi="Tahoma" w:cs="Tahoma"/>
          <w:sz w:val="20"/>
          <w:szCs w:val="20"/>
        </w:rPr>
        <w:t>em</w:t>
      </w:r>
      <w:r w:rsidR="00285733" w:rsidRPr="005D2D2E">
        <w:rPr>
          <w:rFonts w:ascii="Tahoma" w:hAnsi="Tahoma" w:cs="Tahoma"/>
          <w:sz w:val="20"/>
          <w:szCs w:val="20"/>
        </w:rPr>
        <w:t xml:space="preserve"> s označením firmy (loga) Zhotovitele</w:t>
      </w:r>
      <w:r w:rsidR="00036A31" w:rsidRPr="005D2D2E">
        <w:rPr>
          <w:rFonts w:ascii="Tahoma" w:hAnsi="Tahoma" w:cs="Tahoma"/>
          <w:sz w:val="20"/>
          <w:szCs w:val="20"/>
        </w:rPr>
        <w:t>;</w:t>
      </w:r>
      <w:bookmarkEnd w:id="11"/>
    </w:p>
    <w:p w:rsidR="00036A31" w:rsidRPr="005D2D2E" w:rsidRDefault="00036A31" w:rsidP="001945F8">
      <w:pPr>
        <w:pStyle w:val="Styl2"/>
        <w:widowControl w:val="0"/>
        <w:numPr>
          <w:ilvl w:val="4"/>
          <w:numId w:val="47"/>
        </w:numPr>
        <w:spacing w:after="120" w:line="240" w:lineRule="auto"/>
        <w:ind w:left="1134" w:hanging="567"/>
        <w:rPr>
          <w:rFonts w:ascii="Tahoma" w:hAnsi="Tahoma" w:cs="Tahoma"/>
          <w:sz w:val="20"/>
          <w:szCs w:val="20"/>
        </w:rPr>
      </w:pPr>
      <w:bookmarkStart w:id="12" w:name="_Ref473503268"/>
      <w:r w:rsidRPr="005D2D2E">
        <w:rPr>
          <w:rFonts w:ascii="Tahoma" w:hAnsi="Tahoma" w:cs="Tahoma"/>
          <w:sz w:val="20"/>
          <w:szCs w:val="20"/>
        </w:rPr>
        <w:t xml:space="preserve">v době </w:t>
      </w:r>
      <w:r w:rsidR="00285733" w:rsidRPr="005D2D2E">
        <w:rPr>
          <w:rFonts w:ascii="Tahoma" w:hAnsi="Tahoma" w:cs="Tahoma"/>
          <w:sz w:val="20"/>
          <w:szCs w:val="20"/>
        </w:rPr>
        <w:t>provádění příslušné Úklidové služby,</w:t>
      </w:r>
      <w:r w:rsidRPr="005D2D2E">
        <w:rPr>
          <w:rFonts w:ascii="Tahoma" w:hAnsi="Tahoma" w:cs="Tahoma"/>
          <w:sz w:val="20"/>
          <w:szCs w:val="20"/>
        </w:rPr>
        <w:t xml:space="preserve"> nejsou intoxikovány </w:t>
      </w:r>
      <w:r w:rsidRPr="005D2D2E">
        <w:rPr>
          <w:rFonts w:ascii="Tahoma" w:hAnsi="Tahoma" w:cs="Tahoma"/>
          <w:noProof/>
          <w:sz w:val="20"/>
          <w:szCs w:val="20"/>
        </w:rPr>
        <w:t>alkoholem, či jinými omamnými látkami a jedy.</w:t>
      </w:r>
      <w:bookmarkEnd w:id="12"/>
    </w:p>
    <w:p w:rsidR="00C61209" w:rsidRPr="005D2D2E" w:rsidRDefault="00C61209" w:rsidP="001945F8">
      <w:pPr>
        <w:pStyle w:val="Styl2"/>
        <w:widowControl w:val="0"/>
        <w:spacing w:after="120" w:line="240" w:lineRule="auto"/>
        <w:ind w:left="567" w:hanging="567"/>
        <w:rPr>
          <w:rFonts w:ascii="Tahoma" w:hAnsi="Tahoma" w:cs="Tahoma"/>
          <w:sz w:val="20"/>
          <w:szCs w:val="20"/>
        </w:rPr>
      </w:pPr>
      <w:r w:rsidRPr="005D2D2E">
        <w:rPr>
          <w:rFonts w:ascii="Tahoma" w:hAnsi="Tahoma" w:cs="Tahoma"/>
          <w:sz w:val="20"/>
          <w:szCs w:val="20"/>
        </w:rPr>
        <w:t>Zhotovitel se zavazuje zajistit, aby osoba provádějící Úklidové služby u Objednatele (včetně času přestávek v práci, prostojů či pracovní pohotovosti) nebyla doprovázena rodinnými příslušníky</w:t>
      </w:r>
      <w:r w:rsidR="00232E5D">
        <w:rPr>
          <w:rFonts w:ascii="Tahoma" w:hAnsi="Tahoma" w:cs="Tahoma"/>
          <w:sz w:val="20"/>
          <w:szCs w:val="20"/>
        </w:rPr>
        <w:t>,</w:t>
      </w:r>
      <w:r w:rsidRPr="005D2D2E">
        <w:rPr>
          <w:rFonts w:ascii="Tahoma" w:hAnsi="Tahoma" w:cs="Tahoma"/>
          <w:sz w:val="20"/>
          <w:szCs w:val="20"/>
        </w:rPr>
        <w:t xml:space="preserve"> známými </w:t>
      </w:r>
      <w:r w:rsidR="0032765F" w:rsidRPr="005D2D2E">
        <w:rPr>
          <w:rFonts w:ascii="Tahoma" w:hAnsi="Tahoma" w:cs="Tahoma"/>
          <w:sz w:val="20"/>
          <w:szCs w:val="20"/>
        </w:rPr>
        <w:t xml:space="preserve">či dalšími osobami </w:t>
      </w:r>
      <w:r w:rsidRPr="005D2D2E">
        <w:rPr>
          <w:rFonts w:ascii="Tahoma" w:hAnsi="Tahoma" w:cs="Tahoma"/>
          <w:sz w:val="20"/>
          <w:szCs w:val="20"/>
        </w:rPr>
        <w:t>a</w:t>
      </w:r>
      <w:r w:rsidR="00232E5D">
        <w:rPr>
          <w:rFonts w:ascii="Tahoma" w:hAnsi="Tahoma" w:cs="Tahoma"/>
          <w:sz w:val="20"/>
          <w:szCs w:val="20"/>
        </w:rPr>
        <w:t xml:space="preserve"> </w:t>
      </w:r>
      <w:r w:rsidRPr="005D2D2E">
        <w:rPr>
          <w:rFonts w:ascii="Tahoma" w:hAnsi="Tahoma" w:cs="Tahoma"/>
          <w:sz w:val="20"/>
          <w:szCs w:val="20"/>
        </w:rPr>
        <w:t>nebo zvířaty jakéhokoliv druhu.</w:t>
      </w:r>
      <w:r w:rsidR="00814B99" w:rsidRPr="005D2D2E">
        <w:rPr>
          <w:rFonts w:ascii="Tahoma" w:hAnsi="Tahoma" w:cs="Tahoma"/>
          <w:sz w:val="20"/>
          <w:szCs w:val="20"/>
        </w:rPr>
        <w:t xml:space="preserve"> Osoba provádějící Úklidové služby nesmí při samotném provádění Úklidových služeb kouřit, pít alkoholické nápoje či provádět svou intoxikaci omamnými látkami nebo jedy. </w:t>
      </w:r>
    </w:p>
    <w:p w:rsidR="0032765F" w:rsidRPr="005D2D2E" w:rsidRDefault="0032765F" w:rsidP="001945F8">
      <w:pPr>
        <w:pStyle w:val="Styl2"/>
        <w:widowControl w:val="0"/>
        <w:spacing w:after="120" w:line="240" w:lineRule="auto"/>
        <w:ind w:left="567" w:hanging="567"/>
        <w:rPr>
          <w:rFonts w:ascii="Tahoma" w:hAnsi="Tahoma" w:cs="Tahoma"/>
          <w:sz w:val="20"/>
          <w:szCs w:val="20"/>
        </w:rPr>
      </w:pPr>
      <w:bookmarkStart w:id="13" w:name="_Ref473503988"/>
      <w:r w:rsidRPr="005D2D2E">
        <w:rPr>
          <w:rFonts w:ascii="Tahoma" w:hAnsi="Tahoma" w:cs="Tahoma"/>
          <w:sz w:val="20"/>
          <w:szCs w:val="20"/>
        </w:rPr>
        <w:t>Zhotovitel se zavazuje v objektivně odůvodněných případech, kdy to lze po něm spravedlivě žádat (zejména v případech porušení povinnosti podle čl. 6.1</w:t>
      </w:r>
      <w:r w:rsidR="0095648D" w:rsidRPr="005D2D2E">
        <w:rPr>
          <w:rFonts w:ascii="Tahoma" w:hAnsi="Tahoma" w:cs="Tahoma"/>
          <w:sz w:val="20"/>
          <w:szCs w:val="20"/>
        </w:rPr>
        <w:t>2</w:t>
      </w:r>
      <w:r w:rsidRPr="005D2D2E">
        <w:rPr>
          <w:rFonts w:ascii="Tahoma" w:hAnsi="Tahoma" w:cs="Tahoma"/>
          <w:sz w:val="20"/>
          <w:szCs w:val="20"/>
        </w:rPr>
        <w:t xml:space="preserve"> písm. (b), čl. 6.1</w:t>
      </w:r>
      <w:r w:rsidR="0095648D" w:rsidRPr="005D2D2E">
        <w:rPr>
          <w:rFonts w:ascii="Tahoma" w:hAnsi="Tahoma" w:cs="Tahoma"/>
          <w:sz w:val="20"/>
          <w:szCs w:val="20"/>
        </w:rPr>
        <w:t>2</w:t>
      </w:r>
      <w:r w:rsidRPr="005D2D2E">
        <w:rPr>
          <w:rFonts w:ascii="Tahoma" w:hAnsi="Tahoma" w:cs="Tahoma"/>
          <w:sz w:val="20"/>
          <w:szCs w:val="20"/>
        </w:rPr>
        <w:t xml:space="preserve"> písm. (c) nebo písm. (f) a podle čl. 6.1</w:t>
      </w:r>
      <w:r w:rsidR="0095648D" w:rsidRPr="005D2D2E">
        <w:rPr>
          <w:rFonts w:ascii="Tahoma" w:hAnsi="Tahoma" w:cs="Tahoma"/>
          <w:sz w:val="20"/>
          <w:szCs w:val="20"/>
        </w:rPr>
        <w:t>3</w:t>
      </w:r>
      <w:r w:rsidRPr="005D2D2E">
        <w:rPr>
          <w:rFonts w:ascii="Tahoma" w:hAnsi="Tahoma" w:cs="Tahoma"/>
          <w:sz w:val="20"/>
          <w:szCs w:val="20"/>
        </w:rPr>
        <w:t>), a v případech opakovaného porušení povinnosti podle ustanovení čl. 6.1</w:t>
      </w:r>
      <w:r w:rsidR="0095648D" w:rsidRPr="005D2D2E">
        <w:rPr>
          <w:rFonts w:ascii="Tahoma" w:hAnsi="Tahoma" w:cs="Tahoma"/>
          <w:sz w:val="20"/>
          <w:szCs w:val="20"/>
        </w:rPr>
        <w:t>2</w:t>
      </w:r>
      <w:r w:rsidRPr="005D2D2E">
        <w:rPr>
          <w:rFonts w:ascii="Tahoma" w:hAnsi="Tahoma" w:cs="Tahoma"/>
          <w:sz w:val="20"/>
          <w:szCs w:val="20"/>
        </w:rPr>
        <w:t xml:space="preserve"> písm. (d), čl. 6.1</w:t>
      </w:r>
      <w:r w:rsidR="0095648D" w:rsidRPr="005D2D2E">
        <w:rPr>
          <w:rFonts w:ascii="Tahoma" w:hAnsi="Tahoma" w:cs="Tahoma"/>
          <w:sz w:val="20"/>
          <w:szCs w:val="20"/>
        </w:rPr>
        <w:t xml:space="preserve">2 </w:t>
      </w:r>
      <w:r w:rsidRPr="005D2D2E">
        <w:rPr>
          <w:rFonts w:ascii="Tahoma" w:hAnsi="Tahoma" w:cs="Tahoma"/>
          <w:sz w:val="20"/>
          <w:szCs w:val="20"/>
        </w:rPr>
        <w:t xml:space="preserve">písm. (e)), provést na základě </w:t>
      </w:r>
      <w:r w:rsidR="00480C40">
        <w:rPr>
          <w:rFonts w:ascii="Tahoma" w:hAnsi="Tahoma" w:cs="Tahoma"/>
          <w:sz w:val="20"/>
          <w:szCs w:val="20"/>
        </w:rPr>
        <w:t xml:space="preserve">písemné </w:t>
      </w:r>
      <w:r w:rsidRPr="005D2D2E">
        <w:rPr>
          <w:rFonts w:ascii="Tahoma" w:hAnsi="Tahoma" w:cs="Tahoma"/>
          <w:sz w:val="20"/>
          <w:szCs w:val="20"/>
        </w:rPr>
        <w:t>žádosti Objednatele neprodlenou výměnu konkrétní osoby</w:t>
      </w:r>
      <w:r w:rsidR="007F61D4" w:rsidRPr="005D2D2E">
        <w:rPr>
          <w:rFonts w:ascii="Tahoma" w:hAnsi="Tahoma" w:cs="Tahoma"/>
          <w:sz w:val="20"/>
          <w:szCs w:val="20"/>
        </w:rPr>
        <w:t>,</w:t>
      </w:r>
      <w:r w:rsidRPr="005D2D2E">
        <w:rPr>
          <w:rFonts w:ascii="Tahoma" w:hAnsi="Tahoma" w:cs="Tahoma"/>
          <w:sz w:val="20"/>
          <w:szCs w:val="20"/>
        </w:rPr>
        <w:t xml:space="preserve"> prostřednictvím které jsou prováděny Úklidové služby, která porušila ujednání této Smlouvy, a její nahrazení jinou </w:t>
      </w:r>
      <w:r w:rsidR="00DB6F19" w:rsidRPr="005D2D2E">
        <w:rPr>
          <w:rFonts w:ascii="Tahoma" w:hAnsi="Tahoma" w:cs="Tahoma"/>
          <w:sz w:val="20"/>
          <w:szCs w:val="20"/>
        </w:rPr>
        <w:t xml:space="preserve">vhodnou </w:t>
      </w:r>
      <w:r w:rsidRPr="005D2D2E">
        <w:rPr>
          <w:rFonts w:ascii="Tahoma" w:hAnsi="Tahoma" w:cs="Tahoma"/>
          <w:sz w:val="20"/>
          <w:szCs w:val="20"/>
        </w:rPr>
        <w:t xml:space="preserve">osobou. </w:t>
      </w:r>
      <w:bookmarkEnd w:id="13"/>
    </w:p>
    <w:p w:rsidR="00DB6F19" w:rsidRPr="005D2D2E" w:rsidRDefault="00DB6F19" w:rsidP="001945F8">
      <w:pPr>
        <w:pStyle w:val="Styl2"/>
        <w:widowControl w:val="0"/>
        <w:spacing w:after="120" w:line="240" w:lineRule="auto"/>
        <w:ind w:left="567" w:hanging="567"/>
        <w:rPr>
          <w:rFonts w:ascii="Tahoma" w:hAnsi="Tahoma" w:cs="Tahoma"/>
          <w:sz w:val="20"/>
          <w:szCs w:val="20"/>
        </w:rPr>
      </w:pPr>
      <w:r w:rsidRPr="005D2D2E">
        <w:rPr>
          <w:rFonts w:ascii="Tahoma" w:hAnsi="Tahoma" w:cs="Tahoma"/>
          <w:sz w:val="20"/>
          <w:szCs w:val="20"/>
        </w:rPr>
        <w:t>Zhotovitel se zavazuje zajistit, aby veškeré zjevně ztracené nebo zapomenuté věci, nalezené osobami provádějícími Úklidové služby na chodbách, ve výtazích, v čekárnách, na sociálních zařízeních, v zasedacích místnostech a dalších společných prostorách, byly bez zbytečného odkladu odevzdány oprávněné osobě Objednatele podle čl. 10 této Smlouvy.</w:t>
      </w:r>
    </w:p>
    <w:p w:rsidR="0095648D" w:rsidRPr="005D2D2E" w:rsidRDefault="0095648D" w:rsidP="001945F8">
      <w:pPr>
        <w:pStyle w:val="Styl2"/>
        <w:spacing w:after="120" w:line="240" w:lineRule="auto"/>
        <w:ind w:left="567" w:hanging="567"/>
        <w:rPr>
          <w:rFonts w:ascii="Tahoma" w:hAnsi="Tahoma" w:cs="Tahoma"/>
          <w:sz w:val="20"/>
          <w:szCs w:val="20"/>
        </w:rPr>
      </w:pPr>
      <w:r w:rsidRPr="005D2D2E">
        <w:rPr>
          <w:rFonts w:ascii="Tahoma" w:hAnsi="Tahoma" w:cs="Tahoma"/>
          <w:sz w:val="20"/>
          <w:szCs w:val="20"/>
        </w:rPr>
        <w:t xml:space="preserve">Zhotovitel </w:t>
      </w:r>
      <w:r w:rsidR="003A0BE8" w:rsidRPr="005D2D2E">
        <w:rPr>
          <w:rFonts w:ascii="Tahoma" w:hAnsi="Tahoma" w:cs="Tahoma"/>
          <w:sz w:val="20"/>
          <w:szCs w:val="20"/>
        </w:rPr>
        <w:t xml:space="preserve">je povinen zajistit </w:t>
      </w:r>
      <w:r w:rsidR="007F328D" w:rsidRPr="005D2D2E">
        <w:rPr>
          <w:rFonts w:ascii="Tahoma" w:hAnsi="Tahoma" w:cs="Tahoma"/>
          <w:sz w:val="20"/>
          <w:szCs w:val="20"/>
        </w:rPr>
        <w:t xml:space="preserve">fyzickou </w:t>
      </w:r>
      <w:r w:rsidRPr="005D2D2E">
        <w:rPr>
          <w:rFonts w:ascii="Tahoma" w:hAnsi="Tahoma" w:cs="Tahoma"/>
          <w:sz w:val="20"/>
          <w:szCs w:val="20"/>
        </w:rPr>
        <w:t xml:space="preserve">přítomnost </w:t>
      </w:r>
      <w:r w:rsidR="007F328D" w:rsidRPr="005D2D2E">
        <w:rPr>
          <w:rFonts w:ascii="Tahoma" w:hAnsi="Tahoma" w:cs="Tahoma"/>
          <w:sz w:val="20"/>
          <w:szCs w:val="20"/>
        </w:rPr>
        <w:t xml:space="preserve">oprávněné </w:t>
      </w:r>
      <w:r w:rsidR="003A0BE8" w:rsidRPr="005D2D2E">
        <w:rPr>
          <w:rFonts w:ascii="Tahoma" w:hAnsi="Tahoma" w:cs="Tahoma"/>
          <w:sz w:val="20"/>
          <w:szCs w:val="20"/>
        </w:rPr>
        <w:t xml:space="preserve">osoby odpovědné za </w:t>
      </w:r>
      <w:r w:rsidRPr="005D2D2E">
        <w:rPr>
          <w:rFonts w:ascii="Tahoma" w:hAnsi="Tahoma" w:cs="Tahoma"/>
          <w:sz w:val="20"/>
          <w:szCs w:val="20"/>
        </w:rPr>
        <w:t xml:space="preserve">kvalitu </w:t>
      </w:r>
      <w:r w:rsidR="007F328D" w:rsidRPr="005D2D2E">
        <w:rPr>
          <w:rFonts w:ascii="Tahoma" w:hAnsi="Tahoma" w:cs="Tahoma"/>
          <w:sz w:val="20"/>
          <w:szCs w:val="20"/>
        </w:rPr>
        <w:t xml:space="preserve">podle čl. 11 této Smlouvy v Budově Zámeček, za účelem projednání zjištěných vad poskytnutých </w:t>
      </w:r>
      <w:r w:rsidR="007F328D" w:rsidRPr="005D2D2E">
        <w:rPr>
          <w:rFonts w:ascii="Tahoma" w:hAnsi="Tahoma" w:cs="Tahoma"/>
          <w:sz w:val="20"/>
          <w:szCs w:val="20"/>
        </w:rPr>
        <w:lastRenderedPageBreak/>
        <w:t>Úklidových služeb, koordinace vzájemného postupu Smluvních stran a dalších provozních záležitostí souvisejících s poskytováním Úklidových služeb na základě této Smlouvy, a to každý pracovní den v době od 8.00 hod. – 10.00 hod.</w:t>
      </w:r>
    </w:p>
    <w:p w:rsidR="00C61209" w:rsidRPr="005D2D2E" w:rsidRDefault="007F328D" w:rsidP="001945F8">
      <w:pPr>
        <w:pStyle w:val="Styl2"/>
        <w:widowControl w:val="0"/>
        <w:spacing w:after="120" w:line="240" w:lineRule="auto"/>
        <w:ind w:left="567" w:hanging="567"/>
        <w:rPr>
          <w:rFonts w:ascii="Tahoma" w:hAnsi="Tahoma" w:cs="Tahoma"/>
          <w:sz w:val="20"/>
          <w:szCs w:val="20"/>
        </w:rPr>
      </w:pPr>
      <w:r w:rsidRPr="005D2D2E">
        <w:rPr>
          <w:rFonts w:ascii="Tahoma" w:hAnsi="Tahoma" w:cs="Tahoma"/>
          <w:sz w:val="20"/>
          <w:szCs w:val="20"/>
        </w:rPr>
        <w:t>Zhotovitel je povinen pro účely vedení záznamů o kvalitě poskytnutých Úklidových služeb a o</w:t>
      </w:r>
      <w:r w:rsidR="00D14204">
        <w:rPr>
          <w:rFonts w:ascii="Tahoma" w:hAnsi="Tahoma" w:cs="Tahoma"/>
          <w:sz w:val="20"/>
          <w:szCs w:val="20"/>
        </w:rPr>
        <w:t> </w:t>
      </w:r>
      <w:r w:rsidRPr="005D2D2E">
        <w:rPr>
          <w:rFonts w:ascii="Tahoma" w:hAnsi="Tahoma" w:cs="Tahoma"/>
          <w:sz w:val="20"/>
          <w:szCs w:val="20"/>
        </w:rPr>
        <w:t xml:space="preserve">zjištěných vadách </w:t>
      </w:r>
      <w:r w:rsidR="003610F1">
        <w:rPr>
          <w:rFonts w:ascii="Tahoma" w:hAnsi="Tahoma" w:cs="Tahoma"/>
          <w:sz w:val="20"/>
          <w:szCs w:val="20"/>
        </w:rPr>
        <w:t xml:space="preserve">a nedostatcích podle čl. 8 </w:t>
      </w:r>
      <w:r w:rsidR="00DA50CE" w:rsidRPr="005D2D2E">
        <w:rPr>
          <w:rFonts w:ascii="Tahoma" w:hAnsi="Tahoma" w:cs="Tahoma"/>
          <w:sz w:val="20"/>
          <w:szCs w:val="20"/>
        </w:rPr>
        <w:t xml:space="preserve">a </w:t>
      </w:r>
      <w:r w:rsidR="00D14204">
        <w:rPr>
          <w:rFonts w:ascii="Tahoma" w:hAnsi="Tahoma" w:cs="Tahoma"/>
          <w:sz w:val="20"/>
          <w:szCs w:val="20"/>
        </w:rPr>
        <w:t xml:space="preserve">záznamů </w:t>
      </w:r>
      <w:r w:rsidR="003610F1">
        <w:rPr>
          <w:rFonts w:ascii="Tahoma" w:hAnsi="Tahoma" w:cs="Tahoma"/>
          <w:sz w:val="20"/>
          <w:szCs w:val="20"/>
        </w:rPr>
        <w:t xml:space="preserve">o </w:t>
      </w:r>
      <w:r w:rsidR="00DA50CE" w:rsidRPr="005D2D2E">
        <w:rPr>
          <w:rFonts w:ascii="Tahoma" w:hAnsi="Tahoma" w:cs="Tahoma"/>
          <w:sz w:val="20"/>
          <w:szCs w:val="20"/>
        </w:rPr>
        <w:t xml:space="preserve">vyřízení </w:t>
      </w:r>
      <w:r w:rsidR="003610F1">
        <w:rPr>
          <w:rFonts w:ascii="Tahoma" w:hAnsi="Tahoma" w:cs="Tahoma"/>
          <w:sz w:val="20"/>
          <w:szCs w:val="20"/>
        </w:rPr>
        <w:t>reklamačních n</w:t>
      </w:r>
      <w:r w:rsidR="00DA50CE" w:rsidRPr="005D2D2E">
        <w:rPr>
          <w:rFonts w:ascii="Tahoma" w:hAnsi="Tahoma" w:cs="Tahoma"/>
          <w:sz w:val="20"/>
          <w:szCs w:val="20"/>
        </w:rPr>
        <w:t xml:space="preserve">ároků </w:t>
      </w:r>
      <w:r w:rsidRPr="005D2D2E">
        <w:rPr>
          <w:rFonts w:ascii="Tahoma" w:hAnsi="Tahoma" w:cs="Tahoma"/>
          <w:sz w:val="20"/>
          <w:szCs w:val="20"/>
        </w:rPr>
        <w:t>podle čl.</w:t>
      </w:r>
      <w:r w:rsidR="00972AC2">
        <w:rPr>
          <w:rFonts w:ascii="Tahoma" w:hAnsi="Tahoma" w:cs="Tahoma"/>
          <w:sz w:val="20"/>
          <w:szCs w:val="20"/>
        </w:rPr>
        <w:t xml:space="preserve"> 9</w:t>
      </w:r>
      <w:r w:rsidR="00DA50CE" w:rsidRPr="005D2D2E">
        <w:rPr>
          <w:rFonts w:ascii="Tahoma" w:hAnsi="Tahoma" w:cs="Tahoma"/>
          <w:sz w:val="20"/>
          <w:szCs w:val="20"/>
        </w:rPr>
        <w:t>,</w:t>
      </w:r>
      <w:r w:rsidRPr="005D2D2E">
        <w:rPr>
          <w:rFonts w:ascii="Tahoma" w:hAnsi="Tahoma" w:cs="Tahoma"/>
          <w:sz w:val="20"/>
          <w:szCs w:val="20"/>
        </w:rPr>
        <w:t xml:space="preserve"> vést knih</w:t>
      </w:r>
      <w:r w:rsidR="00DA50CE" w:rsidRPr="005D2D2E">
        <w:rPr>
          <w:rFonts w:ascii="Tahoma" w:hAnsi="Tahoma" w:cs="Tahoma"/>
          <w:sz w:val="20"/>
          <w:szCs w:val="20"/>
        </w:rPr>
        <w:t>u</w:t>
      </w:r>
      <w:r w:rsidRPr="005D2D2E">
        <w:rPr>
          <w:rFonts w:ascii="Tahoma" w:hAnsi="Tahoma" w:cs="Tahoma"/>
          <w:sz w:val="20"/>
          <w:szCs w:val="20"/>
        </w:rPr>
        <w:t xml:space="preserve"> reklamací, a to zvlášť pro každou z Budov, ve kterých jsou Úklidové služby podle této Smlouvy poskytovány.</w:t>
      </w:r>
      <w:r w:rsidR="004A6744">
        <w:rPr>
          <w:rFonts w:ascii="Tahoma" w:hAnsi="Tahoma" w:cs="Tahoma"/>
          <w:sz w:val="20"/>
          <w:szCs w:val="20"/>
        </w:rPr>
        <w:t xml:space="preserve"> Každá z knih reklamací bude uložena u Objednatele na dohodnutém místě přístupném pro obě Smluvní strany, resp. oprávněné osoby Smluvních stran podle čl. 11 této Smlouvy. Mimoto je </w:t>
      </w:r>
      <w:r w:rsidR="00814B99" w:rsidRPr="005D2D2E">
        <w:rPr>
          <w:rFonts w:ascii="Tahoma" w:hAnsi="Tahoma" w:cs="Tahoma"/>
          <w:sz w:val="20"/>
          <w:szCs w:val="20"/>
        </w:rPr>
        <w:t>Zhotovitel povinen vést písemnou evidenci o provádění úklidů na sociálních zařízeních ve společných prostorách jednotlivých Budov, a to formou tabulky, jež bude vyvěšena na</w:t>
      </w:r>
      <w:r w:rsidR="004A6744">
        <w:rPr>
          <w:rFonts w:ascii="Tahoma" w:hAnsi="Tahoma" w:cs="Tahoma"/>
          <w:sz w:val="20"/>
          <w:szCs w:val="20"/>
        </w:rPr>
        <w:t> </w:t>
      </w:r>
      <w:r w:rsidR="00814B99" w:rsidRPr="005D2D2E">
        <w:rPr>
          <w:rFonts w:ascii="Tahoma" w:hAnsi="Tahoma" w:cs="Tahoma"/>
          <w:sz w:val="20"/>
          <w:szCs w:val="20"/>
        </w:rPr>
        <w:t>přístupném místě na každém sociálním zařízení, ve kterém jsou prováděny Úklidové služby podle této Smlouvy; v dané tabulce budou čitelně uvedeny tyto údaje: datum provedení úklidu, přesný čas provedení úklidu (v rozlišení na hodiny a minuty), jméno, příjmení a podpis osoby Zhotovitele, která úklid provedla.</w:t>
      </w:r>
      <w:r w:rsidR="004A6744">
        <w:rPr>
          <w:rFonts w:ascii="Tahoma" w:hAnsi="Tahoma" w:cs="Tahoma"/>
          <w:sz w:val="20"/>
          <w:szCs w:val="20"/>
        </w:rPr>
        <w:t xml:space="preserve"> Tabulky podle předchozí věty budou pravidelně aktualizovány na bázi jednoho kalendářního týdne. </w:t>
      </w:r>
    </w:p>
    <w:p w:rsidR="00844670" w:rsidRDefault="00844670" w:rsidP="001945F8">
      <w:pPr>
        <w:pStyle w:val="Styl2"/>
        <w:widowControl w:val="0"/>
        <w:spacing w:after="120" w:line="240" w:lineRule="auto"/>
        <w:ind w:left="567" w:hanging="567"/>
        <w:rPr>
          <w:rFonts w:ascii="Tahoma" w:hAnsi="Tahoma" w:cs="Tahoma"/>
          <w:sz w:val="20"/>
          <w:szCs w:val="20"/>
        </w:rPr>
      </w:pPr>
      <w:r w:rsidRPr="005D2D2E">
        <w:rPr>
          <w:rFonts w:ascii="Tahoma" w:hAnsi="Tahoma" w:cs="Tahoma"/>
          <w:sz w:val="20"/>
          <w:szCs w:val="20"/>
        </w:rPr>
        <w:t>Zhotovitel bere na vědomí, že provádění Úklidových služeb bude u prostor se zvláštním režimem (tzv. režimová pracoviště), které se mohou nacházet v rámci někter</w:t>
      </w:r>
      <w:r w:rsidR="00A96859">
        <w:rPr>
          <w:rFonts w:ascii="Tahoma" w:hAnsi="Tahoma" w:cs="Tahoma"/>
          <w:sz w:val="20"/>
          <w:szCs w:val="20"/>
        </w:rPr>
        <w:t>é</w:t>
      </w:r>
      <w:r w:rsidRPr="005D2D2E">
        <w:rPr>
          <w:rFonts w:ascii="Tahoma" w:hAnsi="Tahoma" w:cs="Tahoma"/>
          <w:sz w:val="20"/>
          <w:szCs w:val="20"/>
        </w:rPr>
        <w:t xml:space="preserve"> Budovy, může být provedeno pouze za přítomnosti oprávněné osoby Objednatele, kterou bude zpravidla některý ze zaměstnanců útvaru Objednatele, který provozuje dané pracoviště </w:t>
      </w:r>
      <w:r w:rsidR="00A96859">
        <w:rPr>
          <w:rFonts w:ascii="Tahoma" w:hAnsi="Tahoma" w:cs="Tahoma"/>
          <w:sz w:val="20"/>
          <w:szCs w:val="20"/>
        </w:rPr>
        <w:t>s</w:t>
      </w:r>
      <w:r w:rsidRPr="005D2D2E">
        <w:rPr>
          <w:rFonts w:ascii="Tahoma" w:hAnsi="Tahoma" w:cs="Tahoma"/>
          <w:sz w:val="20"/>
          <w:szCs w:val="20"/>
        </w:rPr>
        <w:t>e zvláštním režimem (tzv. režimové pracoviště).</w:t>
      </w:r>
    </w:p>
    <w:p w:rsidR="00A779F1" w:rsidRPr="005D2D2E" w:rsidRDefault="00A779F1" w:rsidP="001945F8">
      <w:pPr>
        <w:pStyle w:val="Styl2"/>
        <w:widowControl w:val="0"/>
        <w:spacing w:after="120" w:line="240" w:lineRule="auto"/>
        <w:ind w:left="567" w:hanging="567"/>
        <w:rPr>
          <w:rFonts w:ascii="Tahoma" w:hAnsi="Tahoma" w:cs="Tahoma"/>
          <w:sz w:val="20"/>
          <w:szCs w:val="20"/>
        </w:rPr>
      </w:pPr>
      <w:r>
        <w:rPr>
          <w:rFonts w:ascii="Tahoma" w:hAnsi="Tahoma" w:cs="Tahoma"/>
          <w:sz w:val="20"/>
          <w:szCs w:val="20"/>
        </w:rPr>
        <w:t>V souvislosti s prováděním Úklidových služeb podle této Smlouvy je Zhotovitel povinen používat výlučně čistících a dezinfekčních prostředků, které odpovídají obvyklému ekologickému standardu a jsou biologicky odbouratelné.</w:t>
      </w:r>
    </w:p>
    <w:p w:rsidR="00844670" w:rsidRPr="005D2D2E" w:rsidRDefault="00844670" w:rsidP="001945F8">
      <w:pPr>
        <w:pStyle w:val="Styl2"/>
        <w:widowControl w:val="0"/>
        <w:spacing w:after="120" w:line="240" w:lineRule="auto"/>
        <w:ind w:left="567" w:hanging="567"/>
        <w:rPr>
          <w:rFonts w:ascii="Tahoma" w:hAnsi="Tahoma" w:cs="Tahoma"/>
          <w:sz w:val="20"/>
          <w:szCs w:val="20"/>
        </w:rPr>
      </w:pPr>
      <w:bookmarkStart w:id="14" w:name="_Ref474373190"/>
      <w:r w:rsidRPr="005D2D2E">
        <w:rPr>
          <w:rFonts w:ascii="Tahoma" w:hAnsi="Tahoma" w:cs="Tahoma"/>
          <w:sz w:val="20"/>
          <w:szCs w:val="20"/>
        </w:rPr>
        <w:t xml:space="preserve">Zhotovitel se zavazuje mít po celou dobu trvání smluvního vztahu z této Smlouvy uzavřeno platné a účinné </w:t>
      </w:r>
      <w:r w:rsidRPr="00225336">
        <w:rPr>
          <w:rFonts w:ascii="Tahoma" w:hAnsi="Tahoma" w:cs="Tahoma"/>
          <w:sz w:val="20"/>
          <w:szCs w:val="20"/>
        </w:rPr>
        <w:t>pojištění</w:t>
      </w:r>
      <w:r w:rsidRPr="005D2D2E">
        <w:rPr>
          <w:rFonts w:ascii="Tahoma" w:hAnsi="Tahoma" w:cs="Tahoma"/>
          <w:sz w:val="20"/>
          <w:szCs w:val="20"/>
        </w:rPr>
        <w:t xml:space="preserve"> </w:t>
      </w:r>
      <w:r w:rsidRPr="00225336">
        <w:rPr>
          <w:rFonts w:ascii="Tahoma" w:hAnsi="Tahoma" w:cs="Tahoma"/>
          <w:sz w:val="20"/>
          <w:szCs w:val="20"/>
        </w:rPr>
        <w:t>odpovědnosti</w:t>
      </w:r>
      <w:r w:rsidRPr="005D2D2E">
        <w:rPr>
          <w:rFonts w:ascii="Tahoma" w:hAnsi="Tahoma" w:cs="Tahoma"/>
          <w:sz w:val="20"/>
          <w:szCs w:val="20"/>
        </w:rPr>
        <w:t xml:space="preserve"> za škodu způsobenou Objednateli nebo třetí osobě při výkonu podnikatelské činnosti prováděné podle této Smlouvy, a to s limitem pojistného plnění ve výši nejmé</w:t>
      </w:r>
      <w:r w:rsidRPr="00176FF1">
        <w:rPr>
          <w:rFonts w:ascii="Tahoma" w:hAnsi="Tahoma" w:cs="Tahoma"/>
          <w:sz w:val="20"/>
          <w:szCs w:val="20"/>
        </w:rPr>
        <w:t xml:space="preserve">ně </w:t>
      </w:r>
      <w:r w:rsidR="009F3C20" w:rsidRPr="00176FF1">
        <w:rPr>
          <w:rFonts w:ascii="Tahoma" w:hAnsi="Tahoma" w:cs="Tahoma"/>
          <w:sz w:val="20"/>
          <w:szCs w:val="20"/>
        </w:rPr>
        <w:t>2</w:t>
      </w:r>
      <w:r w:rsidR="00176FF1" w:rsidRPr="00176FF1">
        <w:rPr>
          <w:rFonts w:ascii="Tahoma" w:hAnsi="Tahoma" w:cs="Tahoma"/>
          <w:sz w:val="20"/>
          <w:szCs w:val="20"/>
        </w:rPr>
        <w:t>.</w:t>
      </w:r>
      <w:r w:rsidR="009F3C20" w:rsidRPr="00176FF1">
        <w:rPr>
          <w:rFonts w:ascii="Tahoma" w:hAnsi="Tahoma" w:cs="Tahoma"/>
          <w:sz w:val="20"/>
          <w:szCs w:val="20"/>
        </w:rPr>
        <w:t>000</w:t>
      </w:r>
      <w:r w:rsidR="00176FF1" w:rsidRPr="00176FF1">
        <w:rPr>
          <w:rFonts w:ascii="Tahoma" w:hAnsi="Tahoma" w:cs="Tahoma"/>
          <w:sz w:val="20"/>
          <w:szCs w:val="20"/>
        </w:rPr>
        <w:t>.</w:t>
      </w:r>
      <w:r w:rsidR="009F3C20" w:rsidRPr="00176FF1">
        <w:rPr>
          <w:rFonts w:ascii="Tahoma" w:hAnsi="Tahoma" w:cs="Tahoma"/>
          <w:sz w:val="20"/>
          <w:szCs w:val="20"/>
        </w:rPr>
        <w:t>000</w:t>
      </w:r>
      <w:r w:rsidR="00176FF1" w:rsidRPr="00176FF1">
        <w:rPr>
          <w:rFonts w:ascii="Tahoma" w:hAnsi="Tahoma" w:cs="Tahoma"/>
          <w:sz w:val="20"/>
          <w:szCs w:val="20"/>
        </w:rPr>
        <w:t xml:space="preserve">,- </w:t>
      </w:r>
      <w:r w:rsidRPr="00176FF1">
        <w:rPr>
          <w:rFonts w:ascii="Tahoma" w:hAnsi="Tahoma" w:cs="Tahoma"/>
          <w:sz w:val="20"/>
          <w:szCs w:val="20"/>
        </w:rPr>
        <w:t xml:space="preserve">Kč (slovy: </w:t>
      </w:r>
      <w:r w:rsidR="009F3C20" w:rsidRPr="00176FF1">
        <w:rPr>
          <w:rFonts w:ascii="Tahoma" w:hAnsi="Tahoma" w:cs="Tahoma"/>
          <w:sz w:val="20"/>
          <w:szCs w:val="20"/>
        </w:rPr>
        <w:t>dva</w:t>
      </w:r>
      <w:r w:rsidR="00176FF1" w:rsidRPr="00176FF1">
        <w:rPr>
          <w:rFonts w:ascii="Tahoma" w:hAnsi="Tahoma" w:cs="Tahoma"/>
          <w:sz w:val="20"/>
          <w:szCs w:val="20"/>
        </w:rPr>
        <w:t xml:space="preserve"> </w:t>
      </w:r>
      <w:r w:rsidR="009F3C20" w:rsidRPr="00176FF1">
        <w:rPr>
          <w:rFonts w:ascii="Tahoma" w:hAnsi="Tahoma" w:cs="Tahoma"/>
          <w:sz w:val="20"/>
          <w:szCs w:val="20"/>
        </w:rPr>
        <w:t>mili</w:t>
      </w:r>
      <w:r w:rsidR="00176FF1" w:rsidRPr="00176FF1">
        <w:rPr>
          <w:rFonts w:ascii="Tahoma" w:hAnsi="Tahoma" w:cs="Tahoma"/>
          <w:sz w:val="20"/>
          <w:szCs w:val="20"/>
        </w:rPr>
        <w:t>o</w:t>
      </w:r>
      <w:r w:rsidR="009F3C20" w:rsidRPr="00176FF1">
        <w:rPr>
          <w:rFonts w:ascii="Tahoma" w:hAnsi="Tahoma" w:cs="Tahoma"/>
          <w:sz w:val="20"/>
          <w:szCs w:val="20"/>
        </w:rPr>
        <w:t>ny</w:t>
      </w:r>
      <w:r w:rsidRPr="005D2D2E">
        <w:rPr>
          <w:rFonts w:ascii="Tahoma" w:hAnsi="Tahoma" w:cs="Tahoma"/>
          <w:sz w:val="20"/>
          <w:szCs w:val="20"/>
        </w:rPr>
        <w:t xml:space="preserve"> korun českých). Tuto skutečnost byl Zhotovitel povinen prokázat Objednateli v souvislosti s uzavřením této Smlouvy, a je povinen tak </w:t>
      </w:r>
      <w:r w:rsidR="00D14204">
        <w:rPr>
          <w:rFonts w:ascii="Tahoma" w:hAnsi="Tahoma" w:cs="Tahoma"/>
          <w:sz w:val="20"/>
          <w:szCs w:val="20"/>
        </w:rPr>
        <w:t xml:space="preserve">rovněž </w:t>
      </w:r>
      <w:r w:rsidRPr="005D2D2E">
        <w:rPr>
          <w:rFonts w:ascii="Tahoma" w:hAnsi="Tahoma" w:cs="Tahoma"/>
          <w:sz w:val="20"/>
          <w:szCs w:val="20"/>
        </w:rPr>
        <w:t xml:space="preserve">učinit kdykoliv v době trvání této Smlouvy, a to bez zbytečného odkladu poté, co </w:t>
      </w:r>
      <w:r w:rsidR="00D14204">
        <w:rPr>
          <w:rFonts w:ascii="Tahoma" w:hAnsi="Tahoma" w:cs="Tahoma"/>
          <w:sz w:val="20"/>
          <w:szCs w:val="20"/>
        </w:rPr>
        <w:t>k</w:t>
      </w:r>
      <w:r w:rsidR="00176FF1">
        <w:rPr>
          <w:rFonts w:ascii="Tahoma" w:hAnsi="Tahoma" w:cs="Tahoma"/>
          <w:sz w:val="20"/>
          <w:szCs w:val="20"/>
        </w:rPr>
        <w:t> </w:t>
      </w:r>
      <w:r w:rsidR="00D14204">
        <w:rPr>
          <w:rFonts w:ascii="Tahoma" w:hAnsi="Tahoma" w:cs="Tahoma"/>
          <w:sz w:val="20"/>
          <w:szCs w:val="20"/>
        </w:rPr>
        <w:t>tomu</w:t>
      </w:r>
      <w:r w:rsidRPr="005D2D2E">
        <w:rPr>
          <w:rFonts w:ascii="Tahoma" w:hAnsi="Tahoma" w:cs="Tahoma"/>
          <w:sz w:val="20"/>
          <w:szCs w:val="20"/>
        </w:rPr>
        <w:t xml:space="preserve"> bude Objednatelem písemně </w:t>
      </w:r>
      <w:r w:rsidR="00D14204">
        <w:rPr>
          <w:rFonts w:ascii="Tahoma" w:hAnsi="Tahoma" w:cs="Tahoma"/>
          <w:sz w:val="20"/>
          <w:szCs w:val="20"/>
        </w:rPr>
        <w:t>vyzván</w:t>
      </w:r>
      <w:r w:rsidRPr="005D2D2E">
        <w:rPr>
          <w:rFonts w:ascii="Tahoma" w:hAnsi="Tahoma" w:cs="Tahoma"/>
          <w:sz w:val="20"/>
          <w:szCs w:val="20"/>
        </w:rPr>
        <w:t>.</w:t>
      </w:r>
      <w:bookmarkEnd w:id="14"/>
    </w:p>
    <w:p w:rsidR="00CE4E7C" w:rsidRPr="00225336" w:rsidRDefault="00F468B8" w:rsidP="001945F8">
      <w:pPr>
        <w:pStyle w:val="Nadpis1"/>
        <w:keepNext w:val="0"/>
        <w:keepLines w:val="0"/>
        <w:widowControl w:val="0"/>
        <w:spacing w:before="240" w:after="120" w:line="240" w:lineRule="auto"/>
        <w:ind w:left="567" w:hanging="567"/>
        <w:jc w:val="left"/>
        <w:rPr>
          <w:rFonts w:cs="Tahoma"/>
          <w:sz w:val="24"/>
          <w:szCs w:val="24"/>
          <w:u w:val="single"/>
        </w:rPr>
      </w:pPr>
      <w:r w:rsidRPr="00225336">
        <w:rPr>
          <w:rFonts w:cs="Tahoma"/>
          <w:sz w:val="24"/>
          <w:szCs w:val="24"/>
          <w:u w:val="single"/>
        </w:rPr>
        <w:t>Další zá</w:t>
      </w:r>
      <w:r w:rsidR="00CE4E7C" w:rsidRPr="00225336">
        <w:rPr>
          <w:rFonts w:cs="Tahoma"/>
          <w:sz w:val="24"/>
          <w:szCs w:val="24"/>
          <w:u w:val="single"/>
        </w:rPr>
        <w:t>vazky Objednatele</w:t>
      </w:r>
    </w:p>
    <w:p w:rsidR="00730771" w:rsidRPr="005D2D2E" w:rsidRDefault="00965AA9" w:rsidP="001945F8">
      <w:pPr>
        <w:pStyle w:val="Styl2"/>
        <w:spacing w:after="120" w:line="240" w:lineRule="auto"/>
        <w:ind w:left="567" w:hanging="567"/>
        <w:rPr>
          <w:rFonts w:ascii="Tahoma" w:hAnsi="Tahoma" w:cs="Tahoma"/>
          <w:sz w:val="20"/>
          <w:szCs w:val="20"/>
        </w:rPr>
      </w:pPr>
      <w:r w:rsidRPr="005D2D2E">
        <w:rPr>
          <w:rFonts w:ascii="Tahoma" w:hAnsi="Tahoma" w:cs="Tahoma"/>
          <w:sz w:val="20"/>
          <w:szCs w:val="20"/>
        </w:rPr>
        <w:t>Objednatel</w:t>
      </w:r>
      <w:r w:rsidR="00730771" w:rsidRPr="005D2D2E">
        <w:rPr>
          <w:rFonts w:ascii="Tahoma" w:hAnsi="Tahoma" w:cs="Tahoma"/>
          <w:sz w:val="20"/>
          <w:szCs w:val="20"/>
        </w:rPr>
        <w:t xml:space="preserve"> se zavazuje poskytnout Zhotoviteli veškerou nutnou a potřebnou součinnost k</w:t>
      </w:r>
      <w:r w:rsidR="00DF0620" w:rsidRPr="005D2D2E">
        <w:rPr>
          <w:rFonts w:ascii="Tahoma" w:hAnsi="Tahoma" w:cs="Tahoma"/>
          <w:sz w:val="20"/>
          <w:szCs w:val="20"/>
        </w:rPr>
        <w:t xml:space="preserve"> řádnému </w:t>
      </w:r>
      <w:r w:rsidR="00730771" w:rsidRPr="005D2D2E">
        <w:rPr>
          <w:rFonts w:ascii="Tahoma" w:hAnsi="Tahoma" w:cs="Tahoma"/>
          <w:sz w:val="20"/>
          <w:szCs w:val="20"/>
        </w:rPr>
        <w:t>poskytování Úklidových služeb podle této Smlouvy.</w:t>
      </w:r>
      <w:r w:rsidRPr="005D2D2E">
        <w:rPr>
          <w:rFonts w:ascii="Tahoma" w:hAnsi="Tahoma" w:cs="Tahoma"/>
          <w:sz w:val="20"/>
          <w:szCs w:val="20"/>
        </w:rPr>
        <w:t xml:space="preserve"> </w:t>
      </w:r>
    </w:p>
    <w:p w:rsidR="00730771" w:rsidRPr="005D2D2E" w:rsidRDefault="00730771" w:rsidP="001945F8">
      <w:pPr>
        <w:pStyle w:val="Styl2"/>
        <w:spacing w:after="120" w:line="240" w:lineRule="auto"/>
        <w:ind w:left="567" w:hanging="567"/>
        <w:rPr>
          <w:rFonts w:ascii="Tahoma" w:hAnsi="Tahoma" w:cs="Tahoma"/>
          <w:sz w:val="20"/>
          <w:szCs w:val="20"/>
        </w:rPr>
      </w:pPr>
      <w:r w:rsidRPr="005D2D2E">
        <w:rPr>
          <w:rFonts w:ascii="Tahoma" w:hAnsi="Tahoma" w:cs="Tahoma"/>
          <w:sz w:val="20"/>
          <w:szCs w:val="20"/>
        </w:rPr>
        <w:t>V rámci svého závazku k poskytnutí součinnosti Objednatel</w:t>
      </w:r>
      <w:r w:rsidR="008016B5" w:rsidRPr="005D2D2E">
        <w:rPr>
          <w:rFonts w:ascii="Tahoma" w:hAnsi="Tahoma" w:cs="Tahoma"/>
          <w:sz w:val="20"/>
          <w:szCs w:val="20"/>
        </w:rPr>
        <w:t xml:space="preserve"> zajistí a bezplatně poskytne</w:t>
      </w:r>
      <w:r w:rsidR="00AC57FF" w:rsidRPr="005D2D2E">
        <w:rPr>
          <w:rFonts w:ascii="Tahoma" w:hAnsi="Tahoma" w:cs="Tahoma"/>
          <w:sz w:val="20"/>
          <w:szCs w:val="20"/>
        </w:rPr>
        <w:t xml:space="preserve"> Zhotoviteli, resp. osobám provádějícím Úklidové služby</w:t>
      </w:r>
      <w:r w:rsidR="008016B5" w:rsidRPr="005D2D2E">
        <w:rPr>
          <w:rFonts w:ascii="Tahoma" w:hAnsi="Tahoma" w:cs="Tahoma"/>
          <w:sz w:val="20"/>
          <w:szCs w:val="20"/>
        </w:rPr>
        <w:t>:</w:t>
      </w:r>
    </w:p>
    <w:p w:rsidR="00F468B8" w:rsidRPr="005D2D2E" w:rsidRDefault="00F468B8" w:rsidP="001945F8">
      <w:pPr>
        <w:pStyle w:val="Styl2"/>
        <w:numPr>
          <w:ilvl w:val="4"/>
          <w:numId w:val="110"/>
        </w:numPr>
        <w:spacing w:after="120" w:line="240" w:lineRule="auto"/>
        <w:ind w:left="1134" w:hanging="567"/>
        <w:rPr>
          <w:rFonts w:ascii="Tahoma" w:hAnsi="Tahoma" w:cs="Tahoma"/>
          <w:sz w:val="20"/>
          <w:szCs w:val="20"/>
        </w:rPr>
      </w:pPr>
      <w:r w:rsidRPr="005D2D2E">
        <w:rPr>
          <w:rFonts w:ascii="Tahoma" w:hAnsi="Tahoma" w:cs="Tahoma"/>
          <w:sz w:val="20"/>
          <w:szCs w:val="20"/>
        </w:rPr>
        <w:t>přístup do prostor, kde má být příslušný druh Úklidové služby proveden;</w:t>
      </w:r>
    </w:p>
    <w:p w:rsidR="00EE0839" w:rsidRPr="005D2D2E" w:rsidRDefault="00EE0839" w:rsidP="001945F8">
      <w:pPr>
        <w:pStyle w:val="Styl2"/>
        <w:numPr>
          <w:ilvl w:val="4"/>
          <w:numId w:val="110"/>
        </w:numPr>
        <w:spacing w:after="120" w:line="240" w:lineRule="auto"/>
        <w:ind w:left="1134" w:hanging="567"/>
        <w:rPr>
          <w:rFonts w:ascii="Tahoma" w:hAnsi="Tahoma" w:cs="Tahoma"/>
          <w:sz w:val="20"/>
          <w:szCs w:val="20"/>
        </w:rPr>
      </w:pPr>
      <w:r w:rsidRPr="005D2D2E">
        <w:rPr>
          <w:rFonts w:ascii="Tahoma" w:hAnsi="Tahoma" w:cs="Tahoma"/>
          <w:sz w:val="20"/>
          <w:szCs w:val="20"/>
        </w:rPr>
        <w:t>přístup ke zdrojům pitné vody, popř. užitkové vody, jakož i přístup ke vhodný</w:t>
      </w:r>
      <w:r w:rsidR="009F3C20">
        <w:rPr>
          <w:rFonts w:ascii="Tahoma" w:hAnsi="Tahoma" w:cs="Tahoma"/>
          <w:sz w:val="20"/>
          <w:szCs w:val="20"/>
        </w:rPr>
        <w:t>m</w:t>
      </w:r>
      <w:r w:rsidRPr="005D2D2E">
        <w:rPr>
          <w:rFonts w:ascii="Tahoma" w:hAnsi="Tahoma" w:cs="Tahoma"/>
          <w:sz w:val="20"/>
          <w:szCs w:val="20"/>
        </w:rPr>
        <w:t xml:space="preserve"> výpustem do kanalizace, a přístup ke zdrojům elektrické energie ze sítě 220 V;</w:t>
      </w:r>
    </w:p>
    <w:p w:rsidR="00F468B8" w:rsidRPr="005D2D2E" w:rsidRDefault="00F468B8" w:rsidP="001945F8">
      <w:pPr>
        <w:pStyle w:val="Styl2"/>
        <w:numPr>
          <w:ilvl w:val="4"/>
          <w:numId w:val="110"/>
        </w:numPr>
        <w:spacing w:after="120" w:line="240" w:lineRule="auto"/>
        <w:ind w:left="1134" w:hanging="567"/>
        <w:rPr>
          <w:rFonts w:ascii="Tahoma" w:hAnsi="Tahoma" w:cs="Tahoma"/>
          <w:sz w:val="20"/>
          <w:szCs w:val="20"/>
        </w:rPr>
      </w:pPr>
      <w:r w:rsidRPr="005D2D2E">
        <w:rPr>
          <w:rFonts w:ascii="Tahoma" w:hAnsi="Tahoma" w:cs="Tahoma"/>
          <w:sz w:val="20"/>
          <w:szCs w:val="20"/>
        </w:rPr>
        <w:t>přístup do míst určených ke shromažďování odpadu (a to až, nebude-li mezi Smluvními stranami jiné domluvy, k centrálním kontejnerům nacházejícím se vně Budov);</w:t>
      </w:r>
    </w:p>
    <w:p w:rsidR="00DB4412" w:rsidRPr="005D2D2E" w:rsidRDefault="00730771" w:rsidP="001945F8">
      <w:pPr>
        <w:pStyle w:val="Styl2"/>
        <w:numPr>
          <w:ilvl w:val="4"/>
          <w:numId w:val="110"/>
        </w:numPr>
        <w:spacing w:after="120" w:line="240" w:lineRule="auto"/>
        <w:ind w:left="1134" w:hanging="567"/>
        <w:rPr>
          <w:rFonts w:ascii="Tahoma" w:hAnsi="Tahoma" w:cs="Tahoma"/>
          <w:sz w:val="20"/>
          <w:szCs w:val="20"/>
        </w:rPr>
      </w:pPr>
      <w:r w:rsidRPr="005D2D2E">
        <w:rPr>
          <w:rFonts w:ascii="Tahoma" w:hAnsi="Tahoma" w:cs="Tahoma"/>
          <w:sz w:val="20"/>
          <w:szCs w:val="20"/>
        </w:rPr>
        <w:t>v</w:t>
      </w:r>
      <w:r w:rsidR="00965AA9" w:rsidRPr="005D2D2E">
        <w:rPr>
          <w:rFonts w:ascii="Tahoma" w:hAnsi="Tahoma" w:cs="Tahoma"/>
          <w:sz w:val="20"/>
          <w:szCs w:val="20"/>
        </w:rPr>
        <w:t>e svých prostorách</w:t>
      </w:r>
      <w:r w:rsidR="00DB4412" w:rsidRPr="005D2D2E">
        <w:rPr>
          <w:rFonts w:ascii="Tahoma" w:hAnsi="Tahoma" w:cs="Tahoma"/>
          <w:sz w:val="20"/>
          <w:szCs w:val="20"/>
        </w:rPr>
        <w:t xml:space="preserve">, a to pokud </w:t>
      </w:r>
      <w:r w:rsidR="008016B5" w:rsidRPr="005D2D2E">
        <w:rPr>
          <w:rFonts w:ascii="Tahoma" w:hAnsi="Tahoma" w:cs="Tahoma"/>
          <w:sz w:val="20"/>
          <w:szCs w:val="20"/>
        </w:rPr>
        <w:t xml:space="preserve">možno </w:t>
      </w:r>
      <w:r w:rsidR="00DB4412" w:rsidRPr="005D2D2E">
        <w:rPr>
          <w:rFonts w:ascii="Tahoma" w:hAnsi="Tahoma" w:cs="Tahoma"/>
          <w:sz w:val="20"/>
          <w:szCs w:val="20"/>
        </w:rPr>
        <w:t>v</w:t>
      </w:r>
      <w:r w:rsidR="008016B5" w:rsidRPr="005D2D2E">
        <w:rPr>
          <w:rFonts w:ascii="Tahoma" w:hAnsi="Tahoma" w:cs="Tahoma"/>
          <w:sz w:val="20"/>
          <w:szCs w:val="20"/>
        </w:rPr>
        <w:t> </w:t>
      </w:r>
      <w:r w:rsidR="00DB4412" w:rsidRPr="005D2D2E">
        <w:rPr>
          <w:rFonts w:ascii="Tahoma" w:hAnsi="Tahoma" w:cs="Tahoma"/>
          <w:sz w:val="20"/>
          <w:szCs w:val="20"/>
        </w:rPr>
        <w:t>každé z</w:t>
      </w:r>
      <w:r w:rsidR="008016B5" w:rsidRPr="005D2D2E">
        <w:rPr>
          <w:rFonts w:ascii="Tahoma" w:hAnsi="Tahoma" w:cs="Tahoma"/>
          <w:sz w:val="20"/>
          <w:szCs w:val="20"/>
        </w:rPr>
        <w:t> </w:t>
      </w:r>
      <w:r w:rsidR="00DB4412" w:rsidRPr="005D2D2E">
        <w:rPr>
          <w:rFonts w:ascii="Tahoma" w:hAnsi="Tahoma" w:cs="Tahoma"/>
          <w:sz w:val="20"/>
          <w:szCs w:val="20"/>
        </w:rPr>
        <w:t>Budov,</w:t>
      </w:r>
      <w:r w:rsidR="00965AA9" w:rsidRPr="005D2D2E">
        <w:rPr>
          <w:rFonts w:ascii="Tahoma" w:hAnsi="Tahoma" w:cs="Tahoma"/>
          <w:sz w:val="20"/>
          <w:szCs w:val="20"/>
        </w:rPr>
        <w:t xml:space="preserve"> </w:t>
      </w:r>
      <w:r w:rsidR="008016B5" w:rsidRPr="005D2D2E">
        <w:rPr>
          <w:rFonts w:ascii="Tahoma" w:hAnsi="Tahoma" w:cs="Tahoma"/>
          <w:sz w:val="20"/>
          <w:szCs w:val="20"/>
        </w:rPr>
        <w:t xml:space="preserve">kde jsou poskytovány Úklidové služby podle této Smlouvy, </w:t>
      </w:r>
      <w:r w:rsidR="00965AA9" w:rsidRPr="005D2D2E">
        <w:rPr>
          <w:rFonts w:ascii="Tahoma" w:hAnsi="Tahoma" w:cs="Tahoma"/>
          <w:sz w:val="20"/>
          <w:szCs w:val="20"/>
        </w:rPr>
        <w:t>uzamykatelné prostory</w:t>
      </w:r>
      <w:r w:rsidR="008016B5" w:rsidRPr="005D2D2E">
        <w:rPr>
          <w:rFonts w:ascii="Tahoma" w:hAnsi="Tahoma" w:cs="Tahoma"/>
          <w:sz w:val="20"/>
          <w:szCs w:val="20"/>
        </w:rPr>
        <w:t xml:space="preserve"> o přiměřené velikosti</w:t>
      </w:r>
      <w:r w:rsidR="00965AA9" w:rsidRPr="005D2D2E">
        <w:rPr>
          <w:rFonts w:ascii="Tahoma" w:hAnsi="Tahoma" w:cs="Tahoma"/>
          <w:sz w:val="20"/>
          <w:szCs w:val="20"/>
        </w:rPr>
        <w:t xml:space="preserve">, určené jako zázemí k provádění </w:t>
      </w:r>
      <w:r w:rsidRPr="005D2D2E">
        <w:rPr>
          <w:rFonts w:ascii="Tahoma" w:hAnsi="Tahoma" w:cs="Tahoma"/>
          <w:sz w:val="20"/>
          <w:szCs w:val="20"/>
        </w:rPr>
        <w:t>Úklidových služeb</w:t>
      </w:r>
      <w:r w:rsidR="00965AA9" w:rsidRPr="005D2D2E">
        <w:rPr>
          <w:rFonts w:ascii="Tahoma" w:hAnsi="Tahoma" w:cs="Tahoma"/>
          <w:sz w:val="20"/>
          <w:szCs w:val="20"/>
        </w:rPr>
        <w:t>, tj.</w:t>
      </w:r>
      <w:r w:rsidRPr="005D2D2E">
        <w:rPr>
          <w:rFonts w:ascii="Tahoma" w:hAnsi="Tahoma" w:cs="Tahoma"/>
          <w:sz w:val="20"/>
          <w:szCs w:val="20"/>
        </w:rPr>
        <w:t xml:space="preserve"> jako </w:t>
      </w:r>
      <w:r w:rsidR="00965AA9" w:rsidRPr="005D2D2E">
        <w:rPr>
          <w:rFonts w:ascii="Tahoma" w:hAnsi="Tahoma" w:cs="Tahoma"/>
          <w:sz w:val="20"/>
          <w:szCs w:val="20"/>
        </w:rPr>
        <w:t>vhodný sklad operativních zásob spotřebního materiálu</w:t>
      </w:r>
      <w:r w:rsidRPr="005D2D2E">
        <w:rPr>
          <w:rFonts w:ascii="Tahoma" w:hAnsi="Tahoma" w:cs="Tahoma"/>
          <w:sz w:val="20"/>
          <w:szCs w:val="20"/>
        </w:rPr>
        <w:t>, používan</w:t>
      </w:r>
      <w:r w:rsidR="00DB4412" w:rsidRPr="005D2D2E">
        <w:rPr>
          <w:rFonts w:ascii="Tahoma" w:hAnsi="Tahoma" w:cs="Tahoma"/>
          <w:sz w:val="20"/>
          <w:szCs w:val="20"/>
        </w:rPr>
        <w:t>ých pracovních nástrojů a pomůcek;</w:t>
      </w:r>
    </w:p>
    <w:p w:rsidR="00DB4412" w:rsidRPr="00375CB7" w:rsidRDefault="00DB4412" w:rsidP="001945F8">
      <w:pPr>
        <w:pStyle w:val="Styl2"/>
        <w:numPr>
          <w:ilvl w:val="4"/>
          <w:numId w:val="110"/>
        </w:numPr>
        <w:spacing w:after="120" w:line="240" w:lineRule="auto"/>
        <w:ind w:left="1134" w:hanging="567"/>
        <w:rPr>
          <w:rFonts w:ascii="Tahoma" w:hAnsi="Tahoma" w:cs="Tahoma"/>
          <w:sz w:val="20"/>
          <w:szCs w:val="20"/>
        </w:rPr>
      </w:pPr>
      <w:r w:rsidRPr="00375CB7">
        <w:rPr>
          <w:rFonts w:ascii="Tahoma" w:hAnsi="Tahoma" w:cs="Tahoma"/>
          <w:sz w:val="20"/>
          <w:szCs w:val="20"/>
        </w:rPr>
        <w:t>v rámci Budov, kde budou poskytovány Služby průběžného operativního úklidu blíže specifikované v </w:t>
      </w:r>
      <w:r w:rsidRPr="00375CB7">
        <w:rPr>
          <w:rFonts w:ascii="Tahoma" w:hAnsi="Tahoma" w:cs="Tahoma"/>
          <w:sz w:val="20"/>
          <w:szCs w:val="20"/>
          <w:u w:val="single"/>
        </w:rPr>
        <w:t>Příloze č. 6</w:t>
      </w:r>
      <w:r w:rsidRPr="00375CB7">
        <w:rPr>
          <w:rFonts w:ascii="Tahoma" w:hAnsi="Tahoma" w:cs="Tahoma"/>
          <w:sz w:val="20"/>
          <w:szCs w:val="20"/>
        </w:rPr>
        <w:t xml:space="preserve">, </w:t>
      </w:r>
      <w:r w:rsidR="0052684F" w:rsidRPr="00375CB7">
        <w:rPr>
          <w:rFonts w:ascii="Tahoma" w:hAnsi="Tahoma" w:cs="Tahoma"/>
          <w:sz w:val="20"/>
          <w:szCs w:val="20"/>
        </w:rPr>
        <w:t>uzamykateln</w:t>
      </w:r>
      <w:r w:rsidR="00115D40" w:rsidRPr="00375CB7">
        <w:rPr>
          <w:rFonts w:ascii="Tahoma" w:hAnsi="Tahoma" w:cs="Tahoma"/>
          <w:sz w:val="20"/>
          <w:szCs w:val="20"/>
        </w:rPr>
        <w:t>ý</w:t>
      </w:r>
      <w:r w:rsidR="0052684F" w:rsidRPr="00375CB7">
        <w:rPr>
          <w:rFonts w:ascii="Tahoma" w:hAnsi="Tahoma" w:cs="Tahoma"/>
          <w:sz w:val="20"/>
          <w:szCs w:val="20"/>
        </w:rPr>
        <w:t xml:space="preserve"> prostor o přiměřené velikosti</w:t>
      </w:r>
      <w:r w:rsidR="00176FF1" w:rsidRPr="00375CB7">
        <w:rPr>
          <w:rFonts w:ascii="Tahoma" w:hAnsi="Tahoma" w:cs="Tahoma"/>
          <w:sz w:val="20"/>
          <w:szCs w:val="20"/>
        </w:rPr>
        <w:t xml:space="preserve">, způsobilý k využití jako místo pro odložení osobních věcí osob provádějících Úklidové služby, </w:t>
      </w:r>
      <w:r w:rsidR="00375CB7" w:rsidRPr="00375CB7">
        <w:rPr>
          <w:rFonts w:ascii="Tahoma" w:hAnsi="Tahoma" w:cs="Tahoma"/>
          <w:sz w:val="20"/>
          <w:szCs w:val="20"/>
        </w:rPr>
        <w:t xml:space="preserve">provádění </w:t>
      </w:r>
      <w:r w:rsidR="00176FF1" w:rsidRPr="00375CB7">
        <w:rPr>
          <w:rFonts w:ascii="Tahoma" w:hAnsi="Tahoma" w:cs="Tahoma"/>
          <w:sz w:val="20"/>
          <w:szCs w:val="20"/>
        </w:rPr>
        <w:t xml:space="preserve">jejich převlékání, </w:t>
      </w:r>
      <w:r w:rsidR="00375CB7" w:rsidRPr="00375CB7">
        <w:rPr>
          <w:rFonts w:ascii="Tahoma" w:hAnsi="Tahoma" w:cs="Tahoma"/>
          <w:sz w:val="20"/>
          <w:szCs w:val="20"/>
        </w:rPr>
        <w:t xml:space="preserve">popř. i jako prostor pro </w:t>
      </w:r>
      <w:r w:rsidRPr="00375CB7">
        <w:rPr>
          <w:rFonts w:ascii="Tahoma" w:hAnsi="Tahoma" w:cs="Tahoma"/>
          <w:sz w:val="20"/>
          <w:szCs w:val="20"/>
        </w:rPr>
        <w:t>pravidelnou trojčlennou posádku Zhotovitele určenou k</w:t>
      </w:r>
      <w:r w:rsidR="00115D40" w:rsidRPr="00375CB7">
        <w:rPr>
          <w:rFonts w:ascii="Tahoma" w:hAnsi="Tahoma" w:cs="Tahoma"/>
          <w:sz w:val="20"/>
          <w:szCs w:val="20"/>
        </w:rPr>
        <w:t> </w:t>
      </w:r>
      <w:r w:rsidRPr="00375CB7">
        <w:rPr>
          <w:rFonts w:ascii="Tahoma" w:hAnsi="Tahoma" w:cs="Tahoma"/>
          <w:sz w:val="20"/>
          <w:szCs w:val="20"/>
        </w:rPr>
        <w:t>poskytování tohoto druhu Úklidových služeb</w:t>
      </w:r>
      <w:r w:rsidR="0052684F" w:rsidRPr="00375CB7">
        <w:rPr>
          <w:rFonts w:ascii="Tahoma" w:hAnsi="Tahoma" w:cs="Tahoma"/>
          <w:sz w:val="20"/>
          <w:szCs w:val="20"/>
        </w:rPr>
        <w:t xml:space="preserve">, </w:t>
      </w:r>
      <w:r w:rsidR="00375CB7">
        <w:rPr>
          <w:rFonts w:ascii="Tahoma" w:hAnsi="Tahoma" w:cs="Tahoma"/>
          <w:sz w:val="20"/>
          <w:szCs w:val="20"/>
        </w:rPr>
        <w:t xml:space="preserve">ve kterém může trávit </w:t>
      </w:r>
      <w:r w:rsidRPr="00375CB7">
        <w:rPr>
          <w:rFonts w:ascii="Tahoma" w:hAnsi="Tahoma" w:cs="Tahoma"/>
          <w:sz w:val="20"/>
          <w:szCs w:val="20"/>
        </w:rPr>
        <w:t>čas v</w:t>
      </w:r>
      <w:r w:rsidR="00115D40" w:rsidRPr="00375CB7">
        <w:rPr>
          <w:rFonts w:ascii="Tahoma" w:hAnsi="Tahoma" w:cs="Tahoma"/>
          <w:sz w:val="20"/>
          <w:szCs w:val="20"/>
        </w:rPr>
        <w:t> </w:t>
      </w:r>
      <w:r w:rsidRPr="00375CB7">
        <w:rPr>
          <w:rFonts w:ascii="Tahoma" w:hAnsi="Tahoma" w:cs="Tahoma"/>
          <w:sz w:val="20"/>
          <w:szCs w:val="20"/>
        </w:rPr>
        <w:t>době pracovní pohotovosti před zahájením poskytování úkonů této části plnění, resp. mezi prováděním jednotlivých úkonů tohoto druhu Úklidových služeb;</w:t>
      </w:r>
    </w:p>
    <w:p w:rsidR="00AC57FF" w:rsidRPr="005D2D2E" w:rsidRDefault="008016B5" w:rsidP="001945F8">
      <w:pPr>
        <w:pStyle w:val="Styl2"/>
        <w:numPr>
          <w:ilvl w:val="4"/>
          <w:numId w:val="110"/>
        </w:numPr>
        <w:spacing w:after="120" w:line="240" w:lineRule="auto"/>
        <w:ind w:left="1134" w:hanging="567"/>
        <w:rPr>
          <w:rFonts w:ascii="Tahoma" w:hAnsi="Tahoma" w:cs="Tahoma"/>
          <w:sz w:val="20"/>
          <w:szCs w:val="20"/>
        </w:rPr>
      </w:pPr>
      <w:r w:rsidRPr="00225336">
        <w:rPr>
          <w:rFonts w:ascii="Tahoma" w:hAnsi="Tahoma" w:cs="Tahoma"/>
          <w:sz w:val="20"/>
          <w:szCs w:val="20"/>
        </w:rPr>
        <w:lastRenderedPageBreak/>
        <w:t>v</w:t>
      </w:r>
      <w:r w:rsidR="00115D40" w:rsidRPr="005D2D2E">
        <w:rPr>
          <w:rFonts w:ascii="Tahoma" w:hAnsi="Tahoma" w:cs="Tahoma"/>
          <w:sz w:val="20"/>
          <w:szCs w:val="20"/>
        </w:rPr>
        <w:t> </w:t>
      </w:r>
      <w:r w:rsidRPr="00225336">
        <w:rPr>
          <w:rFonts w:ascii="Tahoma" w:hAnsi="Tahoma" w:cs="Tahoma"/>
          <w:sz w:val="20"/>
          <w:szCs w:val="20"/>
        </w:rPr>
        <w:t>rámci vymezení prostor chodeb</w:t>
      </w:r>
      <w:r w:rsidR="00AC57FF" w:rsidRPr="005D2D2E">
        <w:rPr>
          <w:rFonts w:ascii="Tahoma" w:hAnsi="Tahoma" w:cs="Tahoma"/>
          <w:sz w:val="20"/>
          <w:szCs w:val="20"/>
        </w:rPr>
        <w:t xml:space="preserve"> Budov</w:t>
      </w:r>
      <w:r w:rsidRPr="00225336">
        <w:rPr>
          <w:rFonts w:ascii="Tahoma" w:hAnsi="Tahoma" w:cs="Tahoma"/>
          <w:sz w:val="20"/>
          <w:szCs w:val="20"/>
        </w:rPr>
        <w:t xml:space="preserve">, kde je </w:t>
      </w:r>
      <w:r w:rsidR="00AC57FF" w:rsidRPr="005D2D2E">
        <w:rPr>
          <w:rFonts w:ascii="Tahoma" w:hAnsi="Tahoma" w:cs="Tahoma"/>
          <w:sz w:val="20"/>
          <w:szCs w:val="20"/>
        </w:rPr>
        <w:t>dle specifikace v</w:t>
      </w:r>
      <w:r w:rsidR="00115D40" w:rsidRPr="005D2D2E">
        <w:rPr>
          <w:rFonts w:ascii="Tahoma" w:hAnsi="Tahoma" w:cs="Tahoma"/>
          <w:sz w:val="20"/>
          <w:szCs w:val="20"/>
        </w:rPr>
        <w:t> </w:t>
      </w:r>
      <w:r w:rsidR="00AC57FF" w:rsidRPr="00225336">
        <w:rPr>
          <w:rFonts w:ascii="Tahoma" w:hAnsi="Tahoma" w:cs="Tahoma"/>
          <w:sz w:val="20"/>
          <w:szCs w:val="20"/>
          <w:u w:val="single"/>
        </w:rPr>
        <w:t>Příloze č. 2</w:t>
      </w:r>
      <w:r w:rsidR="00AC57FF" w:rsidRPr="005D2D2E">
        <w:rPr>
          <w:rFonts w:ascii="Tahoma" w:hAnsi="Tahoma" w:cs="Tahoma"/>
          <w:sz w:val="20"/>
          <w:szCs w:val="20"/>
        </w:rPr>
        <w:t xml:space="preserve"> </w:t>
      </w:r>
      <w:r w:rsidRPr="00225336">
        <w:rPr>
          <w:rFonts w:ascii="Tahoma" w:hAnsi="Tahoma" w:cs="Tahoma"/>
          <w:sz w:val="20"/>
          <w:szCs w:val="20"/>
        </w:rPr>
        <w:t>vyžadováno stro</w:t>
      </w:r>
      <w:r w:rsidR="0052684F" w:rsidRPr="005D2D2E">
        <w:rPr>
          <w:rFonts w:ascii="Tahoma" w:hAnsi="Tahoma" w:cs="Tahoma"/>
          <w:sz w:val="20"/>
          <w:szCs w:val="20"/>
        </w:rPr>
        <w:t xml:space="preserve">jové čistění, </w:t>
      </w:r>
      <w:r w:rsidRPr="00225336">
        <w:rPr>
          <w:rFonts w:ascii="Tahoma" w:hAnsi="Tahoma" w:cs="Tahoma"/>
          <w:sz w:val="20"/>
          <w:szCs w:val="20"/>
        </w:rPr>
        <w:t>vhodný prostor</w:t>
      </w:r>
      <w:r w:rsidR="00AC57FF" w:rsidRPr="005D2D2E">
        <w:rPr>
          <w:rFonts w:ascii="Tahoma" w:hAnsi="Tahoma" w:cs="Tahoma"/>
          <w:sz w:val="20"/>
          <w:szCs w:val="20"/>
        </w:rPr>
        <w:t xml:space="preserve"> o přiměřené velikosti</w:t>
      </w:r>
      <w:r w:rsidRPr="00225336">
        <w:rPr>
          <w:rFonts w:ascii="Tahoma" w:hAnsi="Tahoma" w:cs="Tahoma"/>
          <w:sz w:val="20"/>
          <w:szCs w:val="20"/>
        </w:rPr>
        <w:t>, ve</w:t>
      </w:r>
      <w:r w:rsidR="00AC57FF" w:rsidRPr="005D2D2E">
        <w:rPr>
          <w:rFonts w:ascii="Tahoma" w:hAnsi="Tahoma" w:cs="Tahoma"/>
          <w:sz w:val="20"/>
          <w:szCs w:val="20"/>
        </w:rPr>
        <w:t> </w:t>
      </w:r>
      <w:r w:rsidRPr="00225336">
        <w:rPr>
          <w:rFonts w:ascii="Tahoma" w:hAnsi="Tahoma" w:cs="Tahoma"/>
          <w:sz w:val="20"/>
          <w:szCs w:val="20"/>
        </w:rPr>
        <w:t xml:space="preserve">kterém bude prováděno parkování stroje (v době mimo provádění úklidu), </w:t>
      </w:r>
      <w:r w:rsidR="00AC57FF" w:rsidRPr="005D2D2E">
        <w:rPr>
          <w:rFonts w:ascii="Tahoma" w:hAnsi="Tahoma" w:cs="Tahoma"/>
          <w:sz w:val="20"/>
          <w:szCs w:val="20"/>
        </w:rPr>
        <w:t xml:space="preserve">jakož i vhodný prostor, kde bude prováděno </w:t>
      </w:r>
      <w:r w:rsidRPr="00225336">
        <w:rPr>
          <w:rFonts w:ascii="Tahoma" w:hAnsi="Tahoma" w:cs="Tahoma"/>
          <w:sz w:val="20"/>
          <w:szCs w:val="20"/>
        </w:rPr>
        <w:t xml:space="preserve">nabíjení baterií </w:t>
      </w:r>
      <w:r w:rsidR="00AC57FF" w:rsidRPr="005D2D2E">
        <w:rPr>
          <w:rFonts w:ascii="Tahoma" w:hAnsi="Tahoma" w:cs="Tahoma"/>
          <w:sz w:val="20"/>
          <w:szCs w:val="20"/>
        </w:rPr>
        <w:t xml:space="preserve">daného stroje </w:t>
      </w:r>
      <w:r w:rsidRPr="00225336">
        <w:rPr>
          <w:rFonts w:ascii="Tahoma" w:hAnsi="Tahoma" w:cs="Tahoma"/>
          <w:sz w:val="20"/>
          <w:szCs w:val="20"/>
        </w:rPr>
        <w:t>z</w:t>
      </w:r>
      <w:r w:rsidR="00115D40" w:rsidRPr="005D2D2E">
        <w:rPr>
          <w:rFonts w:ascii="Tahoma" w:hAnsi="Tahoma" w:cs="Tahoma"/>
          <w:sz w:val="20"/>
          <w:szCs w:val="20"/>
        </w:rPr>
        <w:t> </w:t>
      </w:r>
      <w:r w:rsidRPr="00225336">
        <w:rPr>
          <w:rFonts w:ascii="Tahoma" w:hAnsi="Tahoma" w:cs="Tahoma"/>
          <w:sz w:val="20"/>
          <w:szCs w:val="20"/>
        </w:rPr>
        <w:t>elektrické sítě</w:t>
      </w:r>
      <w:r w:rsidR="00AC57FF" w:rsidRPr="005D2D2E">
        <w:rPr>
          <w:rFonts w:ascii="Tahoma" w:hAnsi="Tahoma" w:cs="Tahoma"/>
          <w:sz w:val="20"/>
          <w:szCs w:val="20"/>
        </w:rPr>
        <w:t xml:space="preserve">, jakož i vhodný prostor, </w:t>
      </w:r>
      <w:r w:rsidRPr="00225336">
        <w:rPr>
          <w:rFonts w:ascii="Tahoma" w:hAnsi="Tahoma" w:cs="Tahoma"/>
          <w:sz w:val="20"/>
          <w:szCs w:val="20"/>
        </w:rPr>
        <w:t>kde bude prováděno čištění stroje (včetně vypouštění znečištěné vody ze stroje do</w:t>
      </w:r>
      <w:r w:rsidR="00AC57FF" w:rsidRPr="005D2D2E">
        <w:rPr>
          <w:rFonts w:ascii="Tahoma" w:hAnsi="Tahoma" w:cs="Tahoma"/>
          <w:sz w:val="20"/>
          <w:szCs w:val="20"/>
        </w:rPr>
        <w:t> </w:t>
      </w:r>
      <w:r w:rsidRPr="00225336">
        <w:rPr>
          <w:rFonts w:ascii="Tahoma" w:hAnsi="Tahoma" w:cs="Tahoma"/>
          <w:sz w:val="20"/>
          <w:szCs w:val="20"/>
        </w:rPr>
        <w:t>kanalizace a napouštění stroje čistou vodou z</w:t>
      </w:r>
      <w:r w:rsidR="00115D40" w:rsidRPr="005D2D2E">
        <w:rPr>
          <w:rFonts w:ascii="Tahoma" w:hAnsi="Tahoma" w:cs="Tahoma"/>
          <w:sz w:val="20"/>
          <w:szCs w:val="20"/>
        </w:rPr>
        <w:t> </w:t>
      </w:r>
      <w:r w:rsidRPr="00225336">
        <w:rPr>
          <w:rFonts w:ascii="Tahoma" w:hAnsi="Tahoma" w:cs="Tahoma"/>
          <w:sz w:val="20"/>
          <w:szCs w:val="20"/>
        </w:rPr>
        <w:t>vodovodní sítě)</w:t>
      </w:r>
      <w:r w:rsidR="00AC57FF" w:rsidRPr="005D2D2E">
        <w:rPr>
          <w:rFonts w:ascii="Tahoma" w:hAnsi="Tahoma" w:cs="Tahoma"/>
          <w:sz w:val="20"/>
          <w:szCs w:val="20"/>
        </w:rPr>
        <w:t>;</w:t>
      </w:r>
    </w:p>
    <w:p w:rsidR="00965AA9" w:rsidRPr="005D2D2E" w:rsidRDefault="00AC57FF" w:rsidP="001945F8">
      <w:pPr>
        <w:pStyle w:val="Styl2"/>
        <w:numPr>
          <w:ilvl w:val="4"/>
          <w:numId w:val="110"/>
        </w:numPr>
        <w:spacing w:after="120" w:line="240" w:lineRule="auto"/>
        <w:ind w:left="1134" w:hanging="567"/>
        <w:rPr>
          <w:rFonts w:ascii="Tahoma" w:hAnsi="Tahoma" w:cs="Tahoma"/>
          <w:sz w:val="20"/>
          <w:szCs w:val="20"/>
        </w:rPr>
      </w:pPr>
      <w:r w:rsidRPr="005D2D2E">
        <w:rPr>
          <w:rFonts w:ascii="Tahoma" w:hAnsi="Tahoma" w:cs="Tahoma"/>
          <w:sz w:val="20"/>
          <w:szCs w:val="20"/>
        </w:rPr>
        <w:t xml:space="preserve">osobám, které budou u </w:t>
      </w:r>
      <w:r w:rsidR="00965AA9" w:rsidRPr="005D2D2E">
        <w:rPr>
          <w:rFonts w:ascii="Tahoma" w:hAnsi="Tahoma" w:cs="Tahoma"/>
          <w:sz w:val="20"/>
          <w:szCs w:val="20"/>
        </w:rPr>
        <w:t>Objednatel</w:t>
      </w:r>
      <w:r w:rsidRPr="005D2D2E">
        <w:rPr>
          <w:rFonts w:ascii="Tahoma" w:hAnsi="Tahoma" w:cs="Tahoma"/>
          <w:sz w:val="20"/>
          <w:szCs w:val="20"/>
        </w:rPr>
        <w:t>e provádět Úklidové služby,</w:t>
      </w:r>
      <w:r w:rsidR="00965AA9" w:rsidRPr="005D2D2E">
        <w:rPr>
          <w:rFonts w:ascii="Tahoma" w:hAnsi="Tahoma" w:cs="Tahoma"/>
          <w:sz w:val="20"/>
          <w:szCs w:val="20"/>
        </w:rPr>
        <w:t xml:space="preserve"> využití sociálních zařízení </w:t>
      </w:r>
      <w:r w:rsidRPr="005D2D2E">
        <w:rPr>
          <w:rFonts w:ascii="Tahoma" w:hAnsi="Tahoma" w:cs="Tahoma"/>
          <w:sz w:val="20"/>
          <w:szCs w:val="20"/>
        </w:rPr>
        <w:t xml:space="preserve">Objednatele, a to </w:t>
      </w:r>
      <w:r w:rsidR="00965AA9" w:rsidRPr="005D2D2E">
        <w:rPr>
          <w:rFonts w:ascii="Tahoma" w:hAnsi="Tahoma" w:cs="Tahoma"/>
          <w:sz w:val="20"/>
          <w:szCs w:val="20"/>
        </w:rPr>
        <w:t xml:space="preserve">způsobem </w:t>
      </w:r>
      <w:r w:rsidRPr="005D2D2E">
        <w:rPr>
          <w:rFonts w:ascii="Tahoma" w:hAnsi="Tahoma" w:cs="Tahoma"/>
          <w:sz w:val="20"/>
          <w:szCs w:val="20"/>
        </w:rPr>
        <w:t xml:space="preserve">odpovídajícím </w:t>
      </w:r>
      <w:r w:rsidR="00965AA9" w:rsidRPr="005D2D2E">
        <w:rPr>
          <w:rFonts w:ascii="Tahoma" w:hAnsi="Tahoma" w:cs="Tahoma"/>
          <w:sz w:val="20"/>
          <w:szCs w:val="20"/>
        </w:rPr>
        <w:t>povaze jejich práce</w:t>
      </w:r>
      <w:r w:rsidR="00EE0839" w:rsidRPr="005D2D2E">
        <w:rPr>
          <w:rFonts w:ascii="Tahoma" w:hAnsi="Tahoma" w:cs="Tahoma"/>
          <w:sz w:val="20"/>
          <w:szCs w:val="20"/>
        </w:rPr>
        <w:t>.</w:t>
      </w:r>
    </w:p>
    <w:p w:rsidR="00CD1EBE" w:rsidRPr="005D2D2E" w:rsidRDefault="00965AA9" w:rsidP="001945F8">
      <w:pPr>
        <w:pStyle w:val="Styl2"/>
        <w:spacing w:after="120" w:line="240" w:lineRule="auto"/>
        <w:ind w:left="567" w:hanging="567"/>
        <w:rPr>
          <w:rFonts w:ascii="Tahoma" w:hAnsi="Tahoma" w:cs="Tahoma"/>
          <w:sz w:val="20"/>
          <w:szCs w:val="20"/>
        </w:rPr>
      </w:pPr>
      <w:r w:rsidRPr="005D2D2E">
        <w:rPr>
          <w:rFonts w:ascii="Tahoma" w:hAnsi="Tahoma" w:cs="Tahoma"/>
          <w:sz w:val="20"/>
          <w:szCs w:val="20"/>
        </w:rPr>
        <w:t xml:space="preserve">Objednatel </w:t>
      </w:r>
      <w:r w:rsidR="0004336D" w:rsidRPr="005D2D2E">
        <w:rPr>
          <w:rFonts w:ascii="Tahoma" w:hAnsi="Tahoma" w:cs="Tahoma"/>
          <w:sz w:val="20"/>
          <w:szCs w:val="20"/>
        </w:rPr>
        <w:t>je povinen seznámit oprávněnou osobu Zhotovitele podle čl. 11 bez zbytečného odkladu po uzavření této Smlouvy s</w:t>
      </w:r>
      <w:r w:rsidR="00115D40" w:rsidRPr="005D2D2E">
        <w:rPr>
          <w:rFonts w:ascii="Tahoma" w:hAnsi="Tahoma" w:cs="Tahoma"/>
          <w:sz w:val="20"/>
          <w:szCs w:val="20"/>
        </w:rPr>
        <w:t> </w:t>
      </w:r>
      <w:r w:rsidR="0004336D" w:rsidRPr="005D2D2E">
        <w:rPr>
          <w:rFonts w:ascii="Tahoma" w:hAnsi="Tahoma" w:cs="Tahoma"/>
          <w:sz w:val="20"/>
          <w:szCs w:val="20"/>
        </w:rPr>
        <w:t>provozními řády a provozními, technologickými požadavky v</w:t>
      </w:r>
      <w:r w:rsidR="00115D40" w:rsidRPr="005D2D2E">
        <w:rPr>
          <w:rFonts w:ascii="Tahoma" w:hAnsi="Tahoma" w:cs="Tahoma"/>
          <w:sz w:val="20"/>
          <w:szCs w:val="20"/>
        </w:rPr>
        <w:t> </w:t>
      </w:r>
      <w:r w:rsidR="0004336D" w:rsidRPr="005D2D2E">
        <w:rPr>
          <w:rFonts w:ascii="Tahoma" w:hAnsi="Tahoma" w:cs="Tahoma"/>
          <w:sz w:val="20"/>
          <w:szCs w:val="20"/>
        </w:rPr>
        <w:t>rámci jednotlivých Budov, ve kterých budou poskytovány Úklidové služby, a dále je povinen ve</w:t>
      </w:r>
      <w:r w:rsidR="00DF0620" w:rsidRPr="005D2D2E">
        <w:rPr>
          <w:rFonts w:ascii="Tahoma" w:hAnsi="Tahoma" w:cs="Tahoma"/>
          <w:sz w:val="20"/>
          <w:szCs w:val="20"/>
        </w:rPr>
        <w:t> </w:t>
      </w:r>
      <w:r w:rsidR="0004336D" w:rsidRPr="005D2D2E">
        <w:rPr>
          <w:rFonts w:ascii="Tahoma" w:hAnsi="Tahoma" w:cs="Tahoma"/>
          <w:sz w:val="20"/>
          <w:szCs w:val="20"/>
        </w:rPr>
        <w:t xml:space="preserve">stejné lhůtě </w:t>
      </w:r>
      <w:r w:rsidR="00DF0620" w:rsidRPr="005D2D2E">
        <w:rPr>
          <w:rFonts w:ascii="Tahoma" w:hAnsi="Tahoma" w:cs="Tahoma"/>
          <w:sz w:val="20"/>
          <w:szCs w:val="20"/>
        </w:rPr>
        <w:t>oprávněnou osobu Zhotovitele podle čl. 11, popř. jinou osobu, která bude ze</w:t>
      </w:r>
      <w:r w:rsidR="00115D40" w:rsidRPr="005D2D2E">
        <w:rPr>
          <w:rFonts w:ascii="Tahoma" w:hAnsi="Tahoma" w:cs="Tahoma"/>
          <w:sz w:val="20"/>
          <w:szCs w:val="20"/>
        </w:rPr>
        <w:t> </w:t>
      </w:r>
      <w:r w:rsidR="00DF0620" w:rsidRPr="005D2D2E">
        <w:rPr>
          <w:rFonts w:ascii="Tahoma" w:hAnsi="Tahoma" w:cs="Tahoma"/>
          <w:sz w:val="20"/>
          <w:szCs w:val="20"/>
        </w:rPr>
        <w:t xml:space="preserve">strany Zhotovitele určena, </w:t>
      </w:r>
      <w:r w:rsidR="0004336D" w:rsidRPr="005D2D2E">
        <w:rPr>
          <w:rFonts w:ascii="Tahoma" w:hAnsi="Tahoma" w:cs="Tahoma"/>
          <w:sz w:val="20"/>
          <w:szCs w:val="20"/>
        </w:rPr>
        <w:t>s</w:t>
      </w:r>
      <w:r w:rsidR="0015531B" w:rsidRPr="005D2D2E">
        <w:rPr>
          <w:rFonts w:ascii="Tahoma" w:hAnsi="Tahoma" w:cs="Tahoma"/>
          <w:sz w:val="20"/>
          <w:szCs w:val="20"/>
        </w:rPr>
        <w:t>eznámit s</w:t>
      </w:r>
      <w:r w:rsidR="00DF0620" w:rsidRPr="005D2D2E">
        <w:rPr>
          <w:rFonts w:ascii="Tahoma" w:hAnsi="Tahoma" w:cs="Tahoma"/>
          <w:sz w:val="20"/>
          <w:szCs w:val="20"/>
        </w:rPr>
        <w:t> veškerými r</w:t>
      </w:r>
      <w:r w:rsidRPr="005D2D2E">
        <w:rPr>
          <w:rFonts w:ascii="Tahoma" w:hAnsi="Tahoma" w:cs="Tahoma"/>
          <w:sz w:val="20"/>
          <w:szCs w:val="20"/>
        </w:rPr>
        <w:t>izik</w:t>
      </w:r>
      <w:r w:rsidR="0015531B" w:rsidRPr="005D2D2E">
        <w:rPr>
          <w:rFonts w:ascii="Tahoma" w:hAnsi="Tahoma" w:cs="Tahoma"/>
          <w:sz w:val="20"/>
          <w:szCs w:val="20"/>
        </w:rPr>
        <w:t>y</w:t>
      </w:r>
      <w:r w:rsidR="00DF0620" w:rsidRPr="005D2D2E">
        <w:rPr>
          <w:rFonts w:ascii="Tahoma" w:hAnsi="Tahoma" w:cs="Tahoma"/>
          <w:sz w:val="20"/>
          <w:szCs w:val="20"/>
        </w:rPr>
        <w:t xml:space="preserve"> </w:t>
      </w:r>
      <w:r w:rsidRPr="005D2D2E">
        <w:rPr>
          <w:rFonts w:ascii="Tahoma" w:hAnsi="Tahoma" w:cs="Tahoma"/>
          <w:sz w:val="20"/>
          <w:szCs w:val="20"/>
        </w:rPr>
        <w:t>ve svém provoz</w:t>
      </w:r>
      <w:r w:rsidR="00DF0620" w:rsidRPr="005D2D2E">
        <w:rPr>
          <w:rFonts w:ascii="Tahoma" w:hAnsi="Tahoma" w:cs="Tahoma"/>
          <w:sz w:val="20"/>
          <w:szCs w:val="20"/>
        </w:rPr>
        <w:t>u</w:t>
      </w:r>
      <w:r w:rsidRPr="005D2D2E">
        <w:rPr>
          <w:rFonts w:ascii="Tahoma" w:hAnsi="Tahoma" w:cs="Tahoma"/>
          <w:sz w:val="20"/>
          <w:szCs w:val="20"/>
        </w:rPr>
        <w:t xml:space="preserve">, které by </w:t>
      </w:r>
      <w:r w:rsidR="00DF0620" w:rsidRPr="005D2D2E">
        <w:rPr>
          <w:rFonts w:ascii="Tahoma" w:hAnsi="Tahoma" w:cs="Tahoma"/>
          <w:sz w:val="20"/>
          <w:szCs w:val="20"/>
        </w:rPr>
        <w:t xml:space="preserve">mohly osoby provádějící Úklidové služby u Objednatele </w:t>
      </w:r>
      <w:r w:rsidRPr="005D2D2E">
        <w:rPr>
          <w:rFonts w:ascii="Tahoma" w:hAnsi="Tahoma" w:cs="Tahoma"/>
          <w:sz w:val="20"/>
          <w:szCs w:val="20"/>
        </w:rPr>
        <w:t xml:space="preserve">jakkoli ohrozit, zejména na životě a zdraví, příp. by mohly způsobit nebezpečí porušení předpisů </w:t>
      </w:r>
      <w:r w:rsidR="00DF0620" w:rsidRPr="005D2D2E">
        <w:rPr>
          <w:rFonts w:ascii="Tahoma" w:hAnsi="Tahoma" w:cs="Tahoma"/>
          <w:sz w:val="20"/>
          <w:szCs w:val="20"/>
        </w:rPr>
        <w:t xml:space="preserve">v oblasti bezpečnosti a ochrany zdraví při práci či předpisů požární ochrany. </w:t>
      </w:r>
      <w:r w:rsidR="00EE0839" w:rsidRPr="005D2D2E">
        <w:rPr>
          <w:rFonts w:ascii="Tahoma" w:hAnsi="Tahoma" w:cs="Tahoma"/>
          <w:sz w:val="20"/>
          <w:szCs w:val="20"/>
        </w:rPr>
        <w:t xml:space="preserve">Součástí seznámení podle předchozí věty je i zpřístupnění kompletních materiálů, obsahujících požární a poplachové směrnice a směrnice vydané Objednatelem k bezpečnosti a ochraně zdraví při práci pro jednotlivé Budovy, ve kterých budou prováděny Úklidové služby, Zhotoviteli. </w:t>
      </w:r>
      <w:r w:rsidR="00DF0620" w:rsidRPr="005D2D2E">
        <w:rPr>
          <w:rFonts w:ascii="Tahoma" w:hAnsi="Tahoma" w:cs="Tahoma"/>
          <w:sz w:val="20"/>
          <w:szCs w:val="20"/>
        </w:rPr>
        <w:t>O provedeném seznámení a případně provedené instruktáži (bude-li zapotřebí) podle tohoto čl. 7.3 bude sepsán mezi Smluvními stranami písemný protokol.</w:t>
      </w:r>
    </w:p>
    <w:p w:rsidR="0015531B" w:rsidRPr="005D2D2E" w:rsidRDefault="00DF0620" w:rsidP="001945F8">
      <w:pPr>
        <w:pStyle w:val="Styl2"/>
        <w:spacing w:after="120" w:line="240" w:lineRule="auto"/>
        <w:ind w:left="567" w:hanging="567"/>
        <w:rPr>
          <w:rFonts w:ascii="Tahoma" w:hAnsi="Tahoma" w:cs="Tahoma"/>
          <w:sz w:val="20"/>
          <w:szCs w:val="20"/>
        </w:rPr>
      </w:pPr>
      <w:r w:rsidRPr="005D2D2E">
        <w:rPr>
          <w:rFonts w:ascii="Tahoma" w:hAnsi="Tahoma" w:cs="Tahoma"/>
          <w:sz w:val="20"/>
          <w:szCs w:val="20"/>
        </w:rPr>
        <w:t>Objednatel je povinen seznámit oprávněnou osobu Zhotovitele podle čl. 11 se specifickými postupy provádění Úklidových služeb (např. specifický způsob čištění povrchů</w:t>
      </w:r>
      <w:r w:rsidR="0015531B" w:rsidRPr="005D2D2E">
        <w:rPr>
          <w:rFonts w:ascii="Tahoma" w:hAnsi="Tahoma" w:cs="Tahoma"/>
          <w:sz w:val="20"/>
          <w:szCs w:val="20"/>
        </w:rPr>
        <w:t xml:space="preserve"> atypických materiálů</w:t>
      </w:r>
      <w:r w:rsidRPr="005D2D2E">
        <w:rPr>
          <w:rFonts w:ascii="Tahoma" w:hAnsi="Tahoma" w:cs="Tahoma"/>
          <w:sz w:val="20"/>
          <w:szCs w:val="20"/>
        </w:rPr>
        <w:t>), na jejichž dodržování Objednatel trvá.</w:t>
      </w:r>
      <w:r w:rsidR="002B46F5">
        <w:rPr>
          <w:rFonts w:ascii="Tahoma" w:hAnsi="Tahoma" w:cs="Tahoma"/>
          <w:sz w:val="20"/>
          <w:szCs w:val="20"/>
        </w:rPr>
        <w:t xml:space="preserve"> V opačném případě bere Objednatel na vědomí, že Zhotovitel neodpovídá Objednateli za škodu způsobenou v důsledku nesplnění povinnosti Objednatele podle předchozí věty.</w:t>
      </w:r>
    </w:p>
    <w:p w:rsidR="00965AA9" w:rsidRPr="005D2D2E" w:rsidRDefault="00115D40" w:rsidP="001945F8">
      <w:pPr>
        <w:pStyle w:val="Styl2"/>
        <w:spacing w:after="120" w:line="240" w:lineRule="auto"/>
        <w:ind w:left="567" w:hanging="567"/>
        <w:rPr>
          <w:rFonts w:ascii="Tahoma" w:hAnsi="Tahoma" w:cs="Tahoma"/>
          <w:sz w:val="20"/>
          <w:szCs w:val="20"/>
        </w:rPr>
      </w:pPr>
      <w:r w:rsidRPr="005D2D2E">
        <w:rPr>
          <w:rFonts w:ascii="Tahoma" w:hAnsi="Tahoma" w:cs="Tahoma"/>
          <w:sz w:val="20"/>
          <w:szCs w:val="20"/>
        </w:rPr>
        <w:t>Objednatel se zavazuje v dostatečném časovém předstihu oznámit Zhotoviteli veškeré provozní změny v Budovách, ať již dočasné nebo trvalé, které budou mít vliv na rozsah výměr, na kterých jsou poskytovány Úklidové služby, oproti stavu uvedenému ve výkazu výměr v </w:t>
      </w:r>
      <w:r w:rsidRPr="00225336">
        <w:rPr>
          <w:rFonts w:ascii="Tahoma" w:hAnsi="Tahoma" w:cs="Tahoma"/>
          <w:sz w:val="20"/>
          <w:szCs w:val="20"/>
          <w:u w:val="single"/>
        </w:rPr>
        <w:t>Příloze č. 9</w:t>
      </w:r>
      <w:r w:rsidRPr="00225336">
        <w:rPr>
          <w:rFonts w:ascii="Tahoma" w:hAnsi="Tahoma" w:cs="Tahoma"/>
          <w:sz w:val="20"/>
          <w:szCs w:val="20"/>
        </w:rPr>
        <w:t xml:space="preserve">. </w:t>
      </w:r>
      <w:r w:rsidRPr="005D2D2E">
        <w:rPr>
          <w:rFonts w:ascii="Tahoma" w:hAnsi="Tahoma" w:cs="Tahoma"/>
          <w:sz w:val="20"/>
          <w:szCs w:val="20"/>
        </w:rPr>
        <w:t xml:space="preserve">Objednatel je oprávněn požadovat, aby fakturace Zhotovitele za poskytnuté Úklidové služby v příslušném období byla upravena v souladu s těmito změnami. V případě potřeby je Objednatel oprávněn na Zhotoviteli vyžadovat uzavření příslušného dodatku k této Smlouvy, jehož </w:t>
      </w:r>
      <w:r w:rsidR="00F4572E" w:rsidRPr="005D2D2E">
        <w:rPr>
          <w:rFonts w:ascii="Tahoma" w:hAnsi="Tahoma" w:cs="Tahoma"/>
          <w:sz w:val="20"/>
          <w:szCs w:val="20"/>
        </w:rPr>
        <w:t>předmětem bude úprava smluvních vztahů sjednaných v této Smlouvě, která bude odpovídat provedené změně.</w:t>
      </w:r>
      <w:r w:rsidRPr="005D2D2E">
        <w:rPr>
          <w:rFonts w:ascii="Tahoma" w:hAnsi="Tahoma" w:cs="Tahoma"/>
          <w:sz w:val="20"/>
          <w:szCs w:val="20"/>
        </w:rPr>
        <w:t xml:space="preserve"> </w:t>
      </w:r>
    </w:p>
    <w:p w:rsidR="00965AA9" w:rsidRPr="005D2D2E" w:rsidRDefault="00CE4E7C" w:rsidP="001945F8">
      <w:pPr>
        <w:pStyle w:val="Zkladntext"/>
        <w:widowControl w:val="0"/>
        <w:spacing w:after="120"/>
        <w:ind w:left="567" w:right="22" w:hanging="567"/>
        <w:rPr>
          <w:rFonts w:ascii="Tahoma" w:hAnsi="Tahoma" w:cs="Tahoma"/>
          <w:b/>
          <w:color w:val="FF0000"/>
          <w:sz w:val="20"/>
        </w:rPr>
      </w:pPr>
      <w:r w:rsidRPr="005D2D2E">
        <w:rPr>
          <w:rFonts w:ascii="Tahoma" w:hAnsi="Tahoma" w:cs="Tahoma"/>
          <w:sz w:val="20"/>
        </w:rPr>
        <w:t>7.6.</w:t>
      </w:r>
      <w:r w:rsidRPr="005D2D2E">
        <w:rPr>
          <w:rFonts w:ascii="Tahoma" w:hAnsi="Tahoma" w:cs="Tahoma"/>
          <w:sz w:val="20"/>
        </w:rPr>
        <w:tab/>
      </w:r>
      <w:r w:rsidR="005D2D2E">
        <w:rPr>
          <w:rFonts w:ascii="Tahoma" w:hAnsi="Tahoma" w:cs="Tahoma"/>
          <w:sz w:val="20"/>
        </w:rPr>
        <w:t>Pro vyloučení možných pochybností se uvádí, že ve vztahu k odpadům vzniklým v souvislosti s prováděním Úklidových služeb zůstává Objednatel v postavení původce těchto odpadů ve smyslu zákona č. 185/2001 Sb., o odpadech a o změně některých dalších zákonů, v platném znění (dále jen „</w:t>
      </w:r>
      <w:r w:rsidR="005D2D2E" w:rsidRPr="00225336">
        <w:rPr>
          <w:rFonts w:ascii="Tahoma" w:hAnsi="Tahoma" w:cs="Tahoma"/>
          <w:b/>
          <w:sz w:val="20"/>
        </w:rPr>
        <w:t>ZoO</w:t>
      </w:r>
      <w:r w:rsidR="005D2D2E">
        <w:rPr>
          <w:rFonts w:ascii="Tahoma" w:hAnsi="Tahoma" w:cs="Tahoma"/>
          <w:sz w:val="20"/>
        </w:rPr>
        <w:t>“)</w:t>
      </w:r>
      <w:r w:rsidR="00965AA9" w:rsidRPr="005D2D2E">
        <w:rPr>
          <w:rFonts w:ascii="Tahoma" w:hAnsi="Tahoma" w:cs="Tahoma"/>
          <w:sz w:val="20"/>
        </w:rPr>
        <w:t>.</w:t>
      </w:r>
      <w:r w:rsidR="005D2D2E">
        <w:rPr>
          <w:rFonts w:ascii="Tahoma" w:hAnsi="Tahoma" w:cs="Tahoma"/>
          <w:sz w:val="20"/>
        </w:rPr>
        <w:t xml:space="preserve"> Objednatel je tak povinen zajistit odstranění nebo využití těchto odpadů v souladu se ZoO a v daném ohledu je oprávněn dávat Zhotoviteli příslušné pokyny, zejména v souvislosti se shromažďováním odpadů v centrálních kontejnerech Objednatele.</w:t>
      </w:r>
    </w:p>
    <w:p w:rsidR="000D121C" w:rsidRDefault="003805BF" w:rsidP="001945F8">
      <w:pPr>
        <w:pStyle w:val="Nadpis1"/>
        <w:spacing w:before="240" w:after="120" w:line="240" w:lineRule="auto"/>
        <w:ind w:left="567" w:hanging="567"/>
        <w:jc w:val="both"/>
        <w:rPr>
          <w:rFonts w:cs="Tahoma"/>
          <w:sz w:val="24"/>
          <w:szCs w:val="24"/>
          <w:u w:val="single"/>
        </w:rPr>
      </w:pPr>
      <w:r w:rsidRPr="00EF592A">
        <w:rPr>
          <w:rFonts w:cs="Tahoma"/>
          <w:sz w:val="24"/>
          <w:szCs w:val="24"/>
          <w:u w:val="single"/>
        </w:rPr>
        <w:t>Kontrola p</w:t>
      </w:r>
      <w:r w:rsidR="00EF563B">
        <w:rPr>
          <w:rFonts w:cs="Tahoma"/>
          <w:sz w:val="24"/>
          <w:szCs w:val="24"/>
          <w:u w:val="single"/>
        </w:rPr>
        <w:t xml:space="preserve">rovedení Úklidových </w:t>
      </w:r>
      <w:r w:rsidR="00972AC2">
        <w:rPr>
          <w:rFonts w:cs="Tahoma"/>
          <w:sz w:val="24"/>
          <w:szCs w:val="24"/>
          <w:u w:val="single"/>
        </w:rPr>
        <w:t>služeb</w:t>
      </w:r>
    </w:p>
    <w:p w:rsidR="00B953F9" w:rsidRDefault="00EF563B" w:rsidP="001945F8">
      <w:pPr>
        <w:pStyle w:val="Styl2"/>
        <w:widowControl w:val="0"/>
        <w:spacing w:after="120" w:line="240" w:lineRule="auto"/>
        <w:ind w:left="567" w:hanging="567"/>
        <w:rPr>
          <w:rFonts w:ascii="Tahoma" w:hAnsi="Tahoma" w:cs="Tahoma"/>
          <w:sz w:val="20"/>
          <w:szCs w:val="20"/>
        </w:rPr>
      </w:pPr>
      <w:r>
        <w:rPr>
          <w:rFonts w:ascii="Tahoma" w:hAnsi="Tahoma" w:cs="Tahoma"/>
          <w:sz w:val="20"/>
          <w:szCs w:val="20"/>
        </w:rPr>
        <w:t xml:space="preserve">Kontrola provedení Úklidových služeb a jejich kvality bude prováděna oprávněnou osobou Objednatele podle čl. 11, ať již na základě její vlastní iniciativy, tak na podkladě hlášení zaměstnanců Objednatele. </w:t>
      </w:r>
    </w:p>
    <w:p w:rsidR="008419A8" w:rsidRDefault="008419A8" w:rsidP="001945F8">
      <w:pPr>
        <w:pStyle w:val="Styl2"/>
        <w:widowControl w:val="0"/>
        <w:spacing w:after="120" w:line="240" w:lineRule="auto"/>
        <w:ind w:left="567" w:hanging="567"/>
        <w:rPr>
          <w:rFonts w:ascii="Tahoma" w:hAnsi="Tahoma" w:cs="Tahoma"/>
          <w:sz w:val="20"/>
          <w:szCs w:val="20"/>
        </w:rPr>
      </w:pPr>
      <w:r>
        <w:rPr>
          <w:rFonts w:ascii="Tahoma" w:hAnsi="Tahoma" w:cs="Tahoma"/>
          <w:sz w:val="20"/>
          <w:szCs w:val="20"/>
        </w:rPr>
        <w:t xml:space="preserve">V případě </w:t>
      </w:r>
      <w:r w:rsidR="0091190F">
        <w:rPr>
          <w:rFonts w:ascii="Tahoma" w:hAnsi="Tahoma" w:cs="Tahoma"/>
          <w:sz w:val="20"/>
          <w:szCs w:val="20"/>
        </w:rPr>
        <w:t xml:space="preserve">zjištění, tedy, že určitý druh Úklidové služby (či v rámci tohoto druhu Úklidové služby jen pouze určitý úkon) poskytnut nebyl, ač podle této Smlouvy tomu tak mělo být, anebo že určitý druh Úklidové služby (či v rámci tohoto druhu Úklidové služby jen pouze určitý úkon) sice poskytnut byl, avšak byl poskytnut vadně, </w:t>
      </w:r>
      <w:r>
        <w:rPr>
          <w:rFonts w:ascii="Tahoma" w:hAnsi="Tahoma" w:cs="Tahoma"/>
          <w:sz w:val="20"/>
          <w:szCs w:val="20"/>
        </w:rPr>
        <w:t xml:space="preserve">je </w:t>
      </w:r>
      <w:r w:rsidR="0091190F">
        <w:rPr>
          <w:rFonts w:ascii="Tahoma" w:hAnsi="Tahoma" w:cs="Tahoma"/>
          <w:sz w:val="20"/>
          <w:szCs w:val="20"/>
        </w:rPr>
        <w:t>oprávněná osoba Objednatele podle čl. 11</w:t>
      </w:r>
      <w:r>
        <w:rPr>
          <w:rFonts w:ascii="Tahoma" w:hAnsi="Tahoma" w:cs="Tahoma"/>
          <w:sz w:val="20"/>
          <w:szCs w:val="20"/>
        </w:rPr>
        <w:t xml:space="preserve"> oprávněna provést reklamaci, a to podle okolností u osoby, která měla danou Úklidovou službu provést, </w:t>
      </w:r>
      <w:r w:rsidR="0084748B">
        <w:rPr>
          <w:rFonts w:ascii="Tahoma" w:hAnsi="Tahoma" w:cs="Tahoma"/>
          <w:sz w:val="20"/>
          <w:szCs w:val="20"/>
        </w:rPr>
        <w:t xml:space="preserve">a v případě jejího nesouhlasu s odstraněním zjištěné vady nebo nedostatku anebo v případě nedostupnosti této osoby, </w:t>
      </w:r>
      <w:r>
        <w:rPr>
          <w:rFonts w:ascii="Tahoma" w:hAnsi="Tahoma" w:cs="Tahoma"/>
          <w:sz w:val="20"/>
          <w:szCs w:val="20"/>
        </w:rPr>
        <w:t>u oprávněné osoby Zhotovitele.</w:t>
      </w:r>
    </w:p>
    <w:p w:rsidR="00EF563B" w:rsidRPr="008419A8" w:rsidRDefault="008419A8" w:rsidP="001945F8">
      <w:pPr>
        <w:pStyle w:val="Styl2"/>
        <w:widowControl w:val="0"/>
        <w:spacing w:after="120" w:line="240" w:lineRule="auto"/>
        <w:ind w:left="567" w:hanging="567"/>
        <w:rPr>
          <w:rFonts w:ascii="Tahoma" w:hAnsi="Tahoma" w:cs="Tahoma"/>
          <w:sz w:val="20"/>
          <w:szCs w:val="20"/>
        </w:rPr>
      </w:pPr>
      <w:r w:rsidRPr="008419A8">
        <w:rPr>
          <w:rFonts w:ascii="Tahoma" w:hAnsi="Tahoma" w:cs="Tahoma"/>
          <w:sz w:val="20"/>
          <w:szCs w:val="20"/>
        </w:rPr>
        <w:t xml:space="preserve">Reklamace podle čl. 8.2 musí konkrétní a </w:t>
      </w:r>
      <w:r w:rsidR="0084748B">
        <w:rPr>
          <w:rFonts w:ascii="Tahoma" w:hAnsi="Tahoma" w:cs="Tahoma"/>
          <w:sz w:val="20"/>
          <w:szCs w:val="20"/>
        </w:rPr>
        <w:t xml:space="preserve">v případě, že bude učiněna vůči oprávněné osobě </w:t>
      </w:r>
      <w:r w:rsidR="0084748B">
        <w:rPr>
          <w:rFonts w:ascii="Tahoma" w:hAnsi="Tahoma" w:cs="Tahoma"/>
          <w:sz w:val="20"/>
          <w:szCs w:val="20"/>
        </w:rPr>
        <w:lastRenderedPageBreak/>
        <w:t xml:space="preserve">Zhotovitele podle čl. 11 této Smlouvy, je </w:t>
      </w:r>
      <w:r w:rsidRPr="008419A8">
        <w:rPr>
          <w:rFonts w:ascii="Tahoma" w:hAnsi="Tahoma" w:cs="Tahoma"/>
          <w:sz w:val="20"/>
          <w:szCs w:val="20"/>
        </w:rPr>
        <w:t xml:space="preserve">Objednatel povinen jí vůči </w:t>
      </w:r>
      <w:r w:rsidR="0084748B">
        <w:rPr>
          <w:rFonts w:ascii="Tahoma" w:hAnsi="Tahoma" w:cs="Tahoma"/>
          <w:sz w:val="20"/>
          <w:szCs w:val="20"/>
        </w:rPr>
        <w:t xml:space="preserve">této osobě </w:t>
      </w:r>
      <w:r w:rsidRPr="008419A8">
        <w:rPr>
          <w:rFonts w:ascii="Tahoma" w:hAnsi="Tahoma" w:cs="Tahoma"/>
          <w:sz w:val="20"/>
          <w:szCs w:val="20"/>
        </w:rPr>
        <w:t xml:space="preserve">podle okolností </w:t>
      </w:r>
      <w:r w:rsidR="001945F8">
        <w:rPr>
          <w:rFonts w:ascii="Tahoma" w:hAnsi="Tahoma" w:cs="Tahoma"/>
          <w:sz w:val="20"/>
          <w:szCs w:val="20"/>
        </w:rPr>
        <w:t xml:space="preserve">daného případu </w:t>
      </w:r>
      <w:r w:rsidRPr="008419A8">
        <w:rPr>
          <w:rFonts w:ascii="Tahoma" w:hAnsi="Tahoma" w:cs="Tahoma"/>
          <w:sz w:val="20"/>
          <w:szCs w:val="20"/>
        </w:rPr>
        <w:t xml:space="preserve">provést </w:t>
      </w:r>
      <w:r w:rsidR="0084748B">
        <w:rPr>
          <w:rFonts w:ascii="Tahoma" w:hAnsi="Tahoma" w:cs="Tahoma"/>
          <w:sz w:val="20"/>
          <w:szCs w:val="20"/>
        </w:rPr>
        <w:t xml:space="preserve">nejprve </w:t>
      </w:r>
      <w:r w:rsidRPr="008419A8">
        <w:rPr>
          <w:rFonts w:ascii="Tahoma" w:hAnsi="Tahoma" w:cs="Tahoma"/>
          <w:sz w:val="20"/>
          <w:szCs w:val="20"/>
        </w:rPr>
        <w:t xml:space="preserve">ústně, telefonicky nebo prostřednictvím e-mailu nejpozději následující pracovní den, kdy byla nebo měla být reklamovaná Úklidová služba provedena. Následně pak musí být reklamace provedena, a to ještě v týž pracovní den, formou </w:t>
      </w:r>
      <w:r w:rsidR="0091190F" w:rsidRPr="008419A8">
        <w:rPr>
          <w:rFonts w:ascii="Tahoma" w:hAnsi="Tahoma" w:cs="Tahoma"/>
          <w:sz w:val="20"/>
          <w:szCs w:val="20"/>
        </w:rPr>
        <w:t>písemn</w:t>
      </w:r>
      <w:r>
        <w:rPr>
          <w:rFonts w:ascii="Tahoma" w:hAnsi="Tahoma" w:cs="Tahoma"/>
          <w:sz w:val="20"/>
          <w:szCs w:val="20"/>
        </w:rPr>
        <w:t>ého</w:t>
      </w:r>
      <w:r w:rsidR="0091190F" w:rsidRPr="008419A8">
        <w:rPr>
          <w:rFonts w:ascii="Tahoma" w:hAnsi="Tahoma" w:cs="Tahoma"/>
          <w:sz w:val="20"/>
          <w:szCs w:val="20"/>
        </w:rPr>
        <w:t xml:space="preserve"> záznam</w:t>
      </w:r>
      <w:r>
        <w:rPr>
          <w:rFonts w:ascii="Tahoma" w:hAnsi="Tahoma" w:cs="Tahoma"/>
          <w:sz w:val="20"/>
          <w:szCs w:val="20"/>
        </w:rPr>
        <w:t>u</w:t>
      </w:r>
      <w:r w:rsidR="0091190F" w:rsidRPr="008419A8">
        <w:rPr>
          <w:rFonts w:ascii="Tahoma" w:hAnsi="Tahoma" w:cs="Tahoma"/>
          <w:sz w:val="20"/>
          <w:szCs w:val="20"/>
        </w:rPr>
        <w:t xml:space="preserve"> do </w:t>
      </w:r>
      <w:r>
        <w:rPr>
          <w:rFonts w:ascii="Tahoma" w:hAnsi="Tahoma" w:cs="Tahoma"/>
          <w:sz w:val="20"/>
          <w:szCs w:val="20"/>
        </w:rPr>
        <w:t>r</w:t>
      </w:r>
      <w:r w:rsidR="0091190F" w:rsidRPr="008419A8">
        <w:rPr>
          <w:rFonts w:ascii="Tahoma" w:hAnsi="Tahoma" w:cs="Tahoma"/>
          <w:sz w:val="20"/>
          <w:szCs w:val="20"/>
        </w:rPr>
        <w:t>eklamační knihy vedené v rámci Budovy, ke které se poskytnutí dané Úklidové služby váže.</w:t>
      </w:r>
      <w:r>
        <w:rPr>
          <w:rFonts w:ascii="Tahoma" w:hAnsi="Tahoma" w:cs="Tahoma"/>
          <w:sz w:val="20"/>
          <w:szCs w:val="20"/>
        </w:rPr>
        <w:t xml:space="preserve"> Pokud nebude reklamace provedena shora ve shora uvedených termínech, sjednávají Smluvní strany nevyvratitelnou domněnku</w:t>
      </w:r>
      <w:r w:rsidR="003F47B6">
        <w:rPr>
          <w:rFonts w:ascii="Tahoma" w:hAnsi="Tahoma" w:cs="Tahoma"/>
          <w:sz w:val="20"/>
          <w:szCs w:val="20"/>
        </w:rPr>
        <w:t>, že reklamovaná Úklidová služba byla ze strany Zhotovitele provedena řádně a v plném požadovaném rozsahu.</w:t>
      </w:r>
      <w:r>
        <w:rPr>
          <w:rFonts w:ascii="Tahoma" w:hAnsi="Tahoma" w:cs="Tahoma"/>
          <w:sz w:val="20"/>
          <w:szCs w:val="20"/>
        </w:rPr>
        <w:t xml:space="preserve"> </w:t>
      </w:r>
      <w:r w:rsidR="0091190F" w:rsidRPr="008419A8">
        <w:rPr>
          <w:rFonts w:ascii="Tahoma" w:hAnsi="Tahoma" w:cs="Tahoma"/>
          <w:sz w:val="20"/>
          <w:szCs w:val="20"/>
        </w:rPr>
        <w:t xml:space="preserve"> </w:t>
      </w:r>
    </w:p>
    <w:p w:rsidR="00F37ABF" w:rsidRDefault="003F47B6" w:rsidP="001945F8">
      <w:pPr>
        <w:pStyle w:val="Styl2"/>
        <w:spacing w:after="120" w:line="240" w:lineRule="auto"/>
        <w:ind w:left="567" w:hanging="567"/>
        <w:rPr>
          <w:rFonts w:ascii="Tahoma" w:hAnsi="Tahoma" w:cs="Tahoma"/>
          <w:sz w:val="20"/>
          <w:szCs w:val="20"/>
        </w:rPr>
      </w:pPr>
      <w:r>
        <w:rPr>
          <w:rFonts w:ascii="Tahoma" w:hAnsi="Tahoma" w:cs="Tahoma"/>
          <w:sz w:val="20"/>
          <w:szCs w:val="20"/>
        </w:rPr>
        <w:t xml:space="preserve">Nad rámec výše uvedeného se </w:t>
      </w:r>
      <w:r w:rsidRPr="005D2D2E">
        <w:rPr>
          <w:rFonts w:ascii="Tahoma" w:hAnsi="Tahoma" w:cs="Tahoma"/>
          <w:sz w:val="20"/>
          <w:szCs w:val="20"/>
        </w:rPr>
        <w:t xml:space="preserve">Smluvní strany dohodly na společném výkonu pravidelných i namátkových kontrol úrovně a kvality prováděných </w:t>
      </w:r>
      <w:r>
        <w:rPr>
          <w:rFonts w:ascii="Tahoma" w:hAnsi="Tahoma" w:cs="Tahoma"/>
          <w:sz w:val="20"/>
          <w:szCs w:val="20"/>
        </w:rPr>
        <w:t xml:space="preserve">Úklidových služeb, a to v rozsahu </w:t>
      </w:r>
      <w:r w:rsidRPr="005D2D2E">
        <w:rPr>
          <w:rFonts w:ascii="Tahoma" w:hAnsi="Tahoma" w:cs="Tahoma"/>
          <w:sz w:val="20"/>
          <w:szCs w:val="20"/>
        </w:rPr>
        <w:t>minimálně však 1x za měsíc</w:t>
      </w:r>
      <w:r w:rsidR="00422D02">
        <w:rPr>
          <w:rFonts w:ascii="Tahoma" w:hAnsi="Tahoma" w:cs="Tahoma"/>
          <w:sz w:val="20"/>
          <w:szCs w:val="20"/>
        </w:rPr>
        <w:t xml:space="preserve">, s provedením zápisu ohledně provedených zjištění do knihy reklamací vedené </w:t>
      </w:r>
      <w:r w:rsidR="00422D02" w:rsidRPr="008419A8">
        <w:rPr>
          <w:rFonts w:ascii="Tahoma" w:hAnsi="Tahoma" w:cs="Tahoma"/>
          <w:sz w:val="20"/>
          <w:szCs w:val="20"/>
        </w:rPr>
        <w:t xml:space="preserve">v rámci Budovy, ke které se poskytnutí </w:t>
      </w:r>
      <w:r w:rsidR="00422D02">
        <w:rPr>
          <w:rFonts w:ascii="Tahoma" w:hAnsi="Tahoma" w:cs="Tahoma"/>
          <w:sz w:val="20"/>
          <w:szCs w:val="20"/>
        </w:rPr>
        <w:t xml:space="preserve">kontrolované </w:t>
      </w:r>
      <w:r w:rsidR="00422D02" w:rsidRPr="008419A8">
        <w:rPr>
          <w:rFonts w:ascii="Tahoma" w:hAnsi="Tahoma" w:cs="Tahoma"/>
          <w:sz w:val="20"/>
          <w:szCs w:val="20"/>
        </w:rPr>
        <w:t>Úklidové služby váže</w:t>
      </w:r>
      <w:r w:rsidR="00422D02">
        <w:rPr>
          <w:rFonts w:ascii="Tahoma" w:hAnsi="Tahoma" w:cs="Tahoma"/>
          <w:sz w:val="20"/>
          <w:szCs w:val="20"/>
        </w:rPr>
        <w:t xml:space="preserve">. </w:t>
      </w:r>
      <w:r>
        <w:rPr>
          <w:rFonts w:ascii="Tahoma" w:hAnsi="Tahoma" w:cs="Tahoma"/>
          <w:sz w:val="20"/>
          <w:szCs w:val="20"/>
        </w:rPr>
        <w:t xml:space="preserve">Společných kontrol úrovně a kvality prováděných Úklidových služeb </w:t>
      </w:r>
      <w:r w:rsidR="00422D02">
        <w:rPr>
          <w:rFonts w:ascii="Tahoma" w:hAnsi="Tahoma" w:cs="Tahoma"/>
          <w:sz w:val="20"/>
          <w:szCs w:val="20"/>
        </w:rPr>
        <w:t>jsou za</w:t>
      </w:r>
      <w:r>
        <w:rPr>
          <w:rFonts w:ascii="Tahoma" w:hAnsi="Tahoma" w:cs="Tahoma"/>
          <w:sz w:val="20"/>
          <w:szCs w:val="20"/>
        </w:rPr>
        <w:t xml:space="preserve"> Smluvní strany </w:t>
      </w:r>
      <w:r w:rsidR="00422D02">
        <w:rPr>
          <w:rFonts w:ascii="Tahoma" w:hAnsi="Tahoma" w:cs="Tahoma"/>
          <w:sz w:val="20"/>
          <w:szCs w:val="20"/>
        </w:rPr>
        <w:t xml:space="preserve">oprávněny se </w:t>
      </w:r>
      <w:r>
        <w:rPr>
          <w:rFonts w:ascii="Tahoma" w:hAnsi="Tahoma" w:cs="Tahoma"/>
          <w:sz w:val="20"/>
          <w:szCs w:val="20"/>
        </w:rPr>
        <w:t>účastnit oprávněné osoby Smluvních stran podle čl. 11</w:t>
      </w:r>
      <w:r w:rsidR="00422D02">
        <w:rPr>
          <w:rFonts w:ascii="Tahoma" w:hAnsi="Tahoma" w:cs="Tahoma"/>
          <w:sz w:val="20"/>
          <w:szCs w:val="20"/>
        </w:rPr>
        <w:t>; právo příslušných vedoucích zaměstnanců Objednatele nebo Zhotovitele, jakož i jeho statutárních orgánů, se zúčastnit společných kontrol podle ustanovení tohoto čl. 8.4 tím není dotčeno.</w:t>
      </w:r>
    </w:p>
    <w:p w:rsidR="00C76FBC" w:rsidRDefault="00C76FBC" w:rsidP="001945F8">
      <w:pPr>
        <w:pStyle w:val="Styl2"/>
        <w:spacing w:after="120" w:line="240" w:lineRule="auto"/>
        <w:ind w:left="567" w:hanging="567"/>
        <w:rPr>
          <w:rFonts w:ascii="Tahoma" w:hAnsi="Tahoma" w:cs="Tahoma"/>
          <w:sz w:val="20"/>
          <w:szCs w:val="20"/>
        </w:rPr>
      </w:pPr>
      <w:r>
        <w:rPr>
          <w:rFonts w:ascii="Tahoma" w:hAnsi="Tahoma" w:cs="Tahoma"/>
          <w:sz w:val="20"/>
          <w:szCs w:val="20"/>
        </w:rPr>
        <w:t>Smluvní strany se dohodly, že v případě chybějícího zápisu do evidence o provádění úklidu na sociálních zařízeních ve společných prostor jednotlivých Budov ve smyslu čl. 6.17 se bude bez ohledu na to, zda daný úklid byl ve skutečnosti proveden, či nikoli, považovat daný úklid za neprovedený.</w:t>
      </w:r>
    </w:p>
    <w:p w:rsidR="003F47B6" w:rsidRDefault="00F37ABF" w:rsidP="001945F8">
      <w:pPr>
        <w:pStyle w:val="Styl2"/>
        <w:spacing w:after="120" w:line="240" w:lineRule="auto"/>
        <w:ind w:left="567" w:hanging="567"/>
        <w:rPr>
          <w:rFonts w:ascii="Tahoma" w:hAnsi="Tahoma" w:cs="Tahoma"/>
          <w:sz w:val="20"/>
          <w:szCs w:val="20"/>
        </w:rPr>
      </w:pPr>
      <w:r>
        <w:rPr>
          <w:rFonts w:ascii="Tahoma" w:hAnsi="Tahoma" w:cs="Tahoma"/>
          <w:sz w:val="20"/>
          <w:szCs w:val="20"/>
        </w:rPr>
        <w:t>Pro vyloučení pochybností se sjednává, že jako oprávněná nebude uznána reklamace vady nebo nedostatku v poskytování Úklidových služeb, které byly způsobeny v přímé souvislosti prokázaným jednáním nebo opomenutím ze strany Objednatele v souvislosti s poskytnutím Úklidové služby, která byla předmětem reklamace.</w:t>
      </w:r>
    </w:p>
    <w:p w:rsidR="00965AA9" w:rsidRPr="00225336" w:rsidRDefault="00965AA9" w:rsidP="001945F8">
      <w:pPr>
        <w:pStyle w:val="Nadpis1"/>
        <w:keepNext w:val="0"/>
        <w:keepLines w:val="0"/>
        <w:widowControl w:val="0"/>
        <w:spacing w:before="240" w:after="120" w:line="240" w:lineRule="auto"/>
        <w:ind w:left="567" w:hanging="567"/>
        <w:jc w:val="left"/>
        <w:rPr>
          <w:rFonts w:cs="Tahoma"/>
          <w:sz w:val="24"/>
          <w:szCs w:val="24"/>
          <w:u w:val="single"/>
        </w:rPr>
      </w:pPr>
      <w:r w:rsidRPr="00225336">
        <w:rPr>
          <w:rFonts w:cs="Tahoma"/>
          <w:sz w:val="24"/>
          <w:szCs w:val="24"/>
          <w:u w:val="single"/>
        </w:rPr>
        <w:t>Odpovědnost za vady</w:t>
      </w:r>
    </w:p>
    <w:p w:rsidR="00422D02" w:rsidRDefault="00422D02" w:rsidP="001945F8">
      <w:pPr>
        <w:pStyle w:val="Styl2"/>
        <w:spacing w:after="120" w:line="240" w:lineRule="auto"/>
        <w:ind w:left="567" w:hanging="567"/>
        <w:rPr>
          <w:rFonts w:ascii="Tahoma" w:hAnsi="Tahoma" w:cs="Tahoma"/>
          <w:sz w:val="20"/>
          <w:szCs w:val="20"/>
        </w:rPr>
      </w:pPr>
      <w:r>
        <w:rPr>
          <w:rFonts w:ascii="Tahoma" w:hAnsi="Tahoma" w:cs="Tahoma"/>
          <w:sz w:val="20"/>
          <w:szCs w:val="20"/>
        </w:rPr>
        <w:t xml:space="preserve">Vady a nedostatky v poskytování Úklidových služeb, které byly Objednatelem včas reklamovány podle čl. 8.3, anebo které byly předmětem zjištění společné kontroly podle čl. 8.4, je Zhotovitel povinen odstranit jím </w:t>
      </w:r>
      <w:r w:rsidR="002B46F5">
        <w:rPr>
          <w:rFonts w:ascii="Tahoma" w:hAnsi="Tahoma" w:cs="Tahoma"/>
          <w:sz w:val="20"/>
          <w:szCs w:val="20"/>
        </w:rPr>
        <w:t xml:space="preserve">zvoleným </w:t>
      </w:r>
      <w:r>
        <w:rPr>
          <w:rFonts w:ascii="Tahoma" w:hAnsi="Tahoma" w:cs="Tahoma"/>
          <w:sz w:val="20"/>
          <w:szCs w:val="20"/>
        </w:rPr>
        <w:t>vhodným a odpovídajícím způsobem, bez účtování jakýchkoli dodatečných cenových přirážek, účtování víceprací a vícenákladů, a to bez zbytečného odkladu, nejpozději však v</w:t>
      </w:r>
      <w:r w:rsidR="00B10C82">
        <w:rPr>
          <w:rFonts w:ascii="Tahoma" w:hAnsi="Tahoma" w:cs="Tahoma"/>
          <w:sz w:val="20"/>
          <w:szCs w:val="20"/>
        </w:rPr>
        <w:t xml:space="preserve"> přiměřeném </w:t>
      </w:r>
      <w:r>
        <w:rPr>
          <w:rFonts w:ascii="Tahoma" w:hAnsi="Tahoma" w:cs="Tahoma"/>
          <w:sz w:val="20"/>
          <w:szCs w:val="20"/>
        </w:rPr>
        <w:t xml:space="preserve">termínu určeném Objednatelem. </w:t>
      </w:r>
    </w:p>
    <w:p w:rsidR="00B10C82" w:rsidRDefault="00422D02" w:rsidP="001945F8">
      <w:pPr>
        <w:pStyle w:val="Styl2"/>
        <w:spacing w:after="120" w:line="240" w:lineRule="auto"/>
        <w:ind w:left="567" w:hanging="567"/>
        <w:rPr>
          <w:rFonts w:ascii="Tahoma" w:hAnsi="Tahoma" w:cs="Tahoma"/>
          <w:sz w:val="20"/>
          <w:szCs w:val="20"/>
        </w:rPr>
      </w:pPr>
      <w:r>
        <w:rPr>
          <w:rFonts w:ascii="Tahoma" w:hAnsi="Tahoma" w:cs="Tahoma"/>
          <w:sz w:val="20"/>
          <w:szCs w:val="20"/>
        </w:rPr>
        <w:t xml:space="preserve">Nebude-li odstranění vad nebo nedostatků Zhotovitelem podle čl. 9.1 již objektivně možné (např. z důvodu provedení </w:t>
      </w:r>
      <w:r w:rsidR="00B10C82">
        <w:rPr>
          <w:rFonts w:ascii="Tahoma" w:hAnsi="Tahoma" w:cs="Tahoma"/>
          <w:sz w:val="20"/>
          <w:szCs w:val="20"/>
        </w:rPr>
        <w:t>následného úkonu příslušné Úklidové služby, kterým došlo zároveň k odstranění reklamované či zjištěné vady nebo nedostatku</w:t>
      </w:r>
      <w:r w:rsidR="00E320F4">
        <w:rPr>
          <w:rFonts w:ascii="Tahoma" w:hAnsi="Tahoma" w:cs="Tahoma"/>
          <w:sz w:val="20"/>
          <w:szCs w:val="20"/>
        </w:rPr>
        <w:t>)</w:t>
      </w:r>
      <w:r w:rsidR="00B10C82">
        <w:rPr>
          <w:rFonts w:ascii="Tahoma" w:hAnsi="Tahoma" w:cs="Tahoma"/>
          <w:sz w:val="20"/>
          <w:szCs w:val="20"/>
        </w:rPr>
        <w:t>, anebo pokud nebude reklamovaná či zjištěná vada odstraněna v přiměřeném termínu určeném Objednatelem, bude Objednateli poskytnuta sleva z účtované ceny příslušného druhu Úklidových služeb podle čl. 3.1, která bude odpovídat konkrétnímu rozsahu a povaze dané vady nebo nedostatku.</w:t>
      </w:r>
      <w:r w:rsidR="00464B4A">
        <w:rPr>
          <w:rFonts w:ascii="Tahoma" w:hAnsi="Tahoma" w:cs="Tahoma"/>
          <w:sz w:val="20"/>
          <w:szCs w:val="20"/>
        </w:rPr>
        <w:t xml:space="preserve"> Poskytnutí slevy z ceny nezbavuje Zhotovitele povinnosti odstranit </w:t>
      </w:r>
      <w:r w:rsidR="002B46F5">
        <w:rPr>
          <w:rFonts w:ascii="Tahoma" w:hAnsi="Tahoma" w:cs="Tahoma"/>
          <w:sz w:val="20"/>
          <w:szCs w:val="20"/>
        </w:rPr>
        <w:t xml:space="preserve">reklamovanou nebo zjištěnou </w:t>
      </w:r>
      <w:r w:rsidR="00464B4A">
        <w:rPr>
          <w:rFonts w:ascii="Tahoma" w:hAnsi="Tahoma" w:cs="Tahoma"/>
          <w:sz w:val="20"/>
          <w:szCs w:val="20"/>
        </w:rPr>
        <w:t xml:space="preserve">vadu nebo nedostatek, </w:t>
      </w:r>
      <w:r w:rsidR="00E320F4">
        <w:rPr>
          <w:rFonts w:ascii="Tahoma" w:hAnsi="Tahoma" w:cs="Tahoma"/>
          <w:sz w:val="20"/>
          <w:szCs w:val="20"/>
        </w:rPr>
        <w:t xml:space="preserve">ledaže </w:t>
      </w:r>
      <w:r w:rsidR="00464B4A">
        <w:rPr>
          <w:rFonts w:ascii="Tahoma" w:hAnsi="Tahoma" w:cs="Tahoma"/>
          <w:sz w:val="20"/>
          <w:szCs w:val="20"/>
        </w:rPr>
        <w:t xml:space="preserve">odstranění </w:t>
      </w:r>
      <w:r w:rsidR="002B46F5">
        <w:rPr>
          <w:rFonts w:ascii="Tahoma" w:hAnsi="Tahoma" w:cs="Tahoma"/>
          <w:sz w:val="20"/>
          <w:szCs w:val="20"/>
        </w:rPr>
        <w:t xml:space="preserve">takové </w:t>
      </w:r>
      <w:r w:rsidR="00464B4A">
        <w:rPr>
          <w:rFonts w:ascii="Tahoma" w:hAnsi="Tahoma" w:cs="Tahoma"/>
          <w:sz w:val="20"/>
          <w:szCs w:val="20"/>
        </w:rPr>
        <w:t xml:space="preserve">vady nebo nedostatku </w:t>
      </w:r>
      <w:r w:rsidR="00E320F4">
        <w:rPr>
          <w:rFonts w:ascii="Tahoma" w:hAnsi="Tahoma" w:cs="Tahoma"/>
          <w:sz w:val="20"/>
          <w:szCs w:val="20"/>
        </w:rPr>
        <w:t xml:space="preserve">již není </w:t>
      </w:r>
      <w:r w:rsidR="00464B4A">
        <w:rPr>
          <w:rFonts w:ascii="Tahoma" w:hAnsi="Tahoma" w:cs="Tahoma"/>
          <w:sz w:val="20"/>
          <w:szCs w:val="20"/>
        </w:rPr>
        <w:t>objektivně možné.</w:t>
      </w:r>
      <w:r w:rsidR="003610F1">
        <w:rPr>
          <w:rFonts w:ascii="Tahoma" w:hAnsi="Tahoma" w:cs="Tahoma"/>
          <w:sz w:val="20"/>
          <w:szCs w:val="20"/>
        </w:rPr>
        <w:t xml:space="preserve"> O způsobu vyřízení reklamace </w:t>
      </w:r>
      <w:r w:rsidR="00C76FBC">
        <w:rPr>
          <w:rFonts w:ascii="Tahoma" w:hAnsi="Tahoma" w:cs="Tahoma"/>
          <w:sz w:val="20"/>
          <w:szCs w:val="20"/>
        </w:rPr>
        <w:t xml:space="preserve">a termínu odstranění vytýkané vady nebo nedostatku </w:t>
      </w:r>
      <w:r w:rsidR="003610F1">
        <w:rPr>
          <w:rFonts w:ascii="Tahoma" w:hAnsi="Tahoma" w:cs="Tahoma"/>
          <w:sz w:val="20"/>
          <w:szCs w:val="20"/>
        </w:rPr>
        <w:t>bude proveden zápis v příslušné knize reklamací, do které byla provedená reklamace ve smyslu čl. 8.3 zapsána.</w:t>
      </w:r>
      <w:r w:rsidR="00464B4A">
        <w:rPr>
          <w:rFonts w:ascii="Tahoma" w:hAnsi="Tahoma" w:cs="Tahoma"/>
          <w:sz w:val="20"/>
          <w:szCs w:val="20"/>
        </w:rPr>
        <w:t xml:space="preserve"> </w:t>
      </w:r>
    </w:p>
    <w:p w:rsidR="00AF7451" w:rsidRDefault="00C76FBC" w:rsidP="001945F8">
      <w:pPr>
        <w:pStyle w:val="Styl2"/>
        <w:shd w:val="clear" w:color="auto" w:fill="FFFFFF" w:themeFill="background1"/>
        <w:spacing w:after="120" w:line="240" w:lineRule="auto"/>
        <w:ind w:left="567" w:hanging="567"/>
        <w:rPr>
          <w:rFonts w:ascii="Tahoma" w:hAnsi="Tahoma" w:cs="Tahoma"/>
          <w:sz w:val="20"/>
          <w:szCs w:val="20"/>
        </w:rPr>
      </w:pPr>
      <w:r>
        <w:rPr>
          <w:rFonts w:ascii="Tahoma" w:hAnsi="Tahoma" w:cs="Tahoma"/>
          <w:sz w:val="20"/>
          <w:szCs w:val="20"/>
        </w:rPr>
        <w:t xml:space="preserve">Pokud jde o výši slevy, </w:t>
      </w:r>
      <w:r w:rsidR="002B46F5">
        <w:rPr>
          <w:rFonts w:ascii="Tahoma" w:hAnsi="Tahoma" w:cs="Tahoma"/>
          <w:sz w:val="20"/>
          <w:szCs w:val="20"/>
        </w:rPr>
        <w:t>S</w:t>
      </w:r>
      <w:r>
        <w:rPr>
          <w:rFonts w:ascii="Tahoma" w:hAnsi="Tahoma" w:cs="Tahoma"/>
          <w:sz w:val="20"/>
          <w:szCs w:val="20"/>
        </w:rPr>
        <w:t>mluvní strany se dohodly, že v</w:t>
      </w:r>
      <w:r w:rsidR="00B10C82">
        <w:rPr>
          <w:rFonts w:ascii="Tahoma" w:hAnsi="Tahoma" w:cs="Tahoma"/>
          <w:sz w:val="20"/>
          <w:szCs w:val="20"/>
        </w:rPr>
        <w:t> případě veličin obsažených ve výkazu výměr uvedeném v </w:t>
      </w:r>
      <w:r w:rsidR="00B10C82" w:rsidRPr="00225336">
        <w:rPr>
          <w:rFonts w:ascii="Tahoma" w:hAnsi="Tahoma" w:cs="Tahoma"/>
          <w:sz w:val="20"/>
          <w:szCs w:val="20"/>
          <w:u w:val="single"/>
        </w:rPr>
        <w:t>Příloze č. 9</w:t>
      </w:r>
      <w:r w:rsidR="00B10C82">
        <w:rPr>
          <w:rFonts w:ascii="Tahoma" w:hAnsi="Tahoma" w:cs="Tahoma"/>
          <w:sz w:val="20"/>
          <w:szCs w:val="20"/>
        </w:rPr>
        <w:t xml:space="preserve"> této Smlouvy</w:t>
      </w:r>
      <w:r w:rsidR="00464B4A">
        <w:rPr>
          <w:rFonts w:ascii="Tahoma" w:hAnsi="Tahoma" w:cs="Tahoma"/>
          <w:sz w:val="20"/>
          <w:szCs w:val="20"/>
        </w:rPr>
        <w:t>,</w:t>
      </w:r>
      <w:r w:rsidR="00B10C82">
        <w:rPr>
          <w:rFonts w:ascii="Tahoma" w:hAnsi="Tahoma" w:cs="Tahoma"/>
          <w:sz w:val="20"/>
          <w:szCs w:val="20"/>
        </w:rPr>
        <w:t xml:space="preserve"> se výše slevy určí jako násobek částky </w:t>
      </w:r>
      <w:r w:rsidR="006E745D" w:rsidRPr="001945F8">
        <w:rPr>
          <w:rFonts w:ascii="Tahoma" w:hAnsi="Tahoma" w:cs="Tahoma"/>
          <w:sz w:val="20"/>
          <w:szCs w:val="20"/>
        </w:rPr>
        <w:t>50</w:t>
      </w:r>
      <w:r w:rsidR="00464B4A" w:rsidRPr="001945F8">
        <w:rPr>
          <w:rFonts w:ascii="Tahoma" w:hAnsi="Tahoma" w:cs="Tahoma"/>
          <w:sz w:val="20"/>
          <w:szCs w:val="20"/>
        </w:rPr>
        <w:t>.000</w:t>
      </w:r>
      <w:r w:rsidR="00B10C82" w:rsidRPr="001945F8">
        <w:rPr>
          <w:rFonts w:ascii="Tahoma" w:hAnsi="Tahoma" w:cs="Tahoma"/>
          <w:sz w:val="20"/>
          <w:szCs w:val="20"/>
        </w:rPr>
        <w:t xml:space="preserve"> Kč</w:t>
      </w:r>
      <w:r w:rsidR="001945F8">
        <w:rPr>
          <w:rFonts w:ascii="Tahoma" w:hAnsi="Tahoma" w:cs="Tahoma"/>
          <w:sz w:val="20"/>
          <w:szCs w:val="20"/>
        </w:rPr>
        <w:t xml:space="preserve"> (slovy: padesát tisíc korun českých)</w:t>
      </w:r>
      <w:r w:rsidR="00B10C82">
        <w:rPr>
          <w:rFonts w:ascii="Tahoma" w:hAnsi="Tahoma" w:cs="Tahoma"/>
          <w:sz w:val="20"/>
          <w:szCs w:val="20"/>
        </w:rPr>
        <w:t xml:space="preserve"> a podílu výměry plochy, která obsahovala vadně provedené (či vůbec neprovedené) plnění Úklidové služby</w:t>
      </w:r>
      <w:r w:rsidR="00464B4A">
        <w:rPr>
          <w:rFonts w:ascii="Tahoma" w:hAnsi="Tahoma" w:cs="Tahoma"/>
          <w:sz w:val="20"/>
          <w:szCs w:val="20"/>
        </w:rPr>
        <w:t xml:space="preserve">, k celkové výměře daných ploch v rámci příslušné Budovy, určené pro provedení dané Úklidové služby ve výkazu výměr </w:t>
      </w:r>
      <w:r w:rsidR="00464B4A" w:rsidRPr="00464B4A">
        <w:rPr>
          <w:rFonts w:ascii="Tahoma" w:hAnsi="Tahoma" w:cs="Tahoma"/>
          <w:sz w:val="20"/>
          <w:szCs w:val="20"/>
        </w:rPr>
        <w:t>v </w:t>
      </w:r>
      <w:r w:rsidR="00464B4A" w:rsidRPr="00225336">
        <w:rPr>
          <w:rFonts w:ascii="Tahoma" w:hAnsi="Tahoma" w:cs="Tahoma"/>
          <w:sz w:val="20"/>
          <w:szCs w:val="20"/>
          <w:u w:val="single"/>
        </w:rPr>
        <w:t>Příloze č. 9</w:t>
      </w:r>
      <w:r w:rsidR="00464B4A">
        <w:rPr>
          <w:rFonts w:ascii="Tahoma" w:hAnsi="Tahoma" w:cs="Tahoma"/>
          <w:sz w:val="20"/>
          <w:szCs w:val="20"/>
        </w:rPr>
        <w:t xml:space="preserve">. V ostatních případech se výše slevy podle dohody Smluvních stran určuje částkou </w:t>
      </w:r>
      <w:r w:rsidR="00464B4A" w:rsidRPr="001945F8">
        <w:rPr>
          <w:rFonts w:ascii="Tahoma" w:hAnsi="Tahoma" w:cs="Tahoma"/>
          <w:sz w:val="20"/>
          <w:szCs w:val="20"/>
        </w:rPr>
        <w:t>1.000,- Kč</w:t>
      </w:r>
      <w:r w:rsidR="001945F8">
        <w:rPr>
          <w:rFonts w:ascii="Tahoma" w:hAnsi="Tahoma" w:cs="Tahoma"/>
          <w:sz w:val="20"/>
          <w:szCs w:val="20"/>
        </w:rPr>
        <w:t xml:space="preserve"> (slovy: jeden tisíc korun českých)</w:t>
      </w:r>
      <w:r w:rsidR="00464B4A">
        <w:rPr>
          <w:rFonts w:ascii="Tahoma" w:hAnsi="Tahoma" w:cs="Tahoma"/>
          <w:sz w:val="20"/>
          <w:szCs w:val="20"/>
        </w:rPr>
        <w:t xml:space="preserve"> </w:t>
      </w:r>
      <w:r w:rsidR="00AF7451">
        <w:rPr>
          <w:rFonts w:ascii="Tahoma" w:hAnsi="Tahoma" w:cs="Tahoma"/>
          <w:sz w:val="20"/>
          <w:szCs w:val="20"/>
        </w:rPr>
        <w:t>z</w:t>
      </w:r>
      <w:r w:rsidR="00464B4A">
        <w:rPr>
          <w:rFonts w:ascii="Tahoma" w:hAnsi="Tahoma" w:cs="Tahoma"/>
          <w:sz w:val="20"/>
          <w:szCs w:val="20"/>
        </w:rPr>
        <w:t>a každý jednotlivý případ vady nebo nedostatku.</w:t>
      </w:r>
    </w:p>
    <w:p w:rsidR="00A56DF7" w:rsidRPr="00225336" w:rsidRDefault="00A56DF7" w:rsidP="001945F8">
      <w:pPr>
        <w:pStyle w:val="Nadpis1"/>
        <w:keepNext w:val="0"/>
        <w:keepLines w:val="0"/>
        <w:widowControl w:val="0"/>
        <w:spacing w:before="240" w:after="120" w:line="240" w:lineRule="auto"/>
        <w:ind w:left="567" w:hanging="567"/>
        <w:jc w:val="left"/>
        <w:rPr>
          <w:rFonts w:cs="Tahoma"/>
          <w:sz w:val="24"/>
          <w:u w:val="single"/>
        </w:rPr>
      </w:pPr>
      <w:r w:rsidRPr="00AF7451">
        <w:rPr>
          <w:rFonts w:cs="Tahoma"/>
          <w:sz w:val="24"/>
          <w:u w:val="single"/>
        </w:rPr>
        <w:t>Sankční ujednání a náhrada škody</w:t>
      </w:r>
    </w:p>
    <w:p w:rsidR="003610F1" w:rsidRDefault="003610F1" w:rsidP="001945F8">
      <w:pPr>
        <w:pStyle w:val="Styl2"/>
        <w:spacing w:after="120" w:line="240" w:lineRule="auto"/>
        <w:ind w:left="567" w:hanging="567"/>
        <w:rPr>
          <w:rFonts w:ascii="Tahoma" w:hAnsi="Tahoma" w:cs="Tahoma"/>
          <w:sz w:val="20"/>
          <w:szCs w:val="20"/>
        </w:rPr>
      </w:pPr>
      <w:r>
        <w:rPr>
          <w:rFonts w:ascii="Tahoma" w:hAnsi="Tahoma" w:cs="Tahoma"/>
          <w:sz w:val="20"/>
          <w:szCs w:val="20"/>
        </w:rPr>
        <w:t>Smluvní strany se dohodly, že za každý případ oprávněné reklamace ve smyslu čl. 8.2 a čl. 8.3 této Smlouvy vzniká Objednateli právo domáhat se vůči Zhotoviteli uhrazení smluvní pokuty ve</w:t>
      </w:r>
      <w:r w:rsidR="001945F8">
        <w:rPr>
          <w:rFonts w:ascii="Tahoma" w:hAnsi="Tahoma" w:cs="Tahoma"/>
          <w:sz w:val="20"/>
          <w:szCs w:val="20"/>
        </w:rPr>
        <w:t> </w:t>
      </w:r>
      <w:r>
        <w:rPr>
          <w:rFonts w:ascii="Tahoma" w:hAnsi="Tahoma" w:cs="Tahoma"/>
          <w:sz w:val="20"/>
          <w:szCs w:val="20"/>
        </w:rPr>
        <w:t xml:space="preserve">výši </w:t>
      </w:r>
      <w:r w:rsidR="00480C40" w:rsidRPr="001945F8">
        <w:rPr>
          <w:rFonts w:ascii="Tahoma" w:hAnsi="Tahoma" w:cs="Tahoma"/>
          <w:sz w:val="20"/>
          <w:szCs w:val="20"/>
          <w:shd w:val="clear" w:color="auto" w:fill="FFFFFF" w:themeFill="background1"/>
        </w:rPr>
        <w:t>5</w:t>
      </w:r>
      <w:r w:rsidRPr="001945F8">
        <w:rPr>
          <w:rFonts w:ascii="Tahoma" w:hAnsi="Tahoma" w:cs="Tahoma"/>
          <w:sz w:val="20"/>
          <w:szCs w:val="20"/>
          <w:shd w:val="clear" w:color="auto" w:fill="FFFFFF" w:themeFill="background1"/>
        </w:rPr>
        <w:t xml:space="preserve">00,- Kč (slovy: </w:t>
      </w:r>
      <w:r w:rsidR="00480C40" w:rsidRPr="001945F8">
        <w:rPr>
          <w:rFonts w:ascii="Tahoma" w:hAnsi="Tahoma" w:cs="Tahoma"/>
          <w:sz w:val="20"/>
          <w:szCs w:val="20"/>
          <w:shd w:val="clear" w:color="auto" w:fill="FFFFFF" w:themeFill="background1"/>
        </w:rPr>
        <w:t>pět set korun českých</w:t>
      </w:r>
      <w:r w:rsidRPr="001945F8">
        <w:rPr>
          <w:rFonts w:ascii="Tahoma" w:hAnsi="Tahoma" w:cs="Tahoma"/>
          <w:sz w:val="20"/>
          <w:szCs w:val="20"/>
          <w:shd w:val="clear" w:color="auto" w:fill="FFFFFF" w:themeFill="background1"/>
        </w:rPr>
        <w:t>)</w:t>
      </w:r>
      <w:r>
        <w:rPr>
          <w:rFonts w:ascii="Tahoma" w:hAnsi="Tahoma" w:cs="Tahoma"/>
          <w:sz w:val="20"/>
          <w:szCs w:val="20"/>
        </w:rPr>
        <w:t>.</w:t>
      </w:r>
    </w:p>
    <w:p w:rsidR="003610F1" w:rsidRDefault="003610F1" w:rsidP="001945F8">
      <w:pPr>
        <w:pStyle w:val="Styl2"/>
        <w:spacing w:after="120" w:line="240" w:lineRule="auto"/>
        <w:ind w:left="567" w:hanging="567"/>
        <w:rPr>
          <w:rFonts w:ascii="Tahoma" w:hAnsi="Tahoma" w:cs="Tahoma"/>
          <w:sz w:val="20"/>
          <w:szCs w:val="20"/>
        </w:rPr>
      </w:pPr>
      <w:r>
        <w:rPr>
          <w:rFonts w:ascii="Tahoma" w:hAnsi="Tahoma" w:cs="Tahoma"/>
          <w:sz w:val="20"/>
          <w:szCs w:val="20"/>
        </w:rPr>
        <w:lastRenderedPageBreak/>
        <w:t xml:space="preserve">Smluvní strany se dohodly, že v případě nesplnění povinnosti </w:t>
      </w:r>
      <w:r w:rsidR="00480C40">
        <w:rPr>
          <w:rFonts w:ascii="Tahoma" w:hAnsi="Tahoma" w:cs="Tahoma"/>
          <w:sz w:val="20"/>
          <w:szCs w:val="20"/>
        </w:rPr>
        <w:t xml:space="preserve">Zhotovitele </w:t>
      </w:r>
      <w:r>
        <w:rPr>
          <w:rFonts w:ascii="Tahoma" w:hAnsi="Tahoma" w:cs="Tahoma"/>
          <w:sz w:val="20"/>
          <w:szCs w:val="20"/>
        </w:rPr>
        <w:t xml:space="preserve">vést knihy reklamací podle čl. </w:t>
      </w:r>
      <w:r w:rsidR="00480C40">
        <w:rPr>
          <w:rFonts w:ascii="Tahoma" w:hAnsi="Tahoma" w:cs="Tahoma"/>
          <w:sz w:val="20"/>
          <w:szCs w:val="20"/>
        </w:rPr>
        <w:t xml:space="preserve">6.17 této Smlouvy, vzniká Objednateli právo domáhat se vůči Zhotoviteli uhrazení smluvní pokuty ve výši </w:t>
      </w:r>
      <w:r w:rsidR="00480C40" w:rsidRPr="001945F8">
        <w:rPr>
          <w:rFonts w:ascii="Tahoma" w:hAnsi="Tahoma" w:cs="Tahoma"/>
          <w:sz w:val="20"/>
          <w:szCs w:val="20"/>
        </w:rPr>
        <w:t>1.000,- Kč (slovy: jeden tisíc korun českých)</w:t>
      </w:r>
      <w:r w:rsidR="00480C40">
        <w:rPr>
          <w:rFonts w:ascii="Tahoma" w:hAnsi="Tahoma" w:cs="Tahoma"/>
          <w:sz w:val="20"/>
          <w:szCs w:val="20"/>
        </w:rPr>
        <w:t xml:space="preserve"> denně za každou knihu reklamací, a to až do dne splnění této povinnosti.</w:t>
      </w:r>
    </w:p>
    <w:p w:rsidR="00480C40" w:rsidRDefault="00480C40" w:rsidP="001945F8">
      <w:pPr>
        <w:pStyle w:val="Styl2"/>
        <w:spacing w:after="120" w:line="240" w:lineRule="auto"/>
        <w:ind w:left="567" w:hanging="567"/>
        <w:rPr>
          <w:rFonts w:ascii="Tahoma" w:hAnsi="Tahoma" w:cs="Tahoma"/>
          <w:sz w:val="20"/>
          <w:szCs w:val="20"/>
        </w:rPr>
      </w:pPr>
      <w:r>
        <w:rPr>
          <w:rFonts w:ascii="Tahoma" w:hAnsi="Tahoma" w:cs="Tahoma"/>
          <w:sz w:val="20"/>
          <w:szCs w:val="20"/>
        </w:rPr>
        <w:t xml:space="preserve">Smluvní strany se dohodly, že v případě nesplnění povinnosti Zhotovitele vést písemnou evidenci o provádění úklidu na sociálních zařízeních ve společných prostorách jednotlivých Budov podle čl. 6.17, vzniká Objednateli právo domáhat se vůči Zhotoviteli uhrazení smluvní pokuty ve výši </w:t>
      </w:r>
      <w:r w:rsidRPr="001945F8">
        <w:rPr>
          <w:rFonts w:ascii="Tahoma" w:hAnsi="Tahoma" w:cs="Tahoma"/>
          <w:sz w:val="20"/>
          <w:szCs w:val="20"/>
        </w:rPr>
        <w:t>100,- Kč (slovy: jedno sto korun českých)</w:t>
      </w:r>
      <w:r>
        <w:rPr>
          <w:rFonts w:ascii="Tahoma" w:hAnsi="Tahoma" w:cs="Tahoma"/>
          <w:sz w:val="20"/>
          <w:szCs w:val="20"/>
        </w:rPr>
        <w:t xml:space="preserve"> denně za každou informační tabulku, a to až do dne splnění této povinnosti.</w:t>
      </w:r>
    </w:p>
    <w:p w:rsidR="00C35C58" w:rsidRDefault="00480C40" w:rsidP="001945F8">
      <w:pPr>
        <w:pStyle w:val="Styl2"/>
        <w:spacing w:after="120" w:line="240" w:lineRule="auto"/>
        <w:ind w:left="567" w:hanging="567"/>
        <w:rPr>
          <w:rFonts w:ascii="Tahoma" w:hAnsi="Tahoma" w:cs="Tahoma"/>
          <w:sz w:val="20"/>
          <w:szCs w:val="20"/>
        </w:rPr>
      </w:pPr>
      <w:r>
        <w:rPr>
          <w:rFonts w:ascii="Tahoma" w:hAnsi="Tahoma" w:cs="Tahoma"/>
          <w:sz w:val="20"/>
          <w:szCs w:val="20"/>
        </w:rPr>
        <w:t>Smluvní strany se dohodly, že v případě nesplnění povinnosti Zhotovitele podle čl. 6.1</w:t>
      </w:r>
      <w:r w:rsidR="00C76FBC">
        <w:rPr>
          <w:rFonts w:ascii="Tahoma" w:hAnsi="Tahoma" w:cs="Tahoma"/>
          <w:sz w:val="20"/>
          <w:szCs w:val="20"/>
        </w:rPr>
        <w:t xml:space="preserve">4 provést </w:t>
      </w:r>
      <w:r w:rsidRPr="005D2D2E">
        <w:rPr>
          <w:rFonts w:ascii="Tahoma" w:hAnsi="Tahoma" w:cs="Tahoma"/>
          <w:sz w:val="20"/>
          <w:szCs w:val="20"/>
        </w:rPr>
        <w:t xml:space="preserve">na základě </w:t>
      </w:r>
      <w:r>
        <w:rPr>
          <w:rFonts w:ascii="Tahoma" w:hAnsi="Tahoma" w:cs="Tahoma"/>
          <w:sz w:val="20"/>
          <w:szCs w:val="20"/>
        </w:rPr>
        <w:t xml:space="preserve">písemné </w:t>
      </w:r>
      <w:r w:rsidRPr="005D2D2E">
        <w:rPr>
          <w:rFonts w:ascii="Tahoma" w:hAnsi="Tahoma" w:cs="Tahoma"/>
          <w:sz w:val="20"/>
          <w:szCs w:val="20"/>
        </w:rPr>
        <w:t>žádosti Objednatele neprodlenou výměnu konkrétní osoby, prostřednictvím které jsou prováděny Úklidové služby a její nahrazení jinou vhodnou osobou</w:t>
      </w:r>
      <w:r>
        <w:rPr>
          <w:rFonts w:ascii="Tahoma" w:hAnsi="Tahoma" w:cs="Tahoma"/>
          <w:sz w:val="20"/>
          <w:szCs w:val="20"/>
        </w:rPr>
        <w:t xml:space="preserve">, vzniká Objednateli právo se domáhat vůči Zhotoviteli uhrazení smluvní pokuty ve výši </w:t>
      </w:r>
      <w:r w:rsidRPr="001945F8">
        <w:rPr>
          <w:rFonts w:ascii="Tahoma" w:hAnsi="Tahoma" w:cs="Tahoma"/>
          <w:sz w:val="20"/>
          <w:szCs w:val="20"/>
        </w:rPr>
        <w:t>1.000,- Kč (slovy: jeden tisíc korun českých)</w:t>
      </w:r>
      <w:r>
        <w:rPr>
          <w:rFonts w:ascii="Tahoma" w:hAnsi="Tahoma" w:cs="Tahoma"/>
          <w:sz w:val="20"/>
          <w:szCs w:val="20"/>
        </w:rPr>
        <w:t xml:space="preserve"> denně za každý jednotlivý případ, a to až do dne splnění této povinnosti.</w:t>
      </w:r>
    </w:p>
    <w:p w:rsidR="00480C40" w:rsidRPr="00C35C58" w:rsidRDefault="00C35C58" w:rsidP="001945F8">
      <w:pPr>
        <w:pStyle w:val="Styl2"/>
        <w:widowControl w:val="0"/>
        <w:spacing w:after="120" w:line="240" w:lineRule="auto"/>
        <w:ind w:left="567" w:hanging="567"/>
        <w:rPr>
          <w:rFonts w:ascii="Tahoma" w:hAnsi="Tahoma" w:cs="Tahoma"/>
          <w:sz w:val="20"/>
          <w:szCs w:val="20"/>
        </w:rPr>
      </w:pPr>
      <w:r>
        <w:rPr>
          <w:rFonts w:ascii="Tahoma" w:hAnsi="Tahoma" w:cs="Tahoma"/>
          <w:sz w:val="20"/>
          <w:szCs w:val="20"/>
        </w:rPr>
        <w:t xml:space="preserve">Sjednáním </w:t>
      </w:r>
      <w:r w:rsidRPr="00C35C58">
        <w:rPr>
          <w:rFonts w:ascii="Tahoma" w:hAnsi="Tahoma" w:cs="Tahoma"/>
          <w:sz w:val="20"/>
          <w:szCs w:val="20"/>
        </w:rPr>
        <w:t xml:space="preserve">smluvní pokuty podle tohoto </w:t>
      </w:r>
      <w:r>
        <w:rPr>
          <w:rFonts w:ascii="Tahoma" w:hAnsi="Tahoma" w:cs="Tahoma"/>
          <w:sz w:val="20"/>
          <w:szCs w:val="20"/>
        </w:rPr>
        <w:t xml:space="preserve">ustanovení </w:t>
      </w:r>
      <w:r w:rsidRPr="00C35C58">
        <w:rPr>
          <w:rFonts w:ascii="Tahoma" w:hAnsi="Tahoma" w:cs="Tahoma"/>
          <w:sz w:val="20"/>
          <w:szCs w:val="20"/>
        </w:rPr>
        <w:t>čl</w:t>
      </w:r>
      <w:r>
        <w:rPr>
          <w:rFonts w:ascii="Tahoma" w:hAnsi="Tahoma" w:cs="Tahoma"/>
          <w:sz w:val="20"/>
          <w:szCs w:val="20"/>
        </w:rPr>
        <w:t xml:space="preserve">. 10.1 – čl. 10.4 </w:t>
      </w:r>
      <w:r w:rsidRPr="00C35C58">
        <w:rPr>
          <w:rFonts w:ascii="Tahoma" w:hAnsi="Tahoma" w:cs="Tahoma"/>
          <w:sz w:val="20"/>
          <w:szCs w:val="20"/>
        </w:rPr>
        <w:t xml:space="preserve">této </w:t>
      </w:r>
      <w:r>
        <w:rPr>
          <w:rFonts w:ascii="Tahoma" w:hAnsi="Tahoma" w:cs="Tahoma"/>
          <w:sz w:val="20"/>
          <w:szCs w:val="20"/>
        </w:rPr>
        <w:t>S</w:t>
      </w:r>
      <w:r w:rsidRPr="00C35C58">
        <w:rPr>
          <w:rFonts w:ascii="Tahoma" w:hAnsi="Tahoma" w:cs="Tahoma"/>
          <w:sz w:val="20"/>
          <w:szCs w:val="20"/>
        </w:rPr>
        <w:t>mlouvy nezaniká právo Objednatele na náhradu škody způsobené porušením téže smluvní povinnosti, pro kter</w:t>
      </w:r>
      <w:r>
        <w:rPr>
          <w:rFonts w:ascii="Tahoma" w:hAnsi="Tahoma" w:cs="Tahoma"/>
          <w:sz w:val="20"/>
          <w:szCs w:val="20"/>
        </w:rPr>
        <w:t>é</w:t>
      </w:r>
      <w:r w:rsidRPr="00C35C58">
        <w:rPr>
          <w:rFonts w:ascii="Tahoma" w:hAnsi="Tahoma" w:cs="Tahoma"/>
          <w:sz w:val="20"/>
          <w:szCs w:val="20"/>
        </w:rPr>
        <w:t xml:space="preserve"> byla sjednána smluvní pokuta, přičemž vznik práva na náhradu škody ani jeho výše nejsou sjednáním smluvní pokuty ani jejím uhrazením žádným způsobem dotčeny.</w:t>
      </w:r>
      <w:r w:rsidR="00480C40" w:rsidRPr="00C35C58">
        <w:rPr>
          <w:rFonts w:ascii="Tahoma" w:hAnsi="Tahoma" w:cs="Tahoma"/>
          <w:sz w:val="20"/>
          <w:szCs w:val="20"/>
        </w:rPr>
        <w:t xml:space="preserve">  </w:t>
      </w:r>
    </w:p>
    <w:p w:rsidR="00DB6B97" w:rsidRDefault="006D7DCB" w:rsidP="001945F8">
      <w:pPr>
        <w:pStyle w:val="Styl2"/>
        <w:spacing w:after="120" w:line="240" w:lineRule="auto"/>
        <w:ind w:left="567" w:hanging="567"/>
        <w:rPr>
          <w:rFonts w:ascii="Tahoma" w:hAnsi="Tahoma" w:cs="Tahoma"/>
          <w:sz w:val="20"/>
          <w:szCs w:val="20"/>
        </w:rPr>
      </w:pPr>
      <w:r w:rsidRPr="005D2D2E">
        <w:rPr>
          <w:rFonts w:ascii="Tahoma" w:hAnsi="Tahoma" w:cs="Tahoma"/>
          <w:sz w:val="20"/>
          <w:szCs w:val="20"/>
        </w:rPr>
        <w:t xml:space="preserve">Zhotovitel </w:t>
      </w:r>
      <w:r w:rsidR="00E320F4">
        <w:rPr>
          <w:rFonts w:ascii="Tahoma" w:hAnsi="Tahoma" w:cs="Tahoma"/>
          <w:sz w:val="20"/>
          <w:szCs w:val="20"/>
        </w:rPr>
        <w:t xml:space="preserve">odpovídá Objednateli za veškeré škody způsobené Objednateli </w:t>
      </w:r>
      <w:r w:rsidR="00E320F4" w:rsidRPr="005D2D2E">
        <w:rPr>
          <w:rFonts w:ascii="Tahoma" w:hAnsi="Tahoma" w:cs="Tahoma"/>
          <w:sz w:val="20"/>
          <w:szCs w:val="20"/>
        </w:rPr>
        <w:t>porušení</w:t>
      </w:r>
      <w:r w:rsidR="00E320F4">
        <w:rPr>
          <w:rFonts w:ascii="Tahoma" w:hAnsi="Tahoma" w:cs="Tahoma"/>
          <w:sz w:val="20"/>
          <w:szCs w:val="20"/>
        </w:rPr>
        <w:t>m</w:t>
      </w:r>
      <w:r w:rsidR="00E320F4" w:rsidRPr="005D2D2E">
        <w:rPr>
          <w:rFonts w:ascii="Tahoma" w:hAnsi="Tahoma" w:cs="Tahoma"/>
          <w:sz w:val="20"/>
          <w:szCs w:val="20"/>
        </w:rPr>
        <w:t xml:space="preserve"> povinností vyplývajících z</w:t>
      </w:r>
      <w:r w:rsidR="00E320F4">
        <w:rPr>
          <w:rFonts w:ascii="Tahoma" w:hAnsi="Tahoma" w:cs="Tahoma"/>
          <w:sz w:val="20"/>
          <w:szCs w:val="20"/>
        </w:rPr>
        <w:t> této S</w:t>
      </w:r>
      <w:r w:rsidR="00E320F4" w:rsidRPr="005D2D2E">
        <w:rPr>
          <w:rFonts w:ascii="Tahoma" w:hAnsi="Tahoma" w:cs="Tahoma"/>
          <w:sz w:val="20"/>
          <w:szCs w:val="20"/>
        </w:rPr>
        <w:t>mlouvy nebo platných a účinných právních předpisů</w:t>
      </w:r>
      <w:r w:rsidR="00E320F4">
        <w:rPr>
          <w:rFonts w:ascii="Tahoma" w:hAnsi="Tahoma" w:cs="Tahoma"/>
          <w:sz w:val="20"/>
          <w:szCs w:val="20"/>
        </w:rPr>
        <w:t xml:space="preserve">, </w:t>
      </w:r>
      <w:r w:rsidRPr="005D2D2E">
        <w:rPr>
          <w:rFonts w:ascii="Tahoma" w:hAnsi="Tahoma" w:cs="Tahoma"/>
          <w:sz w:val="20"/>
          <w:szCs w:val="20"/>
        </w:rPr>
        <w:t xml:space="preserve">ledaže prokáže, že porušení povinnosti bylo způsobeno okolnostmi vylučujícími jeho odpovědnost. </w:t>
      </w:r>
      <w:r w:rsidR="00E320F4">
        <w:rPr>
          <w:rFonts w:ascii="Tahoma" w:hAnsi="Tahoma" w:cs="Tahoma"/>
          <w:sz w:val="20"/>
          <w:szCs w:val="20"/>
        </w:rPr>
        <w:t xml:space="preserve">Vzniklou škodu je Zhotovitel povinen odstranit uvedením v předchozí stav, a není-li vzhledem k okolnostem možné, je Zhotovitel uhradit způsobenou škodu </w:t>
      </w:r>
      <w:r w:rsidR="00DB6B97">
        <w:rPr>
          <w:rFonts w:ascii="Tahoma" w:hAnsi="Tahoma" w:cs="Tahoma"/>
          <w:sz w:val="20"/>
          <w:szCs w:val="20"/>
        </w:rPr>
        <w:t xml:space="preserve">Objednateli </w:t>
      </w:r>
      <w:r w:rsidR="00E320F4">
        <w:rPr>
          <w:rFonts w:ascii="Tahoma" w:hAnsi="Tahoma" w:cs="Tahoma"/>
          <w:sz w:val="20"/>
          <w:szCs w:val="20"/>
        </w:rPr>
        <w:t>formou peněžité náhrady.</w:t>
      </w:r>
    </w:p>
    <w:p w:rsidR="00A56DF7" w:rsidRPr="005D2D2E" w:rsidRDefault="00A56DF7" w:rsidP="001945F8">
      <w:pPr>
        <w:pStyle w:val="Nadpis1"/>
        <w:keepNext w:val="0"/>
        <w:keepLines w:val="0"/>
        <w:widowControl w:val="0"/>
        <w:spacing w:before="240" w:after="120" w:line="240" w:lineRule="auto"/>
        <w:ind w:left="567" w:hanging="567"/>
        <w:jc w:val="left"/>
        <w:rPr>
          <w:rFonts w:cs="Tahoma"/>
          <w:sz w:val="24"/>
          <w:u w:val="single"/>
        </w:rPr>
      </w:pPr>
      <w:r w:rsidRPr="005D2D2E">
        <w:rPr>
          <w:rFonts w:cs="Tahoma"/>
          <w:sz w:val="24"/>
          <w:u w:val="single"/>
        </w:rPr>
        <w:t>Oprávněné osoby Smluvních stran</w:t>
      </w:r>
    </w:p>
    <w:p w:rsidR="00A56DF7" w:rsidRDefault="00A779F1" w:rsidP="001945F8">
      <w:pPr>
        <w:pStyle w:val="Styl2"/>
        <w:spacing w:after="120" w:line="240" w:lineRule="auto"/>
        <w:ind w:left="567" w:hanging="567"/>
        <w:rPr>
          <w:rFonts w:ascii="Tahoma" w:hAnsi="Tahoma" w:cs="Tahoma"/>
          <w:sz w:val="20"/>
          <w:szCs w:val="20"/>
        </w:rPr>
      </w:pPr>
      <w:r>
        <w:rPr>
          <w:rFonts w:ascii="Tahoma" w:hAnsi="Tahoma" w:cs="Tahoma"/>
          <w:sz w:val="20"/>
          <w:szCs w:val="20"/>
        </w:rPr>
        <w:t>Obě Smluvní strany se zavazují v průběhu trvání Smlouvy spolupracovat při naplňování účelu této Smlouvy. Za tím účelem pověřují níže uvedené osoby odpovědné za řešení a vyřizování běžných záležitostí týkajících se realizace předmětu této Smlouvy.</w:t>
      </w:r>
    </w:p>
    <w:p w:rsidR="00A779F1" w:rsidRPr="00225336" w:rsidRDefault="00A779F1" w:rsidP="001945F8">
      <w:pPr>
        <w:pStyle w:val="Styl2"/>
        <w:widowControl w:val="0"/>
        <w:numPr>
          <w:ilvl w:val="1"/>
          <w:numId w:val="126"/>
        </w:numPr>
        <w:spacing w:after="120" w:line="240" w:lineRule="auto"/>
        <w:ind w:left="567" w:hanging="567"/>
        <w:rPr>
          <w:rFonts w:ascii="Tahoma" w:hAnsi="Tahoma" w:cs="Tahoma"/>
          <w:b/>
          <w:sz w:val="20"/>
          <w:szCs w:val="20"/>
        </w:rPr>
      </w:pPr>
      <w:r w:rsidRPr="00225336">
        <w:rPr>
          <w:rFonts w:ascii="Tahoma" w:hAnsi="Tahoma" w:cs="Tahoma"/>
          <w:b/>
          <w:sz w:val="20"/>
          <w:szCs w:val="20"/>
        </w:rPr>
        <w:t>Oprávněné osoby Objednatele:</w:t>
      </w:r>
    </w:p>
    <w:p w:rsidR="00A779F1" w:rsidRDefault="00A779F1" w:rsidP="001945F8">
      <w:pPr>
        <w:pStyle w:val="Styl2"/>
        <w:widowControl w:val="0"/>
        <w:numPr>
          <w:ilvl w:val="2"/>
          <w:numId w:val="126"/>
        </w:numPr>
        <w:tabs>
          <w:tab w:val="left" w:pos="1276"/>
        </w:tabs>
        <w:spacing w:after="120" w:line="240" w:lineRule="auto"/>
        <w:ind w:hanging="153"/>
        <w:rPr>
          <w:rFonts w:ascii="Tahoma" w:hAnsi="Tahoma" w:cs="Tahoma"/>
          <w:sz w:val="20"/>
          <w:szCs w:val="20"/>
        </w:rPr>
      </w:pPr>
      <w:r>
        <w:rPr>
          <w:rFonts w:ascii="Tahoma" w:hAnsi="Tahoma" w:cs="Tahoma"/>
          <w:sz w:val="20"/>
          <w:szCs w:val="20"/>
        </w:rPr>
        <w:t>Oprávněná osoba ve věcech provozních a technických, včetně kontroly kvality:</w:t>
      </w:r>
    </w:p>
    <w:p w:rsidR="00A779F1" w:rsidRDefault="000B4EA9" w:rsidP="001945F8">
      <w:pPr>
        <w:pStyle w:val="Styl2"/>
        <w:widowControl w:val="0"/>
        <w:numPr>
          <w:ilvl w:val="0"/>
          <w:numId w:val="0"/>
        </w:numPr>
        <w:spacing w:after="120" w:line="240" w:lineRule="auto"/>
        <w:ind w:left="1287"/>
        <w:rPr>
          <w:rFonts w:ascii="Tahoma" w:hAnsi="Tahoma" w:cs="Tahoma"/>
          <w:sz w:val="20"/>
          <w:szCs w:val="20"/>
        </w:rPr>
      </w:pPr>
      <w:r w:rsidRPr="00AA7133">
        <w:rPr>
          <w:rFonts w:ascii="Tahoma" w:hAnsi="Tahoma" w:cs="Tahoma"/>
          <w:sz w:val="20"/>
          <w:szCs w:val="20"/>
        </w:rPr>
        <w:t>Stanislav Trávníček</w:t>
      </w:r>
      <w:r w:rsidR="00A779F1" w:rsidRPr="00AA7133">
        <w:rPr>
          <w:rFonts w:ascii="Tahoma" w:hAnsi="Tahoma" w:cs="Tahoma"/>
          <w:sz w:val="20"/>
          <w:szCs w:val="20"/>
        </w:rPr>
        <w:t xml:space="preserve">, e-mail: </w:t>
      </w:r>
      <w:r w:rsidRPr="00AA7133">
        <w:rPr>
          <w:rFonts w:ascii="Tahoma" w:hAnsi="Tahoma" w:cs="Tahoma"/>
          <w:sz w:val="20"/>
          <w:szCs w:val="20"/>
        </w:rPr>
        <w:t>stanislav.travnicek@css</w:t>
      </w:r>
      <w:r w:rsidR="004175A5" w:rsidRPr="00AA7133">
        <w:rPr>
          <w:rFonts w:ascii="Tahoma" w:hAnsi="Tahoma" w:cs="Tahoma"/>
          <w:sz w:val="20"/>
          <w:szCs w:val="20"/>
        </w:rPr>
        <w:t>z</w:t>
      </w:r>
      <w:r w:rsidRPr="00AA7133">
        <w:rPr>
          <w:rFonts w:ascii="Tahoma" w:hAnsi="Tahoma" w:cs="Tahoma"/>
          <w:sz w:val="20"/>
          <w:szCs w:val="20"/>
        </w:rPr>
        <w:t>.cz</w:t>
      </w:r>
      <w:r w:rsidR="00A779F1" w:rsidRPr="00AA7133">
        <w:rPr>
          <w:rFonts w:ascii="Tahoma" w:hAnsi="Tahoma" w:cs="Tahoma"/>
          <w:sz w:val="20"/>
          <w:szCs w:val="20"/>
        </w:rPr>
        <w:t>, tel. +420</w:t>
      </w:r>
      <w:r w:rsidR="00AA7133" w:rsidRPr="00AA7133">
        <w:rPr>
          <w:rFonts w:ascii="Tahoma" w:hAnsi="Tahoma" w:cs="Tahoma"/>
          <w:sz w:val="20"/>
          <w:szCs w:val="20"/>
        </w:rPr>
        <w:t> 257 062 463</w:t>
      </w:r>
      <w:r w:rsidR="00A779F1" w:rsidRPr="00AA7133">
        <w:rPr>
          <w:rFonts w:ascii="Tahoma" w:hAnsi="Tahoma" w:cs="Tahoma"/>
          <w:sz w:val="20"/>
          <w:szCs w:val="20"/>
        </w:rPr>
        <w:t>, mob. +420</w:t>
      </w:r>
      <w:r w:rsidR="00AA7133" w:rsidRPr="00AA7133">
        <w:rPr>
          <w:rFonts w:ascii="Tahoma" w:hAnsi="Tahoma" w:cs="Tahoma"/>
          <w:sz w:val="20"/>
          <w:szCs w:val="20"/>
        </w:rPr>
        <w:t> 724 213 914</w:t>
      </w:r>
    </w:p>
    <w:p w:rsidR="00A779F1" w:rsidRDefault="00A779F1" w:rsidP="001945F8">
      <w:pPr>
        <w:pStyle w:val="Styl2"/>
        <w:widowControl w:val="0"/>
        <w:numPr>
          <w:ilvl w:val="2"/>
          <w:numId w:val="126"/>
        </w:numPr>
        <w:tabs>
          <w:tab w:val="left" w:pos="1276"/>
        </w:tabs>
        <w:spacing w:after="120" w:line="240" w:lineRule="auto"/>
        <w:ind w:hanging="153"/>
        <w:rPr>
          <w:rFonts w:ascii="Tahoma" w:hAnsi="Tahoma" w:cs="Tahoma"/>
          <w:sz w:val="20"/>
          <w:szCs w:val="20"/>
        </w:rPr>
      </w:pPr>
      <w:r>
        <w:rPr>
          <w:rFonts w:ascii="Tahoma" w:hAnsi="Tahoma" w:cs="Tahoma"/>
          <w:sz w:val="20"/>
          <w:szCs w:val="20"/>
        </w:rPr>
        <w:t>Oprávněná osoba ve věcech smluvních:</w:t>
      </w:r>
    </w:p>
    <w:p w:rsidR="00A779F1" w:rsidRDefault="000B4EA9" w:rsidP="001945F8">
      <w:pPr>
        <w:pStyle w:val="Styl2"/>
        <w:widowControl w:val="0"/>
        <w:numPr>
          <w:ilvl w:val="0"/>
          <w:numId w:val="0"/>
        </w:numPr>
        <w:spacing w:after="120" w:line="240" w:lineRule="auto"/>
        <w:ind w:left="1287"/>
        <w:rPr>
          <w:rFonts w:ascii="Tahoma" w:hAnsi="Tahoma" w:cs="Tahoma"/>
          <w:sz w:val="20"/>
          <w:szCs w:val="20"/>
        </w:rPr>
      </w:pPr>
      <w:r w:rsidRPr="00AA7133">
        <w:rPr>
          <w:rFonts w:ascii="Tahoma" w:hAnsi="Tahoma" w:cs="Tahoma"/>
          <w:sz w:val="20"/>
          <w:szCs w:val="20"/>
        </w:rPr>
        <w:t>Ing.</w:t>
      </w:r>
      <w:r w:rsidR="00AA7133">
        <w:rPr>
          <w:rFonts w:ascii="Tahoma" w:hAnsi="Tahoma" w:cs="Tahoma"/>
          <w:sz w:val="20"/>
          <w:szCs w:val="20"/>
        </w:rPr>
        <w:t xml:space="preserve"> </w:t>
      </w:r>
      <w:r w:rsidRPr="00AA7133">
        <w:rPr>
          <w:rFonts w:ascii="Tahoma" w:hAnsi="Tahoma" w:cs="Tahoma"/>
          <w:sz w:val="20"/>
          <w:szCs w:val="20"/>
        </w:rPr>
        <w:t>Stanislav Stehlík, ředitel odboru hospodářské správy,</w:t>
      </w:r>
      <w:r w:rsidR="00AA7133">
        <w:rPr>
          <w:rFonts w:ascii="Tahoma" w:hAnsi="Tahoma" w:cs="Tahoma"/>
          <w:sz w:val="20"/>
          <w:szCs w:val="20"/>
        </w:rPr>
        <w:t xml:space="preserve"> </w:t>
      </w:r>
      <w:r w:rsidR="00A779F1" w:rsidRPr="00AA7133">
        <w:rPr>
          <w:rFonts w:ascii="Tahoma" w:hAnsi="Tahoma" w:cs="Tahoma"/>
          <w:sz w:val="20"/>
          <w:szCs w:val="20"/>
        </w:rPr>
        <w:t xml:space="preserve">e-mail: </w:t>
      </w:r>
      <w:r w:rsidRPr="00AA7133">
        <w:rPr>
          <w:rFonts w:ascii="Tahoma" w:hAnsi="Tahoma" w:cs="Tahoma"/>
          <w:sz w:val="20"/>
          <w:szCs w:val="20"/>
        </w:rPr>
        <w:t>stanislav.stehlik@css</w:t>
      </w:r>
      <w:r w:rsidR="00AA7133" w:rsidRPr="00AA7133">
        <w:rPr>
          <w:rFonts w:ascii="Tahoma" w:hAnsi="Tahoma" w:cs="Tahoma"/>
          <w:sz w:val="20"/>
          <w:szCs w:val="20"/>
        </w:rPr>
        <w:t>z</w:t>
      </w:r>
      <w:r w:rsidRPr="00AA7133">
        <w:rPr>
          <w:rFonts w:ascii="Tahoma" w:hAnsi="Tahoma" w:cs="Tahoma"/>
          <w:sz w:val="20"/>
          <w:szCs w:val="20"/>
        </w:rPr>
        <w:t>.cz</w:t>
      </w:r>
      <w:r w:rsidR="00A779F1" w:rsidRPr="00AA7133">
        <w:rPr>
          <w:rFonts w:ascii="Tahoma" w:hAnsi="Tahoma" w:cs="Tahoma"/>
          <w:sz w:val="20"/>
          <w:szCs w:val="20"/>
        </w:rPr>
        <w:t>, tel. +420</w:t>
      </w:r>
      <w:r w:rsidR="00AA7133" w:rsidRPr="00AA7133">
        <w:rPr>
          <w:rFonts w:ascii="Tahoma" w:hAnsi="Tahoma" w:cs="Tahoma"/>
          <w:sz w:val="20"/>
          <w:szCs w:val="20"/>
        </w:rPr>
        <w:t> 257 062 669</w:t>
      </w:r>
      <w:r w:rsidR="00A779F1" w:rsidRPr="00AA7133">
        <w:rPr>
          <w:rFonts w:ascii="Tahoma" w:hAnsi="Tahoma" w:cs="Tahoma"/>
          <w:sz w:val="20"/>
          <w:szCs w:val="20"/>
        </w:rPr>
        <w:t>, mob. +420</w:t>
      </w:r>
      <w:r w:rsidR="00AA7133" w:rsidRPr="00AA7133">
        <w:rPr>
          <w:rFonts w:ascii="Tahoma" w:hAnsi="Tahoma" w:cs="Tahoma"/>
          <w:sz w:val="20"/>
          <w:szCs w:val="20"/>
        </w:rPr>
        <w:t> 777 443 257</w:t>
      </w:r>
    </w:p>
    <w:p w:rsidR="001E5C49" w:rsidRDefault="00A779F1" w:rsidP="001945F8">
      <w:pPr>
        <w:pStyle w:val="Styl2"/>
        <w:widowControl w:val="0"/>
        <w:numPr>
          <w:ilvl w:val="1"/>
          <w:numId w:val="126"/>
        </w:numPr>
        <w:spacing w:after="120" w:line="240" w:lineRule="auto"/>
        <w:ind w:left="567" w:hanging="567"/>
        <w:rPr>
          <w:rFonts w:ascii="Tahoma" w:hAnsi="Tahoma" w:cs="Tahoma"/>
          <w:b/>
          <w:sz w:val="20"/>
          <w:szCs w:val="20"/>
        </w:rPr>
      </w:pPr>
      <w:r>
        <w:rPr>
          <w:rFonts w:ascii="Tahoma" w:hAnsi="Tahoma" w:cs="Tahoma"/>
          <w:b/>
          <w:sz w:val="20"/>
          <w:szCs w:val="20"/>
        </w:rPr>
        <w:t>Oprávněné osoby Zhotovitele:</w:t>
      </w:r>
    </w:p>
    <w:p w:rsidR="00A779F1" w:rsidRPr="00225336" w:rsidRDefault="00ED4498" w:rsidP="001945F8">
      <w:pPr>
        <w:pStyle w:val="Styl2"/>
        <w:widowControl w:val="0"/>
        <w:numPr>
          <w:ilvl w:val="2"/>
          <w:numId w:val="126"/>
        </w:numPr>
        <w:tabs>
          <w:tab w:val="left" w:pos="1276"/>
        </w:tabs>
        <w:spacing w:after="120" w:line="240" w:lineRule="auto"/>
        <w:ind w:hanging="153"/>
        <w:rPr>
          <w:rFonts w:ascii="Tahoma" w:hAnsi="Tahoma" w:cs="Tahoma"/>
          <w:sz w:val="20"/>
          <w:szCs w:val="20"/>
        </w:rPr>
      </w:pPr>
      <w:r>
        <w:rPr>
          <w:rFonts w:ascii="Tahoma" w:hAnsi="Tahoma" w:cs="Tahoma"/>
          <w:sz w:val="20"/>
          <w:szCs w:val="20"/>
        </w:rPr>
        <w:t>Oprávněná osoba ve věcech provozních a technických, včetně kontroly kvality:</w:t>
      </w:r>
    </w:p>
    <w:p w:rsidR="00ED4498" w:rsidRDefault="000B4EA9" w:rsidP="000B4EA9">
      <w:pPr>
        <w:pStyle w:val="Styl2"/>
        <w:widowControl w:val="0"/>
        <w:numPr>
          <w:ilvl w:val="0"/>
          <w:numId w:val="0"/>
        </w:numPr>
        <w:spacing w:after="120" w:line="240" w:lineRule="auto"/>
        <w:ind w:left="1276" w:firstLine="11"/>
        <w:rPr>
          <w:rFonts w:ascii="Tahoma" w:hAnsi="Tahoma" w:cs="Tahoma"/>
          <w:sz w:val="20"/>
          <w:szCs w:val="20"/>
        </w:rPr>
      </w:pPr>
      <w:r w:rsidRPr="005D2D2E">
        <w:rPr>
          <w:rFonts w:ascii="Tahoma" w:hAnsi="Tahoma" w:cs="Tahoma"/>
          <w:sz w:val="20"/>
          <w:szCs w:val="20"/>
          <w:shd w:val="clear" w:color="auto" w:fill="FFFF00"/>
        </w:rPr>
        <w:t>(doplní uchazeč)</w:t>
      </w:r>
      <w:r w:rsidR="00ED4498">
        <w:rPr>
          <w:rFonts w:ascii="Tahoma" w:hAnsi="Tahoma" w:cs="Tahoma"/>
          <w:sz w:val="20"/>
          <w:szCs w:val="20"/>
        </w:rPr>
        <w:t xml:space="preserve"> , e-mail: </w:t>
      </w:r>
      <w:r w:rsidRPr="005D2D2E">
        <w:rPr>
          <w:rFonts w:ascii="Tahoma" w:hAnsi="Tahoma" w:cs="Tahoma"/>
          <w:sz w:val="20"/>
          <w:szCs w:val="20"/>
          <w:shd w:val="clear" w:color="auto" w:fill="FFFF00"/>
        </w:rPr>
        <w:t>(doplní uchazeč)</w:t>
      </w:r>
      <w:r w:rsidR="00ED4498">
        <w:rPr>
          <w:rFonts w:ascii="Tahoma" w:hAnsi="Tahoma" w:cs="Tahoma"/>
          <w:sz w:val="20"/>
          <w:szCs w:val="20"/>
        </w:rPr>
        <w:t xml:space="preserve">, tel. +420 </w:t>
      </w:r>
      <w:r w:rsidRPr="005D2D2E">
        <w:rPr>
          <w:rFonts w:ascii="Tahoma" w:hAnsi="Tahoma" w:cs="Tahoma"/>
          <w:sz w:val="20"/>
          <w:szCs w:val="20"/>
          <w:shd w:val="clear" w:color="auto" w:fill="FFFF00"/>
        </w:rPr>
        <w:t>(doplní uchazeč)</w:t>
      </w:r>
      <w:r w:rsidR="00ED4498">
        <w:rPr>
          <w:rFonts w:ascii="Tahoma" w:hAnsi="Tahoma" w:cs="Tahoma"/>
          <w:sz w:val="20"/>
          <w:szCs w:val="20"/>
        </w:rPr>
        <w:t xml:space="preserve">, mob. +420 </w:t>
      </w:r>
      <w:r w:rsidRPr="005D2D2E">
        <w:rPr>
          <w:rFonts w:ascii="Tahoma" w:hAnsi="Tahoma" w:cs="Tahoma"/>
          <w:sz w:val="20"/>
          <w:szCs w:val="20"/>
          <w:shd w:val="clear" w:color="auto" w:fill="FFFF00"/>
        </w:rPr>
        <w:t>(doplní uchazeč)</w:t>
      </w:r>
    </w:p>
    <w:p w:rsidR="00ED4498" w:rsidRDefault="00ED4498" w:rsidP="001945F8">
      <w:pPr>
        <w:pStyle w:val="Styl2"/>
        <w:widowControl w:val="0"/>
        <w:numPr>
          <w:ilvl w:val="2"/>
          <w:numId w:val="126"/>
        </w:numPr>
        <w:tabs>
          <w:tab w:val="left" w:pos="1276"/>
        </w:tabs>
        <w:spacing w:after="120" w:line="240" w:lineRule="auto"/>
        <w:ind w:hanging="153"/>
        <w:rPr>
          <w:rFonts w:ascii="Tahoma" w:hAnsi="Tahoma" w:cs="Tahoma"/>
          <w:sz w:val="20"/>
          <w:szCs w:val="20"/>
        </w:rPr>
      </w:pPr>
      <w:r>
        <w:rPr>
          <w:rFonts w:ascii="Tahoma" w:hAnsi="Tahoma" w:cs="Tahoma"/>
          <w:sz w:val="20"/>
          <w:szCs w:val="20"/>
        </w:rPr>
        <w:t>Oprávněná osoba ve věcech smluvních:</w:t>
      </w:r>
    </w:p>
    <w:p w:rsidR="000B4EA9" w:rsidRDefault="000B4EA9" w:rsidP="000B4EA9">
      <w:pPr>
        <w:pStyle w:val="Styl2"/>
        <w:widowControl w:val="0"/>
        <w:numPr>
          <w:ilvl w:val="0"/>
          <w:numId w:val="0"/>
        </w:numPr>
        <w:spacing w:after="120" w:line="240" w:lineRule="auto"/>
        <w:ind w:left="1276"/>
        <w:rPr>
          <w:rFonts w:ascii="Tahoma" w:hAnsi="Tahoma" w:cs="Tahoma"/>
          <w:sz w:val="20"/>
          <w:szCs w:val="20"/>
        </w:rPr>
      </w:pPr>
      <w:r w:rsidRPr="005D2D2E">
        <w:rPr>
          <w:rFonts w:ascii="Tahoma" w:hAnsi="Tahoma" w:cs="Tahoma"/>
          <w:sz w:val="20"/>
          <w:szCs w:val="20"/>
          <w:shd w:val="clear" w:color="auto" w:fill="FFFF00"/>
        </w:rPr>
        <w:t>(doplní uchazeč)</w:t>
      </w:r>
      <w:r>
        <w:rPr>
          <w:rFonts w:ascii="Tahoma" w:hAnsi="Tahoma" w:cs="Tahoma"/>
          <w:sz w:val="20"/>
          <w:szCs w:val="20"/>
        </w:rPr>
        <w:t xml:space="preserve"> , e-mail: </w:t>
      </w:r>
      <w:r w:rsidRPr="005D2D2E">
        <w:rPr>
          <w:rFonts w:ascii="Tahoma" w:hAnsi="Tahoma" w:cs="Tahoma"/>
          <w:sz w:val="20"/>
          <w:szCs w:val="20"/>
          <w:shd w:val="clear" w:color="auto" w:fill="FFFF00"/>
        </w:rPr>
        <w:t>(doplní uchazeč)</w:t>
      </w:r>
      <w:r>
        <w:rPr>
          <w:rFonts w:ascii="Tahoma" w:hAnsi="Tahoma" w:cs="Tahoma"/>
          <w:sz w:val="20"/>
          <w:szCs w:val="20"/>
        </w:rPr>
        <w:t xml:space="preserve">, tel. +420 </w:t>
      </w:r>
      <w:r w:rsidRPr="005D2D2E">
        <w:rPr>
          <w:rFonts w:ascii="Tahoma" w:hAnsi="Tahoma" w:cs="Tahoma"/>
          <w:sz w:val="20"/>
          <w:szCs w:val="20"/>
          <w:shd w:val="clear" w:color="auto" w:fill="FFFF00"/>
        </w:rPr>
        <w:t>(doplní uchazeč)</w:t>
      </w:r>
      <w:r>
        <w:rPr>
          <w:rFonts w:ascii="Tahoma" w:hAnsi="Tahoma" w:cs="Tahoma"/>
          <w:sz w:val="20"/>
          <w:szCs w:val="20"/>
        </w:rPr>
        <w:t xml:space="preserve">, mob. +420 </w:t>
      </w:r>
      <w:r w:rsidRPr="005D2D2E">
        <w:rPr>
          <w:rFonts w:ascii="Tahoma" w:hAnsi="Tahoma" w:cs="Tahoma"/>
          <w:sz w:val="20"/>
          <w:szCs w:val="20"/>
          <w:shd w:val="clear" w:color="auto" w:fill="FFFF00"/>
        </w:rPr>
        <w:t>(doplní uchazeč)</w:t>
      </w:r>
    </w:p>
    <w:p w:rsidR="00DB743F" w:rsidRDefault="00F3237E" w:rsidP="001945F8">
      <w:pPr>
        <w:pStyle w:val="Styl2"/>
        <w:widowControl w:val="0"/>
        <w:numPr>
          <w:ilvl w:val="1"/>
          <w:numId w:val="126"/>
        </w:numPr>
        <w:spacing w:after="120" w:line="240" w:lineRule="auto"/>
        <w:ind w:left="567" w:hanging="567"/>
        <w:rPr>
          <w:rFonts w:ascii="Tahoma" w:hAnsi="Tahoma" w:cs="Tahoma"/>
          <w:sz w:val="20"/>
          <w:szCs w:val="20"/>
        </w:rPr>
      </w:pPr>
      <w:r w:rsidRPr="00536958">
        <w:rPr>
          <w:rFonts w:ascii="Tahoma" w:hAnsi="Tahoma" w:cs="Tahoma"/>
          <w:sz w:val="20"/>
          <w:szCs w:val="20"/>
        </w:rPr>
        <w:t xml:space="preserve">Personální obsazení funkce oprávněných osob podle čl. </w:t>
      </w:r>
      <w:r w:rsidR="00536958" w:rsidRPr="00225336">
        <w:rPr>
          <w:rFonts w:ascii="Tahoma" w:hAnsi="Tahoma" w:cs="Tahoma"/>
          <w:sz w:val="20"/>
          <w:szCs w:val="20"/>
        </w:rPr>
        <w:t>11</w:t>
      </w:r>
      <w:r w:rsidRPr="00536958">
        <w:rPr>
          <w:rFonts w:ascii="Tahoma" w:hAnsi="Tahoma" w:cs="Tahoma"/>
          <w:sz w:val="20"/>
          <w:szCs w:val="20"/>
        </w:rPr>
        <w:t>.2 nebo čl. 1</w:t>
      </w:r>
      <w:r w:rsidR="00536958" w:rsidRPr="00225336">
        <w:rPr>
          <w:rFonts w:ascii="Tahoma" w:hAnsi="Tahoma" w:cs="Tahoma"/>
          <w:sz w:val="20"/>
          <w:szCs w:val="20"/>
        </w:rPr>
        <w:t>1</w:t>
      </w:r>
      <w:r w:rsidRPr="00536958">
        <w:rPr>
          <w:rFonts w:ascii="Tahoma" w:hAnsi="Tahoma" w:cs="Tahoma"/>
          <w:sz w:val="20"/>
          <w:szCs w:val="20"/>
        </w:rPr>
        <w:t>.3 může příslušná Smluvní strana změnit dle své volné úvahy, přičemž provedenou změnu oznámí bez zbytečného</w:t>
      </w:r>
      <w:r w:rsidR="001202E9">
        <w:rPr>
          <w:rFonts w:ascii="Tahoma" w:hAnsi="Tahoma" w:cs="Tahoma"/>
          <w:sz w:val="20"/>
          <w:szCs w:val="20"/>
        </w:rPr>
        <w:t xml:space="preserve"> pr</w:t>
      </w:r>
      <w:r w:rsidR="00913DEB">
        <w:rPr>
          <w:rFonts w:ascii="Tahoma" w:hAnsi="Tahoma" w:cs="Tahoma"/>
          <w:sz w:val="20"/>
          <w:szCs w:val="20"/>
        </w:rPr>
        <w:t>odlení</w:t>
      </w:r>
      <w:r w:rsidRPr="00536958">
        <w:rPr>
          <w:rFonts w:ascii="Tahoma" w:hAnsi="Tahoma" w:cs="Tahoma"/>
          <w:sz w:val="20"/>
          <w:szCs w:val="20"/>
        </w:rPr>
        <w:t xml:space="preserve"> písemně druhé Smluvní straně, spolu s uvedením kontaktních údajů nově ustanovené osoby.</w:t>
      </w:r>
    </w:p>
    <w:p w:rsidR="00DB743F" w:rsidRDefault="00DB743F" w:rsidP="001E6179">
      <w:pPr>
        <w:pStyle w:val="Styl2"/>
        <w:widowControl w:val="0"/>
        <w:numPr>
          <w:ilvl w:val="0"/>
          <w:numId w:val="0"/>
        </w:numPr>
        <w:spacing w:after="120" w:line="240" w:lineRule="auto"/>
        <w:ind w:left="737" w:hanging="737"/>
        <w:rPr>
          <w:rFonts w:ascii="Tahoma" w:hAnsi="Tahoma" w:cs="Tahoma"/>
          <w:sz w:val="20"/>
          <w:szCs w:val="20"/>
        </w:rPr>
      </w:pPr>
    </w:p>
    <w:p w:rsidR="00F3237E" w:rsidRPr="00225336" w:rsidRDefault="00F3237E" w:rsidP="001E6179">
      <w:pPr>
        <w:pStyle w:val="Styl2"/>
        <w:widowControl w:val="0"/>
        <w:numPr>
          <w:ilvl w:val="0"/>
          <w:numId w:val="0"/>
        </w:numPr>
        <w:spacing w:after="120" w:line="240" w:lineRule="auto"/>
        <w:ind w:left="737" w:hanging="737"/>
        <w:rPr>
          <w:rFonts w:ascii="Tahoma" w:hAnsi="Tahoma" w:cs="Tahoma"/>
          <w:sz w:val="20"/>
          <w:szCs w:val="20"/>
        </w:rPr>
      </w:pPr>
      <w:r w:rsidRPr="00536958">
        <w:rPr>
          <w:rFonts w:ascii="Tahoma" w:hAnsi="Tahoma" w:cs="Tahoma"/>
          <w:sz w:val="20"/>
          <w:szCs w:val="20"/>
        </w:rPr>
        <w:t xml:space="preserve">  </w:t>
      </w:r>
    </w:p>
    <w:p w:rsidR="00A56DF7" w:rsidRPr="005D2D2E" w:rsidRDefault="00A56DF7" w:rsidP="001945F8">
      <w:pPr>
        <w:pStyle w:val="Nadpis1"/>
        <w:keepNext w:val="0"/>
        <w:keepLines w:val="0"/>
        <w:widowControl w:val="0"/>
        <w:spacing w:before="240" w:after="120" w:line="240" w:lineRule="auto"/>
        <w:ind w:left="567" w:hanging="567"/>
        <w:jc w:val="left"/>
        <w:rPr>
          <w:rFonts w:cs="Tahoma"/>
          <w:sz w:val="24"/>
          <w:u w:val="single"/>
        </w:rPr>
      </w:pPr>
      <w:bookmarkStart w:id="15" w:name="_Ref473529309"/>
      <w:r w:rsidRPr="005D2D2E">
        <w:rPr>
          <w:rFonts w:cs="Tahoma"/>
          <w:sz w:val="24"/>
          <w:u w:val="single"/>
        </w:rPr>
        <w:lastRenderedPageBreak/>
        <w:t>Povinnost mlčenlivosti</w:t>
      </w:r>
      <w:bookmarkEnd w:id="15"/>
    </w:p>
    <w:p w:rsidR="00C2085D" w:rsidRPr="005D2D2E" w:rsidRDefault="00C2085D" w:rsidP="001945F8">
      <w:pPr>
        <w:pStyle w:val="Styl2"/>
        <w:spacing w:after="120" w:line="240" w:lineRule="auto"/>
        <w:ind w:left="567" w:hanging="567"/>
        <w:rPr>
          <w:rFonts w:ascii="Tahoma" w:hAnsi="Tahoma" w:cs="Tahoma"/>
          <w:sz w:val="20"/>
          <w:szCs w:val="20"/>
        </w:rPr>
      </w:pPr>
      <w:r w:rsidRPr="005D2D2E">
        <w:rPr>
          <w:rFonts w:ascii="Tahoma" w:hAnsi="Tahoma" w:cs="Tahoma"/>
          <w:sz w:val="20"/>
          <w:szCs w:val="20"/>
        </w:rPr>
        <w:t xml:space="preserve">Smluvní strany se zavazují, že neposkytnou a ani žádným způsobem nezpřístupní třetím osobám jakékoliv informace či skutečnosti finanční, výrobní, technické, organizační nebo ekonomické povahy (dále jen </w:t>
      </w:r>
      <w:r w:rsidRPr="00225336">
        <w:rPr>
          <w:rFonts w:ascii="Tahoma" w:hAnsi="Tahoma" w:cs="Tahoma"/>
          <w:b/>
          <w:sz w:val="20"/>
          <w:szCs w:val="20"/>
        </w:rPr>
        <w:t>„</w:t>
      </w:r>
      <w:r w:rsidRPr="00D51585">
        <w:rPr>
          <w:rFonts w:ascii="Tahoma" w:hAnsi="Tahoma" w:cs="Tahoma"/>
          <w:b/>
          <w:sz w:val="20"/>
          <w:szCs w:val="20"/>
        </w:rPr>
        <w:t>Důvěrné informace</w:t>
      </w:r>
      <w:r w:rsidRPr="005D2D2E">
        <w:rPr>
          <w:rFonts w:ascii="Tahoma" w:hAnsi="Tahoma" w:cs="Tahoma"/>
          <w:sz w:val="20"/>
          <w:szCs w:val="20"/>
        </w:rPr>
        <w:t>“), které se v souvislosti s jednáními o uzavření této Smlouvy anebo v souvislosti s výkonem práv a plněním povinností sjednaných v této Smlouvě nebo jim jsou zpřístupněny druhou Smluvní stranou, a dále se zavazují, že bez souhlasu druhé Smluvní strany ani samy Důvěrné informace nepoužijí k jiným, než touto Smlouvou stanoveným účelům, to vše  s výjimkou případů stanovených dále v tomto článku 12 této Smlouvy. Pro vyloučení pochybností se ujednává, že za Důvěrné informace budou výslovně považovány veškeré informace, které nejsou běžně dostupné z veřejně přístupných zdrojů (zejména  z veřejných rejstříků, internetových stránek příslušné Smluvní strany), včetně informací vztahujících se k provozu Objednatele a jeho organizaci (zabezpečovací zařízení a jeho kódy, účel a vybavení místností, ve kterých budou prováděny Úklidové služby).</w:t>
      </w:r>
    </w:p>
    <w:p w:rsidR="006D23D7" w:rsidRPr="005D2D2E" w:rsidRDefault="006D23D7" w:rsidP="001945F8">
      <w:pPr>
        <w:pStyle w:val="Styl2"/>
        <w:widowControl w:val="0"/>
        <w:numPr>
          <w:ilvl w:val="1"/>
          <w:numId w:val="133"/>
        </w:numPr>
        <w:spacing w:after="120" w:line="240" w:lineRule="auto"/>
        <w:ind w:left="567" w:hanging="567"/>
        <w:rPr>
          <w:rFonts w:ascii="Tahoma" w:hAnsi="Tahoma" w:cs="Tahoma"/>
          <w:sz w:val="20"/>
          <w:szCs w:val="20"/>
        </w:rPr>
      </w:pPr>
      <w:r w:rsidRPr="005D2D2E">
        <w:rPr>
          <w:rFonts w:ascii="Tahoma" w:hAnsi="Tahoma" w:cs="Tahoma"/>
          <w:sz w:val="20"/>
          <w:szCs w:val="20"/>
        </w:rPr>
        <w:t xml:space="preserve">Smluvní strany souhlasí s tím, aby byla tato Smlouva, vyjma její </w:t>
      </w:r>
      <w:r w:rsidRPr="005D2D2E">
        <w:rPr>
          <w:rFonts w:ascii="Tahoma" w:hAnsi="Tahoma" w:cs="Tahoma"/>
          <w:sz w:val="20"/>
          <w:szCs w:val="20"/>
          <w:u w:val="single"/>
        </w:rPr>
        <w:t>Přílohy č. 1</w:t>
      </w:r>
      <w:r w:rsidRPr="00225336">
        <w:rPr>
          <w:rFonts w:ascii="Tahoma" w:hAnsi="Tahoma" w:cs="Tahoma"/>
          <w:sz w:val="20"/>
          <w:szCs w:val="20"/>
        </w:rPr>
        <w:t xml:space="preserve"> a </w:t>
      </w:r>
      <w:r w:rsidRPr="005D2D2E">
        <w:rPr>
          <w:rFonts w:ascii="Tahoma" w:hAnsi="Tahoma" w:cs="Tahoma"/>
          <w:sz w:val="20"/>
          <w:szCs w:val="20"/>
          <w:u w:val="single"/>
        </w:rPr>
        <w:t>Přílohy č. 9</w:t>
      </w:r>
      <w:r w:rsidRPr="005D2D2E">
        <w:rPr>
          <w:rFonts w:ascii="Tahoma" w:hAnsi="Tahoma" w:cs="Tahoma"/>
          <w:sz w:val="20"/>
          <w:szCs w:val="20"/>
        </w:rPr>
        <w:t>, zveřejněna na profilu Objednatele, jako zadavatele ve smyslu ZZVZ, a na internetových stránkách Objednatele, a v rozsahu odpovídajícím shora uvedenému vymezení rovněž aby byla zveřejněna v registru smluv, vedeném na základě zvláštního zákona.</w:t>
      </w:r>
    </w:p>
    <w:p w:rsidR="006D23D7" w:rsidRPr="005D2D2E" w:rsidRDefault="006D23D7" w:rsidP="001945F8">
      <w:pPr>
        <w:pStyle w:val="Styl2"/>
        <w:widowControl w:val="0"/>
        <w:numPr>
          <w:ilvl w:val="1"/>
          <w:numId w:val="133"/>
        </w:numPr>
        <w:spacing w:after="120" w:line="240" w:lineRule="auto"/>
        <w:ind w:left="567" w:hanging="567"/>
        <w:rPr>
          <w:rFonts w:ascii="Tahoma" w:hAnsi="Tahoma" w:cs="Tahoma"/>
          <w:sz w:val="20"/>
          <w:szCs w:val="20"/>
        </w:rPr>
      </w:pPr>
      <w:r w:rsidRPr="005D2D2E">
        <w:rPr>
          <w:rFonts w:ascii="Tahoma" w:hAnsi="Tahoma" w:cs="Tahoma"/>
          <w:sz w:val="20"/>
          <w:szCs w:val="20"/>
        </w:rPr>
        <w:t xml:space="preserve">Každá ze Smluvních stran se zavazuje k ochraně Důvěrných informací zavázat všechny osoby (zejména zaměstnance či jakékoli další osoby se srovnatelným postavením), prostřednictvím kterých bude realizován předmět plnění podle této Smlouvy nebo </w:t>
      </w:r>
      <w:bookmarkStart w:id="16" w:name="_Ref473532886"/>
      <w:r w:rsidRPr="005D2D2E">
        <w:rPr>
          <w:rFonts w:ascii="Tahoma" w:hAnsi="Tahoma" w:cs="Tahoma"/>
          <w:sz w:val="20"/>
          <w:szCs w:val="20"/>
        </w:rPr>
        <w:t>které mají  k informacím týkajícím se předmětu plnění, přístup nebo kterým byly poskytnuty či sděleny Důvěrné informace dle ujednání uvedených  v této Smlouvě, s výjimkou osob, které mají na základě zvláštního zákona uloženu povinnost mlčenlivost ohledně zpřístupněných informací (zejména advokáti a daňoví poradci), přičemž porušení povinnosti zachovat mlčenlivost ze strany osoby, které byla Důvěrná informace zpřístupněna podle ustanovení tohoto čl.</w:t>
      </w:r>
      <w:bookmarkEnd w:id="16"/>
      <w:r w:rsidRPr="005D2D2E">
        <w:rPr>
          <w:rFonts w:ascii="Tahoma" w:hAnsi="Tahoma" w:cs="Tahoma"/>
          <w:sz w:val="20"/>
          <w:szCs w:val="20"/>
        </w:rPr>
        <w:t xml:space="preserve"> </w:t>
      </w:r>
      <w:r w:rsidR="00F4578D" w:rsidRPr="005D2D2E">
        <w:rPr>
          <w:rFonts w:ascii="Tahoma" w:hAnsi="Tahoma" w:cs="Tahoma"/>
          <w:sz w:val="20"/>
          <w:szCs w:val="20"/>
        </w:rPr>
        <w:t>12.3 S</w:t>
      </w:r>
      <w:r w:rsidRPr="005D2D2E">
        <w:rPr>
          <w:rFonts w:ascii="Tahoma" w:hAnsi="Tahoma" w:cs="Tahoma"/>
          <w:sz w:val="20"/>
          <w:szCs w:val="20"/>
        </w:rPr>
        <w:t xml:space="preserve">mlouvy, bude to </w:t>
      </w:r>
      <w:r w:rsidR="00F4578D" w:rsidRPr="005D2D2E">
        <w:rPr>
          <w:rFonts w:ascii="Tahoma" w:hAnsi="Tahoma" w:cs="Tahoma"/>
          <w:sz w:val="20"/>
          <w:szCs w:val="20"/>
        </w:rPr>
        <w:t>po</w:t>
      </w:r>
      <w:r w:rsidRPr="005D2D2E">
        <w:rPr>
          <w:rFonts w:ascii="Tahoma" w:hAnsi="Tahoma" w:cs="Tahoma"/>
          <w:sz w:val="20"/>
          <w:szCs w:val="20"/>
        </w:rPr>
        <w:t>važováno za porušení smluvní povinnosti, které nastalo u té Smluvní strany, která Důvěrnou informaci dané osobě zpřístupnila.</w:t>
      </w:r>
    </w:p>
    <w:p w:rsidR="006D23D7" w:rsidRPr="005D2D2E" w:rsidRDefault="006D23D7" w:rsidP="001945F8">
      <w:pPr>
        <w:pStyle w:val="Styl2"/>
        <w:widowControl w:val="0"/>
        <w:numPr>
          <w:ilvl w:val="1"/>
          <w:numId w:val="133"/>
        </w:numPr>
        <w:spacing w:after="120" w:line="240" w:lineRule="auto"/>
        <w:ind w:left="567" w:hanging="567"/>
        <w:rPr>
          <w:rFonts w:ascii="Tahoma" w:hAnsi="Tahoma" w:cs="Tahoma"/>
          <w:sz w:val="20"/>
          <w:szCs w:val="20"/>
        </w:rPr>
      </w:pPr>
      <w:r w:rsidRPr="005D2D2E">
        <w:rPr>
          <w:rFonts w:ascii="Tahoma" w:hAnsi="Tahoma" w:cs="Tahoma"/>
          <w:sz w:val="20"/>
          <w:szCs w:val="20"/>
        </w:rPr>
        <w:t>Povinnost mlčenlivosti Smluvních stran k ochraně Důvěrných informací se nevztahuje na případy, kdy:</w:t>
      </w:r>
    </w:p>
    <w:p w:rsidR="006D23D7" w:rsidRPr="005D2D2E" w:rsidRDefault="006D23D7" w:rsidP="001945F8">
      <w:pPr>
        <w:pStyle w:val="Styl2"/>
        <w:widowControl w:val="0"/>
        <w:numPr>
          <w:ilvl w:val="2"/>
          <w:numId w:val="133"/>
        </w:numPr>
        <w:spacing w:after="120" w:line="240" w:lineRule="auto"/>
        <w:ind w:left="1418" w:hanging="851"/>
        <w:rPr>
          <w:rFonts w:ascii="Tahoma" w:hAnsi="Tahoma" w:cs="Tahoma"/>
          <w:sz w:val="20"/>
          <w:szCs w:val="20"/>
        </w:rPr>
      </w:pPr>
      <w:bookmarkStart w:id="17" w:name="_Ref473535161"/>
      <w:r w:rsidRPr="005D2D2E">
        <w:rPr>
          <w:rFonts w:ascii="Tahoma" w:hAnsi="Tahoma" w:cs="Tahoma"/>
          <w:sz w:val="20"/>
          <w:szCs w:val="20"/>
        </w:rPr>
        <w:t>existuje zákonná povinnost, která některé ze Smluvních stran ukládá ve stanoveném rozsahu zpřístupnit anebo zveřejnit Důvěrnou informaci;</w:t>
      </w:r>
      <w:bookmarkEnd w:id="17"/>
    </w:p>
    <w:p w:rsidR="006D23D7" w:rsidRPr="005D2D2E" w:rsidRDefault="006D23D7" w:rsidP="001945F8">
      <w:pPr>
        <w:pStyle w:val="Styl2"/>
        <w:widowControl w:val="0"/>
        <w:numPr>
          <w:ilvl w:val="2"/>
          <w:numId w:val="133"/>
        </w:numPr>
        <w:spacing w:after="120" w:line="240" w:lineRule="auto"/>
        <w:ind w:left="1418" w:hanging="851"/>
        <w:rPr>
          <w:rFonts w:ascii="Tahoma" w:hAnsi="Tahoma" w:cs="Tahoma"/>
          <w:sz w:val="20"/>
          <w:szCs w:val="20"/>
        </w:rPr>
      </w:pPr>
      <w:bookmarkStart w:id="18" w:name="_Ref473535177"/>
      <w:r w:rsidRPr="005D2D2E">
        <w:rPr>
          <w:rFonts w:ascii="Tahoma" w:hAnsi="Tahoma" w:cs="Tahoma"/>
          <w:sz w:val="20"/>
          <w:szCs w:val="20"/>
        </w:rPr>
        <w:t>povinnost zpřístupnit nebo zveřejnit ve stanoveném rozsahu Důvěrnou informaci je některé ze Smluvních stran uložena pravomocným nebo vykonatelným rozhodnutím příslušného soudu nebo jiného orgánu veřejné moci;</w:t>
      </w:r>
      <w:bookmarkEnd w:id="18"/>
      <w:r w:rsidRPr="005D2D2E">
        <w:rPr>
          <w:rFonts w:ascii="Tahoma" w:hAnsi="Tahoma" w:cs="Tahoma"/>
          <w:sz w:val="20"/>
          <w:szCs w:val="20"/>
        </w:rPr>
        <w:t xml:space="preserve"> </w:t>
      </w:r>
    </w:p>
    <w:p w:rsidR="006D23D7" w:rsidRPr="005D2D2E" w:rsidRDefault="006D23D7" w:rsidP="001945F8">
      <w:pPr>
        <w:pStyle w:val="Styl2"/>
        <w:widowControl w:val="0"/>
        <w:numPr>
          <w:ilvl w:val="2"/>
          <w:numId w:val="133"/>
        </w:numPr>
        <w:spacing w:after="120" w:line="240" w:lineRule="auto"/>
        <w:ind w:left="1418" w:hanging="851"/>
        <w:rPr>
          <w:rFonts w:ascii="Tahoma" w:hAnsi="Tahoma" w:cs="Tahoma"/>
          <w:sz w:val="20"/>
          <w:szCs w:val="20"/>
        </w:rPr>
      </w:pPr>
      <w:r w:rsidRPr="005D2D2E">
        <w:rPr>
          <w:rFonts w:ascii="Tahoma" w:hAnsi="Tahoma" w:cs="Tahoma"/>
          <w:sz w:val="20"/>
          <w:szCs w:val="20"/>
        </w:rPr>
        <w:t>Důvěrná informace je v nezbytném rozsahu uplatněna  v rámci soudního řízení (včetně řízení o výkon rozhodnutí či řízení o nařízení exekuce) mezi Smluvními stranami (včetně jejich právních nástupců), případně mezi Smluvní stranou a třetí osobou, jedná-li se o spor vyplývající nebo související s</w:t>
      </w:r>
      <w:r w:rsidR="00F4578D" w:rsidRPr="005D2D2E">
        <w:rPr>
          <w:rFonts w:ascii="Tahoma" w:hAnsi="Tahoma" w:cs="Tahoma"/>
          <w:sz w:val="20"/>
          <w:szCs w:val="20"/>
        </w:rPr>
        <w:t> </w:t>
      </w:r>
      <w:r w:rsidRPr="005D2D2E">
        <w:rPr>
          <w:rFonts w:ascii="Tahoma" w:hAnsi="Tahoma" w:cs="Tahoma"/>
          <w:sz w:val="20"/>
          <w:szCs w:val="20"/>
        </w:rPr>
        <w:t>touto</w:t>
      </w:r>
      <w:r w:rsidR="00F4578D" w:rsidRPr="005D2D2E">
        <w:rPr>
          <w:rFonts w:ascii="Tahoma" w:hAnsi="Tahoma" w:cs="Tahoma"/>
          <w:sz w:val="20"/>
          <w:szCs w:val="20"/>
        </w:rPr>
        <w:t xml:space="preserve"> S</w:t>
      </w:r>
      <w:r w:rsidRPr="005D2D2E">
        <w:rPr>
          <w:rFonts w:ascii="Tahoma" w:hAnsi="Tahoma" w:cs="Tahoma"/>
          <w:sz w:val="20"/>
          <w:szCs w:val="20"/>
        </w:rPr>
        <w:t>mlouvou</w:t>
      </w:r>
      <w:r w:rsidR="00F4578D" w:rsidRPr="005D2D2E">
        <w:rPr>
          <w:rFonts w:ascii="Tahoma" w:hAnsi="Tahoma" w:cs="Tahoma"/>
          <w:sz w:val="20"/>
          <w:szCs w:val="20"/>
        </w:rPr>
        <w:t xml:space="preserve"> či </w:t>
      </w:r>
      <w:r w:rsidRPr="005D2D2E">
        <w:rPr>
          <w:rFonts w:ascii="Tahoma" w:hAnsi="Tahoma" w:cs="Tahoma"/>
          <w:sz w:val="20"/>
          <w:szCs w:val="20"/>
        </w:rPr>
        <w:t>popř.  s dalšími vztahy s</w:t>
      </w:r>
      <w:r w:rsidR="00F4578D" w:rsidRPr="005D2D2E">
        <w:rPr>
          <w:rFonts w:ascii="Tahoma" w:hAnsi="Tahoma" w:cs="Tahoma"/>
          <w:sz w:val="20"/>
          <w:szCs w:val="20"/>
        </w:rPr>
        <w:t> </w:t>
      </w:r>
      <w:r w:rsidRPr="005D2D2E">
        <w:rPr>
          <w:rFonts w:ascii="Tahoma" w:hAnsi="Tahoma" w:cs="Tahoma"/>
          <w:sz w:val="20"/>
          <w:szCs w:val="20"/>
        </w:rPr>
        <w:t>n</w:t>
      </w:r>
      <w:r w:rsidR="00F4578D" w:rsidRPr="005D2D2E">
        <w:rPr>
          <w:rFonts w:ascii="Tahoma" w:hAnsi="Tahoma" w:cs="Tahoma"/>
          <w:sz w:val="20"/>
          <w:szCs w:val="20"/>
        </w:rPr>
        <w:t xml:space="preserve">í </w:t>
      </w:r>
      <w:r w:rsidRPr="005D2D2E">
        <w:rPr>
          <w:rFonts w:ascii="Tahoma" w:hAnsi="Tahoma" w:cs="Tahoma"/>
          <w:sz w:val="20"/>
          <w:szCs w:val="20"/>
        </w:rPr>
        <w:t>souvisejícími;</w:t>
      </w:r>
    </w:p>
    <w:p w:rsidR="006D23D7" w:rsidRPr="005D2D2E" w:rsidRDefault="006D23D7" w:rsidP="001945F8">
      <w:pPr>
        <w:pStyle w:val="Styl2"/>
        <w:widowControl w:val="0"/>
        <w:numPr>
          <w:ilvl w:val="2"/>
          <w:numId w:val="133"/>
        </w:numPr>
        <w:spacing w:after="120" w:line="240" w:lineRule="auto"/>
        <w:ind w:left="1418" w:hanging="851"/>
        <w:rPr>
          <w:rFonts w:ascii="Tahoma" w:hAnsi="Tahoma" w:cs="Tahoma"/>
          <w:sz w:val="20"/>
          <w:szCs w:val="20"/>
        </w:rPr>
      </w:pPr>
      <w:r w:rsidRPr="005D2D2E">
        <w:rPr>
          <w:rFonts w:ascii="Tahoma" w:hAnsi="Tahoma" w:cs="Tahoma"/>
          <w:sz w:val="20"/>
          <w:szCs w:val="20"/>
        </w:rPr>
        <w:t xml:space="preserve">Důvěrná informace je zpřístupňována osobě, která je vázána stejnou či přísnější povinností mlčenlivosti, než vyplývá  z této </w:t>
      </w:r>
      <w:r w:rsidR="00F4578D" w:rsidRPr="005D2D2E">
        <w:rPr>
          <w:rFonts w:ascii="Tahoma" w:hAnsi="Tahoma" w:cs="Tahoma"/>
          <w:sz w:val="20"/>
          <w:szCs w:val="20"/>
        </w:rPr>
        <w:t>S</w:t>
      </w:r>
      <w:r w:rsidRPr="005D2D2E">
        <w:rPr>
          <w:rFonts w:ascii="Tahoma" w:hAnsi="Tahoma" w:cs="Tahoma"/>
          <w:sz w:val="20"/>
          <w:szCs w:val="20"/>
        </w:rPr>
        <w:t>mlouvy pro Smluvní stranu, která Důvěrnou informaci dané osobě zpřístupňuje, zejména je-li Důvěrná informace zpřístupňována advokátovi nebo daňovému poradci či jiné osobě vázané povinností mlčenlivostí, uloženou nebo uznanou zvláštním zákonem</w:t>
      </w:r>
      <w:r w:rsidR="00F4578D" w:rsidRPr="005D2D2E">
        <w:rPr>
          <w:rFonts w:ascii="Tahoma" w:hAnsi="Tahoma" w:cs="Tahoma"/>
          <w:sz w:val="20"/>
          <w:szCs w:val="20"/>
        </w:rPr>
        <w:t>.</w:t>
      </w:r>
    </w:p>
    <w:p w:rsidR="006D23D7" w:rsidRPr="005D2D2E" w:rsidRDefault="006D23D7" w:rsidP="001945F8">
      <w:pPr>
        <w:pStyle w:val="Styl2"/>
        <w:widowControl w:val="0"/>
        <w:numPr>
          <w:ilvl w:val="1"/>
          <w:numId w:val="133"/>
        </w:numPr>
        <w:spacing w:after="120" w:line="240" w:lineRule="auto"/>
        <w:ind w:left="567" w:hanging="567"/>
        <w:rPr>
          <w:rFonts w:ascii="Tahoma" w:hAnsi="Tahoma" w:cs="Tahoma"/>
          <w:sz w:val="20"/>
          <w:szCs w:val="20"/>
        </w:rPr>
      </w:pPr>
      <w:bookmarkStart w:id="19" w:name="_Ref474085363"/>
      <w:r w:rsidRPr="005D2D2E">
        <w:rPr>
          <w:rFonts w:ascii="Tahoma" w:hAnsi="Tahoma" w:cs="Tahoma"/>
          <w:sz w:val="20"/>
          <w:szCs w:val="20"/>
        </w:rPr>
        <w:t xml:space="preserve">Smluvní strany se dohodly, že o zpřístupnění Důvěrné informace podle čl. </w:t>
      </w:r>
      <w:r w:rsidR="00D01ABD" w:rsidRPr="005D2D2E">
        <w:rPr>
          <w:rFonts w:ascii="Tahoma" w:hAnsi="Tahoma" w:cs="Tahoma"/>
          <w:sz w:val="20"/>
          <w:szCs w:val="20"/>
        </w:rPr>
        <w:t xml:space="preserve">12.4.1 </w:t>
      </w:r>
      <w:r w:rsidRPr="005D2D2E">
        <w:rPr>
          <w:rFonts w:ascii="Tahoma" w:hAnsi="Tahoma" w:cs="Tahoma"/>
          <w:sz w:val="20"/>
          <w:szCs w:val="20"/>
        </w:rPr>
        <w:t xml:space="preserve">a čl. </w:t>
      </w:r>
      <w:r w:rsidR="00D01ABD" w:rsidRPr="005D2D2E">
        <w:rPr>
          <w:rFonts w:ascii="Tahoma" w:hAnsi="Tahoma" w:cs="Tahoma"/>
          <w:sz w:val="20"/>
          <w:szCs w:val="20"/>
        </w:rPr>
        <w:t xml:space="preserve">12.4.2 </w:t>
      </w:r>
      <w:r w:rsidRPr="005D2D2E">
        <w:rPr>
          <w:rFonts w:ascii="Tahoma" w:hAnsi="Tahoma" w:cs="Tahoma"/>
          <w:sz w:val="20"/>
          <w:szCs w:val="20"/>
        </w:rPr>
        <w:t>a o</w:t>
      </w:r>
      <w:r w:rsidR="00D01ABD" w:rsidRPr="005D2D2E">
        <w:rPr>
          <w:rFonts w:ascii="Tahoma" w:hAnsi="Tahoma" w:cs="Tahoma"/>
          <w:sz w:val="20"/>
          <w:szCs w:val="20"/>
        </w:rPr>
        <w:t> </w:t>
      </w:r>
      <w:r w:rsidRPr="005D2D2E">
        <w:rPr>
          <w:rFonts w:ascii="Tahoma" w:hAnsi="Tahoma" w:cs="Tahoma"/>
          <w:sz w:val="20"/>
          <w:szCs w:val="20"/>
        </w:rPr>
        <w:t>rozsahu tohoto zpřístupnění bude Smluvní strana, která Důvěrnou informaci zpřístupnila, neodkladně písemně informovat druhou Smluvní stranu.</w:t>
      </w:r>
      <w:bookmarkEnd w:id="19"/>
    </w:p>
    <w:p w:rsidR="00A56DF7" w:rsidRPr="005D2D2E" w:rsidRDefault="006D23D7" w:rsidP="001945F8">
      <w:pPr>
        <w:pStyle w:val="Styl2"/>
        <w:widowControl w:val="0"/>
        <w:numPr>
          <w:ilvl w:val="1"/>
          <w:numId w:val="133"/>
        </w:numPr>
        <w:spacing w:after="120" w:line="240" w:lineRule="auto"/>
        <w:ind w:left="567" w:hanging="567"/>
        <w:rPr>
          <w:rFonts w:ascii="Tahoma" w:hAnsi="Tahoma" w:cs="Tahoma"/>
          <w:sz w:val="20"/>
          <w:szCs w:val="20"/>
        </w:rPr>
      </w:pPr>
      <w:r w:rsidRPr="005D2D2E">
        <w:rPr>
          <w:rFonts w:ascii="Tahoma" w:hAnsi="Tahoma" w:cs="Tahoma"/>
          <w:sz w:val="20"/>
          <w:szCs w:val="20"/>
        </w:rPr>
        <w:t>Smluvní strany shodně prohlašují a berou na vědomí, že součástí povinností  k zachování mlčenlivosti o Důvěrných informacích je i přijetí veškerých opatření, která lze po Smluvních stranách spravedlivě požadovat pro řádné plnění této smluvní povinnosti, zejména odpovídajícím způsobem zajistit ochranu Důvěrných informací před jejich zpřístupněním nepovolaným osobám.</w:t>
      </w:r>
    </w:p>
    <w:p w:rsidR="00A56DF7" w:rsidRPr="005D2D2E" w:rsidRDefault="00A56DF7" w:rsidP="001945F8">
      <w:pPr>
        <w:pStyle w:val="Nadpis1"/>
        <w:keepNext w:val="0"/>
        <w:keepLines w:val="0"/>
        <w:widowControl w:val="0"/>
        <w:numPr>
          <w:ilvl w:val="0"/>
          <w:numId w:val="133"/>
        </w:numPr>
        <w:spacing w:before="240" w:after="120" w:line="240" w:lineRule="auto"/>
        <w:ind w:left="567" w:hanging="567"/>
        <w:jc w:val="left"/>
        <w:rPr>
          <w:rFonts w:cs="Tahoma"/>
          <w:sz w:val="24"/>
          <w:u w:val="single"/>
        </w:rPr>
      </w:pPr>
      <w:bookmarkStart w:id="20" w:name="_Ref473010504"/>
      <w:r w:rsidRPr="005D2D2E">
        <w:rPr>
          <w:rFonts w:cs="Tahoma"/>
          <w:sz w:val="24"/>
          <w:u w:val="single"/>
        </w:rPr>
        <w:lastRenderedPageBreak/>
        <w:t xml:space="preserve">Vyhrazená změna </w:t>
      </w:r>
      <w:r w:rsidR="00377422" w:rsidRPr="005D2D2E">
        <w:rPr>
          <w:rFonts w:cs="Tahoma"/>
          <w:sz w:val="24"/>
          <w:u w:val="single"/>
        </w:rPr>
        <w:t>p</w:t>
      </w:r>
      <w:r w:rsidRPr="005D2D2E">
        <w:rPr>
          <w:rFonts w:cs="Tahoma"/>
          <w:sz w:val="24"/>
          <w:u w:val="single"/>
        </w:rPr>
        <w:t>ředmětu plnění</w:t>
      </w:r>
      <w:bookmarkEnd w:id="20"/>
    </w:p>
    <w:p w:rsidR="00735C4E" w:rsidRPr="005D2D2E" w:rsidRDefault="00735C4E" w:rsidP="001945F8">
      <w:pPr>
        <w:pStyle w:val="Styl2"/>
        <w:widowControl w:val="0"/>
        <w:numPr>
          <w:ilvl w:val="1"/>
          <w:numId w:val="133"/>
        </w:numPr>
        <w:spacing w:after="120" w:line="240" w:lineRule="auto"/>
        <w:ind w:left="567" w:hanging="567"/>
        <w:rPr>
          <w:rFonts w:ascii="Tahoma" w:hAnsi="Tahoma" w:cs="Tahoma"/>
          <w:sz w:val="20"/>
          <w:szCs w:val="20"/>
        </w:rPr>
      </w:pPr>
      <w:bookmarkStart w:id="21" w:name="_Ref473010317"/>
      <w:r w:rsidRPr="005D2D2E">
        <w:rPr>
          <w:rFonts w:ascii="Tahoma" w:hAnsi="Tahoma" w:cs="Tahoma"/>
          <w:sz w:val="20"/>
          <w:szCs w:val="20"/>
        </w:rPr>
        <w:t xml:space="preserve">Objednatel je v průběhu trvání této </w:t>
      </w:r>
      <w:r w:rsidR="00B71E87" w:rsidRPr="005D2D2E">
        <w:rPr>
          <w:rFonts w:ascii="Tahoma" w:hAnsi="Tahoma" w:cs="Tahoma"/>
          <w:sz w:val="20"/>
          <w:szCs w:val="20"/>
        </w:rPr>
        <w:t xml:space="preserve">Smlouvy </w:t>
      </w:r>
      <w:r w:rsidRPr="005D2D2E">
        <w:rPr>
          <w:rFonts w:ascii="Tahoma" w:hAnsi="Tahoma" w:cs="Tahoma"/>
          <w:sz w:val="20"/>
          <w:szCs w:val="20"/>
        </w:rPr>
        <w:t xml:space="preserve">oprávněn vůči </w:t>
      </w:r>
      <w:r w:rsidR="00B71E87" w:rsidRPr="005D2D2E">
        <w:rPr>
          <w:rFonts w:ascii="Tahoma" w:hAnsi="Tahoma" w:cs="Tahoma"/>
          <w:sz w:val="20"/>
          <w:szCs w:val="20"/>
        </w:rPr>
        <w:t xml:space="preserve">Zhotoviteli </w:t>
      </w:r>
      <w:r w:rsidRPr="005D2D2E">
        <w:rPr>
          <w:rFonts w:ascii="Tahoma" w:hAnsi="Tahoma" w:cs="Tahoma"/>
          <w:sz w:val="20"/>
          <w:szCs w:val="20"/>
        </w:rPr>
        <w:t xml:space="preserve">jednostranně požadovat poskytnutí </w:t>
      </w:r>
      <w:r w:rsidR="00B71E87" w:rsidRPr="005D2D2E">
        <w:rPr>
          <w:rFonts w:ascii="Tahoma" w:hAnsi="Tahoma" w:cs="Tahoma"/>
          <w:sz w:val="20"/>
          <w:szCs w:val="20"/>
        </w:rPr>
        <w:t>p</w:t>
      </w:r>
      <w:r w:rsidRPr="005D2D2E">
        <w:rPr>
          <w:rFonts w:ascii="Tahoma" w:hAnsi="Tahoma" w:cs="Tahoma"/>
          <w:sz w:val="20"/>
          <w:szCs w:val="20"/>
        </w:rPr>
        <w:t xml:space="preserve">ředmětu plnění </w:t>
      </w:r>
      <w:r w:rsidR="00B71E87" w:rsidRPr="005D2D2E">
        <w:rPr>
          <w:rFonts w:ascii="Tahoma" w:hAnsi="Tahoma" w:cs="Tahoma"/>
          <w:sz w:val="20"/>
          <w:szCs w:val="20"/>
        </w:rPr>
        <w:t>o</w:t>
      </w:r>
      <w:r w:rsidRPr="005D2D2E">
        <w:rPr>
          <w:rFonts w:ascii="Tahoma" w:hAnsi="Tahoma" w:cs="Tahoma"/>
          <w:sz w:val="20"/>
          <w:szCs w:val="20"/>
        </w:rPr>
        <w:t> množství nebo rozsah plnění nad sjednaný rámec vyplývající  z </w:t>
      </w:r>
      <w:r w:rsidRPr="005D2D2E">
        <w:rPr>
          <w:rFonts w:ascii="Tahoma" w:hAnsi="Tahoma" w:cs="Tahoma"/>
          <w:sz w:val="20"/>
          <w:szCs w:val="20"/>
          <w:u w:val="single"/>
        </w:rPr>
        <w:t>Příloh</w:t>
      </w:r>
      <w:r w:rsidR="00B71E87" w:rsidRPr="005D2D2E">
        <w:rPr>
          <w:rFonts w:ascii="Tahoma" w:hAnsi="Tahoma" w:cs="Tahoma"/>
          <w:sz w:val="20"/>
          <w:szCs w:val="20"/>
          <w:u w:val="single"/>
        </w:rPr>
        <w:t>y</w:t>
      </w:r>
      <w:r w:rsidRPr="005D2D2E">
        <w:rPr>
          <w:rFonts w:ascii="Tahoma" w:hAnsi="Tahoma" w:cs="Tahoma"/>
          <w:sz w:val="20"/>
          <w:szCs w:val="20"/>
          <w:u w:val="single"/>
        </w:rPr>
        <w:t xml:space="preserve"> č. </w:t>
      </w:r>
      <w:r w:rsidR="00B71E87" w:rsidRPr="005D2D2E">
        <w:rPr>
          <w:rFonts w:ascii="Tahoma" w:hAnsi="Tahoma" w:cs="Tahoma"/>
          <w:sz w:val="20"/>
          <w:szCs w:val="20"/>
          <w:u w:val="single"/>
        </w:rPr>
        <w:t>9</w:t>
      </w:r>
      <w:r w:rsidR="00B71E87" w:rsidRPr="00225336">
        <w:rPr>
          <w:rFonts w:ascii="Tahoma" w:hAnsi="Tahoma" w:cs="Tahoma"/>
          <w:sz w:val="20"/>
          <w:szCs w:val="20"/>
        </w:rPr>
        <w:t xml:space="preserve"> a </w:t>
      </w:r>
      <w:r w:rsidR="00B71E87" w:rsidRPr="00225336">
        <w:rPr>
          <w:rFonts w:ascii="Tahoma" w:hAnsi="Tahoma" w:cs="Tahoma"/>
          <w:sz w:val="20"/>
          <w:szCs w:val="20"/>
          <w:u w:val="single"/>
        </w:rPr>
        <w:t>Přílohy č. 10</w:t>
      </w:r>
      <w:r w:rsidR="00B71E87" w:rsidRPr="005D2D2E">
        <w:rPr>
          <w:rFonts w:ascii="Tahoma" w:hAnsi="Tahoma" w:cs="Tahoma"/>
          <w:sz w:val="20"/>
          <w:szCs w:val="20"/>
        </w:rPr>
        <w:t xml:space="preserve"> </w:t>
      </w:r>
      <w:r w:rsidRPr="005D2D2E">
        <w:rPr>
          <w:rFonts w:ascii="Tahoma" w:hAnsi="Tahoma" w:cs="Tahoma"/>
          <w:sz w:val="20"/>
          <w:szCs w:val="20"/>
        </w:rPr>
        <w:t xml:space="preserve">této </w:t>
      </w:r>
      <w:r w:rsidR="00B71E87" w:rsidRPr="005D2D2E">
        <w:rPr>
          <w:rFonts w:ascii="Tahoma" w:hAnsi="Tahoma" w:cs="Tahoma"/>
          <w:sz w:val="20"/>
          <w:szCs w:val="20"/>
        </w:rPr>
        <w:t>S</w:t>
      </w:r>
      <w:r w:rsidRPr="005D2D2E">
        <w:rPr>
          <w:rFonts w:ascii="Tahoma" w:hAnsi="Tahoma" w:cs="Tahoma"/>
          <w:sz w:val="20"/>
          <w:szCs w:val="20"/>
        </w:rPr>
        <w:t>mlouvy, a to:</w:t>
      </w:r>
      <w:bookmarkEnd w:id="21"/>
      <w:r w:rsidRPr="005D2D2E">
        <w:rPr>
          <w:rFonts w:ascii="Tahoma" w:hAnsi="Tahoma" w:cs="Tahoma"/>
          <w:sz w:val="20"/>
          <w:szCs w:val="20"/>
        </w:rPr>
        <w:t> </w:t>
      </w:r>
    </w:p>
    <w:p w:rsidR="00735C4E" w:rsidRPr="005D2D2E" w:rsidRDefault="00735C4E" w:rsidP="001945F8">
      <w:pPr>
        <w:pStyle w:val="Styl2"/>
        <w:widowControl w:val="0"/>
        <w:numPr>
          <w:ilvl w:val="2"/>
          <w:numId w:val="133"/>
        </w:numPr>
        <w:spacing w:after="120" w:line="240" w:lineRule="auto"/>
        <w:ind w:left="1418" w:hanging="851"/>
        <w:rPr>
          <w:rFonts w:ascii="Tahoma" w:hAnsi="Tahoma" w:cs="Tahoma"/>
          <w:sz w:val="20"/>
          <w:szCs w:val="20"/>
        </w:rPr>
      </w:pPr>
      <w:bookmarkStart w:id="22" w:name="_Ref473835835"/>
      <w:bookmarkStart w:id="23" w:name="_Ref473010376"/>
      <w:r w:rsidRPr="005D2D2E">
        <w:rPr>
          <w:rFonts w:ascii="Tahoma" w:hAnsi="Tahoma" w:cs="Tahoma"/>
          <w:sz w:val="20"/>
          <w:szCs w:val="20"/>
        </w:rPr>
        <w:t xml:space="preserve">o </w:t>
      </w:r>
      <w:r w:rsidR="00B71E87" w:rsidRPr="005D2D2E">
        <w:rPr>
          <w:rFonts w:ascii="Tahoma" w:hAnsi="Tahoma" w:cs="Tahoma"/>
          <w:sz w:val="20"/>
          <w:szCs w:val="20"/>
        </w:rPr>
        <w:t>Úklidové služby</w:t>
      </w:r>
      <w:r w:rsidRPr="005D2D2E">
        <w:rPr>
          <w:rFonts w:ascii="Tahoma" w:hAnsi="Tahoma" w:cs="Tahoma"/>
          <w:sz w:val="20"/>
          <w:szCs w:val="20"/>
        </w:rPr>
        <w:t xml:space="preserve">, jejichž předmět přesně neodpovídá definičnímu vymezení </w:t>
      </w:r>
      <w:r w:rsidR="00B71E87" w:rsidRPr="005D2D2E">
        <w:rPr>
          <w:rFonts w:ascii="Tahoma" w:hAnsi="Tahoma" w:cs="Tahoma"/>
          <w:sz w:val="20"/>
          <w:szCs w:val="20"/>
        </w:rPr>
        <w:t>p</w:t>
      </w:r>
      <w:r w:rsidRPr="005D2D2E">
        <w:rPr>
          <w:rFonts w:ascii="Tahoma" w:hAnsi="Tahoma" w:cs="Tahoma"/>
          <w:sz w:val="20"/>
          <w:szCs w:val="20"/>
        </w:rPr>
        <w:t xml:space="preserve">ředmětu plnění  v čl. </w:t>
      </w:r>
      <w:r w:rsidR="00B71E87" w:rsidRPr="005D2D2E">
        <w:rPr>
          <w:rFonts w:ascii="Tahoma" w:hAnsi="Tahoma" w:cs="Tahoma"/>
          <w:sz w:val="20"/>
          <w:szCs w:val="20"/>
        </w:rPr>
        <w:t xml:space="preserve">3.1 </w:t>
      </w:r>
      <w:r w:rsidRPr="005D2D2E">
        <w:rPr>
          <w:rFonts w:ascii="Tahoma" w:hAnsi="Tahoma" w:cs="Tahoma"/>
          <w:sz w:val="20"/>
          <w:szCs w:val="20"/>
        </w:rPr>
        <w:t xml:space="preserve">této </w:t>
      </w:r>
      <w:r w:rsidR="00B71E87" w:rsidRPr="005D2D2E">
        <w:rPr>
          <w:rFonts w:ascii="Tahoma" w:hAnsi="Tahoma" w:cs="Tahoma"/>
          <w:sz w:val="20"/>
          <w:szCs w:val="20"/>
        </w:rPr>
        <w:t>S</w:t>
      </w:r>
      <w:r w:rsidRPr="005D2D2E">
        <w:rPr>
          <w:rFonts w:ascii="Tahoma" w:hAnsi="Tahoma" w:cs="Tahoma"/>
          <w:sz w:val="20"/>
          <w:szCs w:val="20"/>
        </w:rPr>
        <w:t>mlouvy, jejichž poskytnutí ne</w:t>
      </w:r>
      <w:r w:rsidR="002B46F5">
        <w:rPr>
          <w:rFonts w:ascii="Tahoma" w:hAnsi="Tahoma" w:cs="Tahoma"/>
          <w:sz w:val="20"/>
          <w:szCs w:val="20"/>
        </w:rPr>
        <w:t xml:space="preserve">bylo </w:t>
      </w:r>
      <w:r w:rsidRPr="005D2D2E">
        <w:rPr>
          <w:rFonts w:ascii="Tahoma" w:hAnsi="Tahoma" w:cs="Tahoma"/>
          <w:sz w:val="20"/>
          <w:szCs w:val="20"/>
        </w:rPr>
        <w:t xml:space="preserve">Objednatelem, jako zadavatelem, </w:t>
      </w:r>
      <w:r w:rsidR="002B46F5">
        <w:rPr>
          <w:rFonts w:ascii="Tahoma" w:hAnsi="Tahoma" w:cs="Tahoma"/>
          <w:sz w:val="20"/>
          <w:szCs w:val="20"/>
        </w:rPr>
        <w:t>předvídáno p</w:t>
      </w:r>
      <w:r w:rsidRPr="005D2D2E">
        <w:rPr>
          <w:rFonts w:ascii="Tahoma" w:hAnsi="Tahoma" w:cs="Tahoma"/>
          <w:sz w:val="20"/>
          <w:szCs w:val="20"/>
        </w:rPr>
        <w:t>ři vyhlášení Zadávacího řízení, např.  z</w:t>
      </w:r>
      <w:r w:rsidR="002B46F5">
        <w:rPr>
          <w:rFonts w:ascii="Tahoma" w:hAnsi="Tahoma" w:cs="Tahoma"/>
          <w:sz w:val="20"/>
          <w:szCs w:val="20"/>
        </w:rPr>
        <w:t> </w:t>
      </w:r>
      <w:r w:rsidRPr="005D2D2E">
        <w:rPr>
          <w:rFonts w:ascii="Tahoma" w:hAnsi="Tahoma" w:cs="Tahoma"/>
          <w:sz w:val="20"/>
          <w:szCs w:val="20"/>
        </w:rPr>
        <w:t>důvodu zavedení nových technologií, produktů a služeb na trh v</w:t>
      </w:r>
      <w:r w:rsidR="002B46F5">
        <w:rPr>
          <w:rFonts w:ascii="Tahoma" w:hAnsi="Tahoma" w:cs="Tahoma"/>
          <w:sz w:val="20"/>
          <w:szCs w:val="20"/>
        </w:rPr>
        <w:t> </w:t>
      </w:r>
      <w:r w:rsidRPr="005D2D2E">
        <w:rPr>
          <w:rFonts w:ascii="Tahoma" w:hAnsi="Tahoma" w:cs="Tahoma"/>
          <w:sz w:val="20"/>
          <w:szCs w:val="20"/>
        </w:rPr>
        <w:t xml:space="preserve">průběhu trvání této </w:t>
      </w:r>
      <w:r w:rsidR="00B71E87" w:rsidRPr="005D2D2E">
        <w:rPr>
          <w:rFonts w:ascii="Tahoma" w:hAnsi="Tahoma" w:cs="Tahoma"/>
          <w:sz w:val="20"/>
          <w:szCs w:val="20"/>
        </w:rPr>
        <w:t>S</w:t>
      </w:r>
      <w:r w:rsidRPr="005D2D2E">
        <w:rPr>
          <w:rFonts w:ascii="Tahoma" w:hAnsi="Tahoma" w:cs="Tahoma"/>
          <w:sz w:val="20"/>
          <w:szCs w:val="20"/>
        </w:rPr>
        <w:t>mlouvy</w:t>
      </w:r>
      <w:bookmarkEnd w:id="22"/>
      <w:bookmarkEnd w:id="23"/>
      <w:r w:rsidRPr="005D2D2E">
        <w:rPr>
          <w:rFonts w:ascii="Tahoma" w:hAnsi="Tahoma" w:cs="Tahoma"/>
          <w:sz w:val="20"/>
          <w:szCs w:val="20"/>
        </w:rPr>
        <w:t>; </w:t>
      </w:r>
    </w:p>
    <w:p w:rsidR="00735C4E" w:rsidRPr="005D2D2E" w:rsidRDefault="00735C4E" w:rsidP="001945F8">
      <w:pPr>
        <w:pStyle w:val="Styl2"/>
        <w:widowControl w:val="0"/>
        <w:numPr>
          <w:ilvl w:val="2"/>
          <w:numId w:val="133"/>
        </w:numPr>
        <w:spacing w:after="120" w:line="240" w:lineRule="auto"/>
        <w:ind w:left="1418" w:hanging="851"/>
        <w:rPr>
          <w:rFonts w:ascii="Tahoma" w:hAnsi="Tahoma" w:cs="Tahoma"/>
          <w:sz w:val="20"/>
          <w:szCs w:val="20"/>
        </w:rPr>
      </w:pPr>
      <w:bookmarkStart w:id="24" w:name="_Ref473010414"/>
      <w:r w:rsidRPr="005D2D2E">
        <w:rPr>
          <w:rFonts w:ascii="Tahoma" w:hAnsi="Tahoma" w:cs="Tahoma"/>
          <w:sz w:val="20"/>
          <w:szCs w:val="20"/>
        </w:rPr>
        <w:t xml:space="preserve">o </w:t>
      </w:r>
      <w:r w:rsidR="00B71E87" w:rsidRPr="005D2D2E">
        <w:rPr>
          <w:rFonts w:ascii="Tahoma" w:hAnsi="Tahoma" w:cs="Tahoma"/>
          <w:sz w:val="20"/>
          <w:szCs w:val="20"/>
        </w:rPr>
        <w:t xml:space="preserve">Úklidové služby, </w:t>
      </w:r>
      <w:r w:rsidRPr="005D2D2E">
        <w:rPr>
          <w:rFonts w:ascii="Tahoma" w:hAnsi="Tahoma" w:cs="Tahoma"/>
          <w:sz w:val="20"/>
          <w:szCs w:val="20"/>
        </w:rPr>
        <w:t xml:space="preserve">jejichž předmět zcela odpovídá definičnímu vymezení </w:t>
      </w:r>
      <w:r w:rsidR="00B71E87" w:rsidRPr="005D2D2E">
        <w:rPr>
          <w:rFonts w:ascii="Tahoma" w:hAnsi="Tahoma" w:cs="Tahoma"/>
          <w:sz w:val="20"/>
          <w:szCs w:val="20"/>
        </w:rPr>
        <w:t>p</w:t>
      </w:r>
      <w:r w:rsidRPr="005D2D2E">
        <w:rPr>
          <w:rFonts w:ascii="Tahoma" w:hAnsi="Tahoma" w:cs="Tahoma"/>
          <w:sz w:val="20"/>
          <w:szCs w:val="20"/>
        </w:rPr>
        <w:t>ředmětu plnění v</w:t>
      </w:r>
      <w:r w:rsidR="002B46F5">
        <w:rPr>
          <w:rFonts w:ascii="Tahoma" w:hAnsi="Tahoma" w:cs="Tahoma"/>
          <w:sz w:val="20"/>
          <w:szCs w:val="20"/>
        </w:rPr>
        <w:t> </w:t>
      </w:r>
      <w:r w:rsidRPr="005D2D2E">
        <w:rPr>
          <w:rFonts w:ascii="Tahoma" w:hAnsi="Tahoma" w:cs="Tahoma"/>
          <w:sz w:val="20"/>
          <w:szCs w:val="20"/>
        </w:rPr>
        <w:t xml:space="preserve">čl. </w:t>
      </w:r>
      <w:r w:rsidR="00B71E87" w:rsidRPr="005D2D2E">
        <w:rPr>
          <w:rFonts w:ascii="Tahoma" w:hAnsi="Tahoma" w:cs="Tahoma"/>
          <w:sz w:val="20"/>
          <w:szCs w:val="20"/>
        </w:rPr>
        <w:t xml:space="preserve">3.1 </w:t>
      </w:r>
      <w:r w:rsidRPr="005D2D2E">
        <w:rPr>
          <w:rFonts w:ascii="Tahoma" w:hAnsi="Tahoma" w:cs="Tahoma"/>
          <w:sz w:val="20"/>
          <w:szCs w:val="20"/>
        </w:rPr>
        <w:t xml:space="preserve">této </w:t>
      </w:r>
      <w:r w:rsidR="00B71E87" w:rsidRPr="005D2D2E">
        <w:rPr>
          <w:rFonts w:ascii="Tahoma" w:hAnsi="Tahoma" w:cs="Tahoma"/>
          <w:sz w:val="20"/>
          <w:szCs w:val="20"/>
        </w:rPr>
        <w:t>S</w:t>
      </w:r>
      <w:r w:rsidRPr="005D2D2E">
        <w:rPr>
          <w:rFonts w:ascii="Tahoma" w:hAnsi="Tahoma" w:cs="Tahoma"/>
          <w:sz w:val="20"/>
          <w:szCs w:val="20"/>
        </w:rPr>
        <w:t>mlouvy, které budou poskytnuty nad předpokládaný celkový cenový rámec vyplývající  z</w:t>
      </w:r>
      <w:r w:rsidR="002B46F5">
        <w:rPr>
          <w:rFonts w:ascii="Tahoma" w:hAnsi="Tahoma" w:cs="Tahoma"/>
          <w:sz w:val="20"/>
          <w:szCs w:val="20"/>
        </w:rPr>
        <w:t> </w:t>
      </w:r>
      <w:r w:rsidRPr="005D2D2E">
        <w:rPr>
          <w:rFonts w:ascii="Tahoma" w:hAnsi="Tahoma" w:cs="Tahoma"/>
          <w:sz w:val="20"/>
          <w:szCs w:val="20"/>
          <w:u w:val="single"/>
        </w:rPr>
        <w:t>Přílohy č. </w:t>
      </w:r>
      <w:r w:rsidR="00B71E87" w:rsidRPr="005D2D2E">
        <w:rPr>
          <w:rFonts w:ascii="Tahoma" w:hAnsi="Tahoma" w:cs="Tahoma"/>
          <w:sz w:val="20"/>
          <w:szCs w:val="20"/>
          <w:u w:val="single"/>
        </w:rPr>
        <w:t>10</w:t>
      </w:r>
      <w:r w:rsidRPr="005D2D2E">
        <w:rPr>
          <w:rFonts w:ascii="Tahoma" w:hAnsi="Tahoma" w:cs="Tahoma"/>
          <w:sz w:val="20"/>
          <w:szCs w:val="20"/>
        </w:rPr>
        <w:t xml:space="preserve"> této </w:t>
      </w:r>
      <w:r w:rsidR="00B71E87" w:rsidRPr="005D2D2E">
        <w:rPr>
          <w:rFonts w:ascii="Tahoma" w:hAnsi="Tahoma" w:cs="Tahoma"/>
          <w:sz w:val="20"/>
          <w:szCs w:val="20"/>
        </w:rPr>
        <w:t>S</w:t>
      </w:r>
      <w:r w:rsidRPr="005D2D2E">
        <w:rPr>
          <w:rFonts w:ascii="Tahoma" w:hAnsi="Tahoma" w:cs="Tahoma"/>
          <w:sz w:val="20"/>
          <w:szCs w:val="20"/>
        </w:rPr>
        <w:t xml:space="preserve">mlouvy, </w:t>
      </w:r>
      <w:r w:rsidR="002B46F5">
        <w:rPr>
          <w:rFonts w:ascii="Tahoma" w:hAnsi="Tahoma" w:cs="Tahoma"/>
          <w:sz w:val="20"/>
          <w:szCs w:val="20"/>
        </w:rPr>
        <w:t xml:space="preserve">potřeba jejichž poskytnutí </w:t>
      </w:r>
      <w:r w:rsidRPr="005D2D2E">
        <w:rPr>
          <w:rFonts w:ascii="Tahoma" w:hAnsi="Tahoma" w:cs="Tahoma"/>
          <w:sz w:val="20"/>
          <w:szCs w:val="20"/>
        </w:rPr>
        <w:t xml:space="preserve">nebyla Objednatelem, jako zadavatelem, při vyhlášení Zadávacího řízení </w:t>
      </w:r>
      <w:r w:rsidR="002B46F5">
        <w:rPr>
          <w:rFonts w:ascii="Tahoma" w:hAnsi="Tahoma" w:cs="Tahoma"/>
          <w:sz w:val="20"/>
          <w:szCs w:val="20"/>
        </w:rPr>
        <w:t>předpokládána</w:t>
      </w:r>
      <w:r w:rsidRPr="005D2D2E">
        <w:rPr>
          <w:rFonts w:ascii="Tahoma" w:hAnsi="Tahoma" w:cs="Tahoma"/>
          <w:sz w:val="20"/>
          <w:szCs w:val="20"/>
        </w:rPr>
        <w:t>, např. </w:t>
      </w:r>
      <w:r w:rsidR="00B71E87" w:rsidRPr="005D2D2E">
        <w:rPr>
          <w:rFonts w:ascii="Tahoma" w:hAnsi="Tahoma" w:cs="Tahoma"/>
          <w:sz w:val="20"/>
          <w:szCs w:val="20"/>
        </w:rPr>
        <w:t xml:space="preserve"> </w:t>
      </w:r>
      <w:r w:rsidRPr="005D2D2E">
        <w:rPr>
          <w:rFonts w:ascii="Tahoma" w:hAnsi="Tahoma" w:cs="Tahoma"/>
          <w:sz w:val="20"/>
          <w:szCs w:val="20"/>
        </w:rPr>
        <w:t xml:space="preserve">z důvodu změny </w:t>
      </w:r>
      <w:r w:rsidR="00B71E87" w:rsidRPr="005D2D2E">
        <w:rPr>
          <w:rFonts w:ascii="Tahoma" w:hAnsi="Tahoma" w:cs="Tahoma"/>
          <w:sz w:val="20"/>
          <w:szCs w:val="20"/>
        </w:rPr>
        <w:t>(navýšení) výměry prostor, kde budou Úklidové služby poskytovány, z důvodu změn</w:t>
      </w:r>
      <w:r w:rsidR="002B46F5">
        <w:rPr>
          <w:rFonts w:ascii="Tahoma" w:hAnsi="Tahoma" w:cs="Tahoma"/>
          <w:sz w:val="20"/>
          <w:szCs w:val="20"/>
        </w:rPr>
        <w:t>y</w:t>
      </w:r>
      <w:r w:rsidR="00B71E87" w:rsidRPr="005D2D2E">
        <w:rPr>
          <w:rFonts w:ascii="Tahoma" w:hAnsi="Tahoma" w:cs="Tahoma"/>
          <w:sz w:val="20"/>
          <w:szCs w:val="20"/>
        </w:rPr>
        <w:t xml:space="preserve"> </w:t>
      </w:r>
      <w:r w:rsidR="002B46F5">
        <w:rPr>
          <w:rFonts w:ascii="Tahoma" w:hAnsi="Tahoma" w:cs="Tahoma"/>
          <w:sz w:val="20"/>
          <w:szCs w:val="20"/>
        </w:rPr>
        <w:t xml:space="preserve">v </w:t>
      </w:r>
      <w:r w:rsidR="00B71E87" w:rsidRPr="005D2D2E">
        <w:rPr>
          <w:rFonts w:ascii="Tahoma" w:hAnsi="Tahoma" w:cs="Tahoma"/>
          <w:sz w:val="20"/>
          <w:szCs w:val="20"/>
        </w:rPr>
        <w:t>Míst</w:t>
      </w:r>
      <w:r w:rsidR="002B46F5">
        <w:rPr>
          <w:rFonts w:ascii="Tahoma" w:hAnsi="Tahoma" w:cs="Tahoma"/>
          <w:sz w:val="20"/>
          <w:szCs w:val="20"/>
        </w:rPr>
        <w:t>ě</w:t>
      </w:r>
      <w:r w:rsidR="00B71E87" w:rsidRPr="005D2D2E">
        <w:rPr>
          <w:rFonts w:ascii="Tahoma" w:hAnsi="Tahoma" w:cs="Tahoma"/>
          <w:sz w:val="20"/>
          <w:szCs w:val="20"/>
        </w:rPr>
        <w:t xml:space="preserve"> plnění či </w:t>
      </w:r>
      <w:r w:rsidRPr="005D2D2E">
        <w:rPr>
          <w:rFonts w:ascii="Tahoma" w:hAnsi="Tahoma" w:cs="Tahoma"/>
          <w:sz w:val="20"/>
          <w:szCs w:val="20"/>
        </w:rPr>
        <w:t>z jiných srovnatelných důvodů.</w:t>
      </w:r>
      <w:bookmarkEnd w:id="24"/>
    </w:p>
    <w:p w:rsidR="00735C4E" w:rsidRPr="005D2D2E" w:rsidRDefault="00735C4E" w:rsidP="001945F8">
      <w:pPr>
        <w:pStyle w:val="Styl2"/>
        <w:widowControl w:val="0"/>
        <w:numPr>
          <w:ilvl w:val="1"/>
          <w:numId w:val="133"/>
        </w:numPr>
        <w:spacing w:after="120" w:line="240" w:lineRule="auto"/>
        <w:ind w:left="567" w:hanging="567"/>
        <w:rPr>
          <w:rFonts w:ascii="Tahoma" w:hAnsi="Tahoma" w:cs="Tahoma"/>
          <w:sz w:val="20"/>
          <w:szCs w:val="20"/>
        </w:rPr>
      </w:pPr>
      <w:bookmarkStart w:id="25" w:name="_Ref473012250"/>
      <w:r w:rsidRPr="005D2D2E">
        <w:rPr>
          <w:rFonts w:ascii="Tahoma" w:hAnsi="Tahoma" w:cs="Tahoma"/>
          <w:sz w:val="20"/>
          <w:szCs w:val="20"/>
        </w:rPr>
        <w:t xml:space="preserve">Objednatel prohlašuje (a </w:t>
      </w:r>
      <w:r w:rsidR="00B71E87" w:rsidRPr="005D2D2E">
        <w:rPr>
          <w:rFonts w:ascii="Tahoma" w:hAnsi="Tahoma" w:cs="Tahoma"/>
          <w:sz w:val="20"/>
          <w:szCs w:val="20"/>
        </w:rPr>
        <w:t>Zhotovitel</w:t>
      </w:r>
      <w:r w:rsidRPr="005D2D2E">
        <w:rPr>
          <w:rFonts w:ascii="Tahoma" w:hAnsi="Tahoma" w:cs="Tahoma"/>
          <w:sz w:val="20"/>
          <w:szCs w:val="20"/>
        </w:rPr>
        <w:t xml:space="preserve"> toho prohlášení bere na vědomí), že celková cena bez DPH za poskytnutí dodatečných plnění nad rámec vymezený v Zadávacím řízení, kter</w:t>
      </w:r>
      <w:r w:rsidR="00B71E87" w:rsidRPr="005D2D2E">
        <w:rPr>
          <w:rFonts w:ascii="Tahoma" w:hAnsi="Tahoma" w:cs="Tahoma"/>
          <w:sz w:val="20"/>
          <w:szCs w:val="20"/>
        </w:rPr>
        <w:t>á</w:t>
      </w:r>
      <w:r w:rsidRPr="005D2D2E">
        <w:rPr>
          <w:rFonts w:ascii="Tahoma" w:hAnsi="Tahoma" w:cs="Tahoma"/>
          <w:sz w:val="20"/>
          <w:szCs w:val="20"/>
        </w:rPr>
        <w:t xml:space="preserve"> odpovídají vymezení podle čl. </w:t>
      </w:r>
      <w:r w:rsidR="00B71E87" w:rsidRPr="005D2D2E">
        <w:rPr>
          <w:rFonts w:ascii="Tahoma" w:hAnsi="Tahoma" w:cs="Tahoma"/>
          <w:sz w:val="20"/>
          <w:szCs w:val="20"/>
        </w:rPr>
        <w:t>13.1.1</w:t>
      </w:r>
      <w:r w:rsidRPr="005D2D2E">
        <w:rPr>
          <w:rFonts w:ascii="Tahoma" w:hAnsi="Tahoma" w:cs="Tahoma"/>
          <w:sz w:val="20"/>
          <w:szCs w:val="20"/>
        </w:rPr>
        <w:t xml:space="preserve"> </w:t>
      </w:r>
      <w:r w:rsidR="00B71E87" w:rsidRPr="005D2D2E">
        <w:rPr>
          <w:rFonts w:ascii="Tahoma" w:hAnsi="Tahoma" w:cs="Tahoma"/>
          <w:sz w:val="20"/>
          <w:szCs w:val="20"/>
        </w:rPr>
        <w:t xml:space="preserve">a podle </w:t>
      </w:r>
      <w:r w:rsidRPr="005D2D2E">
        <w:rPr>
          <w:rFonts w:ascii="Tahoma" w:hAnsi="Tahoma" w:cs="Tahoma"/>
          <w:sz w:val="20"/>
          <w:szCs w:val="20"/>
        </w:rPr>
        <w:t>čl.</w:t>
      </w:r>
      <w:r w:rsidR="00B71E87" w:rsidRPr="005D2D2E">
        <w:rPr>
          <w:rFonts w:ascii="Tahoma" w:hAnsi="Tahoma" w:cs="Tahoma"/>
          <w:sz w:val="20"/>
          <w:szCs w:val="20"/>
        </w:rPr>
        <w:t>13.1.2</w:t>
      </w:r>
      <w:r w:rsidRPr="005D2D2E">
        <w:rPr>
          <w:rFonts w:ascii="Tahoma" w:hAnsi="Tahoma" w:cs="Tahoma"/>
          <w:sz w:val="20"/>
          <w:szCs w:val="20"/>
        </w:rPr>
        <w:t xml:space="preserve">, může činit maximálně 30% předpokládané hodnoty veřejné zakázky bez DPH zadávané v daném Zadávacím řízení, přičemž postupem podle ustanovení </w:t>
      </w:r>
      <w:r w:rsidRPr="005D2D2E">
        <w:rPr>
          <w:rFonts w:ascii="Tahoma" w:hAnsi="Tahoma" w:cs="Tahoma"/>
          <w:sz w:val="20"/>
          <w:szCs w:val="20"/>
        </w:rPr>
        <w:fldChar w:fldCharType="begin"/>
      </w:r>
      <w:r w:rsidRPr="005D2D2E">
        <w:rPr>
          <w:rFonts w:ascii="Tahoma" w:hAnsi="Tahoma" w:cs="Tahoma"/>
          <w:sz w:val="20"/>
          <w:szCs w:val="20"/>
        </w:rPr>
        <w:instrText xml:space="preserve"> REF _Ref473010504 \r \h </w:instrText>
      </w:r>
      <w:r w:rsidR="005D2D2E">
        <w:rPr>
          <w:rFonts w:ascii="Tahoma" w:hAnsi="Tahoma" w:cs="Tahoma"/>
          <w:sz w:val="20"/>
          <w:szCs w:val="20"/>
        </w:rPr>
        <w:instrText xml:space="preserve"> \* MERGEFORMAT </w:instrText>
      </w:r>
      <w:r w:rsidRPr="005D2D2E">
        <w:rPr>
          <w:rFonts w:ascii="Tahoma" w:hAnsi="Tahoma" w:cs="Tahoma"/>
          <w:sz w:val="20"/>
          <w:szCs w:val="20"/>
        </w:rPr>
      </w:r>
      <w:r w:rsidRPr="005D2D2E">
        <w:rPr>
          <w:rFonts w:ascii="Tahoma" w:hAnsi="Tahoma" w:cs="Tahoma"/>
          <w:sz w:val="20"/>
          <w:szCs w:val="20"/>
        </w:rPr>
        <w:fldChar w:fldCharType="separate"/>
      </w:r>
      <w:r w:rsidR="00DB743F">
        <w:rPr>
          <w:rFonts w:ascii="Tahoma" w:hAnsi="Tahoma" w:cs="Tahoma"/>
          <w:sz w:val="20"/>
          <w:szCs w:val="20"/>
        </w:rPr>
        <w:t>13</w:t>
      </w:r>
      <w:r w:rsidRPr="005D2D2E">
        <w:rPr>
          <w:rFonts w:ascii="Tahoma" w:hAnsi="Tahoma" w:cs="Tahoma"/>
          <w:sz w:val="20"/>
          <w:szCs w:val="20"/>
        </w:rPr>
        <w:fldChar w:fldCharType="end"/>
      </w:r>
      <w:r w:rsidRPr="005D2D2E">
        <w:rPr>
          <w:rFonts w:ascii="Tahoma" w:hAnsi="Tahoma" w:cs="Tahoma"/>
          <w:sz w:val="20"/>
          <w:szCs w:val="20"/>
        </w:rPr>
        <w:t xml:space="preserve"> nesmí jakýmkoli způsobem dojít ke změně celkové povahy dané veřejné zakázky.</w:t>
      </w:r>
      <w:bookmarkEnd w:id="25"/>
      <w:r w:rsidRPr="005D2D2E">
        <w:rPr>
          <w:rFonts w:ascii="Tahoma" w:hAnsi="Tahoma" w:cs="Tahoma"/>
          <w:sz w:val="20"/>
          <w:szCs w:val="20"/>
        </w:rPr>
        <w:t xml:space="preserve">  </w:t>
      </w:r>
    </w:p>
    <w:p w:rsidR="00735C4E" w:rsidRPr="005D2D2E" w:rsidRDefault="00735C4E" w:rsidP="001945F8">
      <w:pPr>
        <w:pStyle w:val="Styl2"/>
        <w:widowControl w:val="0"/>
        <w:numPr>
          <w:ilvl w:val="1"/>
          <w:numId w:val="133"/>
        </w:numPr>
        <w:spacing w:after="120" w:line="240" w:lineRule="auto"/>
        <w:ind w:left="567" w:hanging="567"/>
        <w:rPr>
          <w:rFonts w:ascii="Tahoma" w:hAnsi="Tahoma" w:cs="Tahoma"/>
          <w:sz w:val="20"/>
          <w:szCs w:val="20"/>
        </w:rPr>
      </w:pPr>
      <w:bookmarkStart w:id="26" w:name="_Ref473011451"/>
      <w:r w:rsidRPr="005D2D2E">
        <w:rPr>
          <w:rFonts w:ascii="Tahoma" w:hAnsi="Tahoma" w:cs="Tahoma"/>
          <w:sz w:val="20"/>
          <w:szCs w:val="20"/>
        </w:rPr>
        <w:t>V případě, že Objednatel využije postupu podle ustanovení čl.</w:t>
      </w:r>
      <w:r w:rsidR="00B71E87" w:rsidRPr="005D2D2E">
        <w:rPr>
          <w:rFonts w:ascii="Tahoma" w:hAnsi="Tahoma" w:cs="Tahoma"/>
          <w:sz w:val="20"/>
          <w:szCs w:val="20"/>
        </w:rPr>
        <w:t xml:space="preserve"> 13.1</w:t>
      </w:r>
      <w:r w:rsidRPr="005D2D2E">
        <w:rPr>
          <w:rFonts w:ascii="Tahoma" w:hAnsi="Tahoma" w:cs="Tahoma"/>
          <w:sz w:val="20"/>
          <w:szCs w:val="20"/>
        </w:rPr>
        <w:t xml:space="preserve">, vyzve </w:t>
      </w:r>
      <w:r w:rsidR="00B71E87" w:rsidRPr="005D2D2E">
        <w:rPr>
          <w:rFonts w:ascii="Tahoma" w:hAnsi="Tahoma" w:cs="Tahoma"/>
          <w:sz w:val="20"/>
          <w:szCs w:val="20"/>
        </w:rPr>
        <w:t xml:space="preserve">Zhotovitele </w:t>
      </w:r>
      <w:r w:rsidRPr="005D2D2E">
        <w:rPr>
          <w:rFonts w:ascii="Tahoma" w:hAnsi="Tahoma" w:cs="Tahoma"/>
          <w:sz w:val="20"/>
          <w:szCs w:val="20"/>
        </w:rPr>
        <w:t xml:space="preserve">k podání písemné nabídky k poskytování plnění  s předmětem odpovídajícím vymezení čl. </w:t>
      </w:r>
      <w:r w:rsidR="00B71E87" w:rsidRPr="005D2D2E">
        <w:rPr>
          <w:rFonts w:ascii="Tahoma" w:hAnsi="Tahoma" w:cs="Tahoma"/>
          <w:sz w:val="20"/>
          <w:szCs w:val="20"/>
        </w:rPr>
        <w:t xml:space="preserve">13.1.1 </w:t>
      </w:r>
      <w:r w:rsidRPr="005D2D2E">
        <w:rPr>
          <w:rFonts w:ascii="Tahoma" w:hAnsi="Tahoma" w:cs="Tahoma"/>
          <w:sz w:val="20"/>
          <w:szCs w:val="20"/>
        </w:rPr>
        <w:t>nebo čl.</w:t>
      </w:r>
      <w:r w:rsidR="00B71E87" w:rsidRPr="005D2D2E">
        <w:rPr>
          <w:rFonts w:ascii="Tahoma" w:hAnsi="Tahoma" w:cs="Tahoma"/>
          <w:sz w:val="20"/>
          <w:szCs w:val="20"/>
        </w:rPr>
        <w:t xml:space="preserve"> 13.1.2,</w:t>
      </w:r>
      <w:r w:rsidRPr="005D2D2E">
        <w:rPr>
          <w:rFonts w:ascii="Tahoma" w:hAnsi="Tahoma" w:cs="Tahoma"/>
          <w:sz w:val="20"/>
          <w:szCs w:val="20"/>
        </w:rPr>
        <w:t xml:space="preserve"> jehož předmět bude ve výzvě podrobně specifikován. Výzva  k</w:t>
      </w:r>
      <w:r w:rsidR="00B71E87" w:rsidRPr="005D2D2E">
        <w:rPr>
          <w:rFonts w:ascii="Tahoma" w:hAnsi="Tahoma" w:cs="Tahoma"/>
          <w:sz w:val="20"/>
          <w:szCs w:val="20"/>
        </w:rPr>
        <w:t> </w:t>
      </w:r>
      <w:r w:rsidRPr="005D2D2E">
        <w:rPr>
          <w:rFonts w:ascii="Tahoma" w:hAnsi="Tahoma" w:cs="Tahoma"/>
          <w:sz w:val="20"/>
          <w:szCs w:val="20"/>
        </w:rPr>
        <w:t>podání písemné nabídky bude dále obsahovat předpokládané množství dodatečně požadovaného plnění, jakož i celkovou jednotkovou předpokládanou cenu bez DPH, jakož i celkovou předpokládanou cenu za dodání tohoto plnění, a to  v</w:t>
      </w:r>
      <w:r w:rsidR="00B71E87" w:rsidRPr="005D2D2E">
        <w:rPr>
          <w:rFonts w:ascii="Tahoma" w:hAnsi="Tahoma" w:cs="Tahoma"/>
          <w:sz w:val="20"/>
          <w:szCs w:val="20"/>
        </w:rPr>
        <w:t> </w:t>
      </w:r>
      <w:r w:rsidRPr="005D2D2E">
        <w:rPr>
          <w:rFonts w:ascii="Tahoma" w:hAnsi="Tahoma" w:cs="Tahoma"/>
          <w:sz w:val="20"/>
          <w:szCs w:val="20"/>
        </w:rPr>
        <w:t>členění  v</w:t>
      </w:r>
      <w:r w:rsidR="00B71E87" w:rsidRPr="005D2D2E">
        <w:rPr>
          <w:rFonts w:ascii="Tahoma" w:hAnsi="Tahoma" w:cs="Tahoma"/>
          <w:sz w:val="20"/>
          <w:szCs w:val="20"/>
        </w:rPr>
        <w:t> </w:t>
      </w:r>
      <w:r w:rsidRPr="005D2D2E">
        <w:rPr>
          <w:rFonts w:ascii="Tahoma" w:hAnsi="Tahoma" w:cs="Tahoma"/>
          <w:sz w:val="20"/>
          <w:szCs w:val="20"/>
        </w:rPr>
        <w:t>cenách bez DPH a včetně DPH. Výzva bude obsahovat lhůtu  k</w:t>
      </w:r>
      <w:r w:rsidR="00B71E87" w:rsidRPr="005D2D2E">
        <w:rPr>
          <w:rFonts w:ascii="Tahoma" w:hAnsi="Tahoma" w:cs="Tahoma"/>
          <w:sz w:val="20"/>
          <w:szCs w:val="20"/>
        </w:rPr>
        <w:t> </w:t>
      </w:r>
      <w:r w:rsidRPr="005D2D2E">
        <w:rPr>
          <w:rFonts w:ascii="Tahoma" w:hAnsi="Tahoma" w:cs="Tahoma"/>
          <w:sz w:val="20"/>
          <w:szCs w:val="20"/>
        </w:rPr>
        <w:t>podání nabídky, a to v</w:t>
      </w:r>
      <w:r w:rsidR="00B71E87" w:rsidRPr="005D2D2E">
        <w:rPr>
          <w:rFonts w:ascii="Tahoma" w:hAnsi="Tahoma" w:cs="Tahoma"/>
          <w:sz w:val="20"/>
          <w:szCs w:val="20"/>
        </w:rPr>
        <w:t> </w:t>
      </w:r>
      <w:r w:rsidRPr="005D2D2E">
        <w:rPr>
          <w:rFonts w:ascii="Tahoma" w:hAnsi="Tahoma" w:cs="Tahoma"/>
          <w:sz w:val="20"/>
          <w:szCs w:val="20"/>
        </w:rPr>
        <w:t xml:space="preserve">trvání nikoli kratším než 10 </w:t>
      </w:r>
      <w:r w:rsidR="00B71E87" w:rsidRPr="005D2D2E">
        <w:rPr>
          <w:rFonts w:ascii="Tahoma" w:hAnsi="Tahoma" w:cs="Tahoma"/>
          <w:sz w:val="20"/>
          <w:szCs w:val="20"/>
        </w:rPr>
        <w:t xml:space="preserve">(slovy: deset) </w:t>
      </w:r>
      <w:r w:rsidRPr="005D2D2E">
        <w:rPr>
          <w:rFonts w:ascii="Tahoma" w:hAnsi="Tahoma" w:cs="Tahoma"/>
          <w:sz w:val="20"/>
          <w:szCs w:val="20"/>
        </w:rPr>
        <w:t>pracovních dnů.</w:t>
      </w:r>
      <w:bookmarkEnd w:id="26"/>
    </w:p>
    <w:p w:rsidR="00735C4E" w:rsidRPr="005D2D2E" w:rsidRDefault="008E6C6C" w:rsidP="001945F8">
      <w:pPr>
        <w:pStyle w:val="Styl2"/>
        <w:widowControl w:val="0"/>
        <w:numPr>
          <w:ilvl w:val="1"/>
          <w:numId w:val="133"/>
        </w:numPr>
        <w:spacing w:after="120" w:line="240" w:lineRule="auto"/>
        <w:ind w:left="567" w:hanging="567"/>
        <w:rPr>
          <w:rFonts w:ascii="Tahoma" w:hAnsi="Tahoma" w:cs="Tahoma"/>
          <w:sz w:val="20"/>
          <w:szCs w:val="20"/>
        </w:rPr>
      </w:pPr>
      <w:r w:rsidRPr="005D2D2E">
        <w:rPr>
          <w:rFonts w:ascii="Tahoma" w:hAnsi="Tahoma" w:cs="Tahoma"/>
          <w:sz w:val="20"/>
          <w:szCs w:val="20"/>
        </w:rPr>
        <w:t>Zhotovitel</w:t>
      </w:r>
      <w:r w:rsidR="00735C4E" w:rsidRPr="005D2D2E">
        <w:rPr>
          <w:rFonts w:ascii="Tahoma" w:hAnsi="Tahoma" w:cs="Tahoma"/>
          <w:sz w:val="20"/>
          <w:szCs w:val="20"/>
        </w:rPr>
        <w:t xml:space="preserve"> nesmí podání nabídky na výzvu podle čl. </w:t>
      </w:r>
      <w:r w:rsidR="00B71E87" w:rsidRPr="005D2D2E">
        <w:rPr>
          <w:rFonts w:ascii="Tahoma" w:hAnsi="Tahoma" w:cs="Tahoma"/>
          <w:sz w:val="20"/>
          <w:szCs w:val="20"/>
        </w:rPr>
        <w:t xml:space="preserve">13.3 </w:t>
      </w:r>
      <w:r w:rsidR="00735C4E" w:rsidRPr="005D2D2E">
        <w:rPr>
          <w:rFonts w:ascii="Tahoma" w:hAnsi="Tahoma" w:cs="Tahoma"/>
          <w:sz w:val="20"/>
          <w:szCs w:val="20"/>
        </w:rPr>
        <w:t xml:space="preserve">bezdůvodně odmítnout, přičemž nepodání nabídky ve lhůtě stanovené Objednatelem bude mít stejné účinky, jako by </w:t>
      </w:r>
      <w:r w:rsidRPr="005D2D2E">
        <w:rPr>
          <w:rFonts w:ascii="Tahoma" w:hAnsi="Tahoma" w:cs="Tahoma"/>
          <w:sz w:val="20"/>
          <w:szCs w:val="20"/>
        </w:rPr>
        <w:t>Zhotovitel</w:t>
      </w:r>
      <w:r w:rsidR="00735C4E" w:rsidRPr="005D2D2E">
        <w:rPr>
          <w:rFonts w:ascii="Tahoma" w:hAnsi="Tahoma" w:cs="Tahoma"/>
          <w:sz w:val="20"/>
          <w:szCs w:val="20"/>
        </w:rPr>
        <w:t xml:space="preserve"> nabídku odmítl podat. Bezdůvodné odmítnutí </w:t>
      </w:r>
      <w:r w:rsidRPr="005D2D2E">
        <w:rPr>
          <w:rFonts w:ascii="Tahoma" w:hAnsi="Tahoma" w:cs="Tahoma"/>
          <w:sz w:val="20"/>
          <w:szCs w:val="20"/>
        </w:rPr>
        <w:t>Zhotovitel</w:t>
      </w:r>
      <w:r w:rsidR="00735C4E" w:rsidRPr="005D2D2E">
        <w:rPr>
          <w:rFonts w:ascii="Tahoma" w:hAnsi="Tahoma" w:cs="Tahoma"/>
          <w:sz w:val="20"/>
          <w:szCs w:val="20"/>
        </w:rPr>
        <w:t xml:space="preserve">e podat nabídku na výzvu podle čl. </w:t>
      </w:r>
      <w:r w:rsidRPr="005D2D2E">
        <w:rPr>
          <w:rFonts w:ascii="Tahoma" w:hAnsi="Tahoma" w:cs="Tahoma"/>
          <w:sz w:val="20"/>
          <w:szCs w:val="20"/>
        </w:rPr>
        <w:t>13.3 b</w:t>
      </w:r>
      <w:r w:rsidR="00735C4E" w:rsidRPr="005D2D2E">
        <w:rPr>
          <w:rFonts w:ascii="Tahoma" w:hAnsi="Tahoma" w:cs="Tahoma"/>
          <w:sz w:val="20"/>
          <w:szCs w:val="20"/>
        </w:rPr>
        <w:t xml:space="preserve">ude mít za následek vznik práva Objednatele na odstoupení od této </w:t>
      </w:r>
      <w:r w:rsidRPr="005D2D2E">
        <w:rPr>
          <w:rFonts w:ascii="Tahoma" w:hAnsi="Tahoma" w:cs="Tahoma"/>
          <w:sz w:val="20"/>
          <w:szCs w:val="20"/>
        </w:rPr>
        <w:t>S</w:t>
      </w:r>
      <w:r w:rsidR="00735C4E" w:rsidRPr="005D2D2E">
        <w:rPr>
          <w:rFonts w:ascii="Tahoma" w:hAnsi="Tahoma" w:cs="Tahoma"/>
          <w:sz w:val="20"/>
          <w:szCs w:val="20"/>
        </w:rPr>
        <w:t xml:space="preserve">mlouvy. </w:t>
      </w:r>
      <w:r w:rsidRPr="005D2D2E">
        <w:rPr>
          <w:rFonts w:ascii="Tahoma" w:hAnsi="Tahoma" w:cs="Tahoma"/>
          <w:sz w:val="20"/>
          <w:szCs w:val="20"/>
        </w:rPr>
        <w:t>Zhotovitel</w:t>
      </w:r>
      <w:r w:rsidR="00735C4E" w:rsidRPr="005D2D2E">
        <w:rPr>
          <w:rFonts w:ascii="Tahoma" w:hAnsi="Tahoma" w:cs="Tahoma"/>
          <w:sz w:val="20"/>
          <w:szCs w:val="20"/>
        </w:rPr>
        <w:t xml:space="preserve"> je však oprávněn nabídku na poskytnutí plnění  s předmětem odpovídajícím vymezení podle čl. </w:t>
      </w:r>
      <w:r w:rsidRPr="005D2D2E">
        <w:rPr>
          <w:rFonts w:ascii="Tahoma" w:hAnsi="Tahoma" w:cs="Tahoma"/>
          <w:sz w:val="20"/>
          <w:szCs w:val="20"/>
        </w:rPr>
        <w:t xml:space="preserve">13.1 </w:t>
      </w:r>
      <w:r w:rsidR="00735C4E" w:rsidRPr="005D2D2E">
        <w:rPr>
          <w:rFonts w:ascii="Tahoma" w:hAnsi="Tahoma" w:cs="Tahoma"/>
          <w:sz w:val="20"/>
          <w:szCs w:val="20"/>
        </w:rPr>
        <w:t>písemně odmítnout  v</w:t>
      </w:r>
      <w:r w:rsidRPr="005D2D2E">
        <w:rPr>
          <w:rFonts w:ascii="Tahoma" w:hAnsi="Tahoma" w:cs="Tahoma"/>
          <w:sz w:val="20"/>
          <w:szCs w:val="20"/>
        </w:rPr>
        <w:t> </w:t>
      </w:r>
      <w:r w:rsidR="00735C4E" w:rsidRPr="005D2D2E">
        <w:rPr>
          <w:rFonts w:ascii="Tahoma" w:hAnsi="Tahoma" w:cs="Tahoma"/>
          <w:sz w:val="20"/>
          <w:szCs w:val="20"/>
        </w:rPr>
        <w:t>případě, že poskytnutí takového plnění není schopen zajistit  v</w:t>
      </w:r>
      <w:r w:rsidRPr="005D2D2E">
        <w:rPr>
          <w:rFonts w:ascii="Tahoma" w:hAnsi="Tahoma" w:cs="Tahoma"/>
          <w:sz w:val="20"/>
          <w:szCs w:val="20"/>
        </w:rPr>
        <w:t> </w:t>
      </w:r>
      <w:r w:rsidR="00735C4E" w:rsidRPr="005D2D2E">
        <w:rPr>
          <w:rFonts w:ascii="Tahoma" w:hAnsi="Tahoma" w:cs="Tahoma"/>
          <w:sz w:val="20"/>
          <w:szCs w:val="20"/>
        </w:rPr>
        <w:t>požadovaném množství, kvalitě či  s</w:t>
      </w:r>
      <w:r w:rsidRPr="005D2D2E">
        <w:rPr>
          <w:rFonts w:ascii="Tahoma" w:hAnsi="Tahoma" w:cs="Tahoma"/>
          <w:sz w:val="20"/>
          <w:szCs w:val="20"/>
        </w:rPr>
        <w:t> </w:t>
      </w:r>
      <w:r w:rsidR="00735C4E" w:rsidRPr="005D2D2E">
        <w:rPr>
          <w:rFonts w:ascii="Tahoma" w:hAnsi="Tahoma" w:cs="Tahoma"/>
          <w:sz w:val="20"/>
          <w:szCs w:val="20"/>
        </w:rPr>
        <w:t xml:space="preserve">požadovanými parametry, anebo pokud by poskytnutí takového plnění znamenalo vznik nepřiměřeně vysokých nákladů na straně </w:t>
      </w:r>
      <w:r w:rsidRPr="005D2D2E">
        <w:rPr>
          <w:rFonts w:ascii="Tahoma" w:hAnsi="Tahoma" w:cs="Tahoma"/>
          <w:sz w:val="20"/>
          <w:szCs w:val="20"/>
        </w:rPr>
        <w:t>Zhotovitel</w:t>
      </w:r>
      <w:r w:rsidR="00735C4E" w:rsidRPr="005D2D2E">
        <w:rPr>
          <w:rFonts w:ascii="Tahoma" w:hAnsi="Tahoma" w:cs="Tahoma"/>
          <w:sz w:val="20"/>
          <w:szCs w:val="20"/>
        </w:rPr>
        <w:t>e, či pokud by poskytnutím takového plnění došlo nebo mělo dojít  k</w:t>
      </w:r>
      <w:r w:rsidRPr="005D2D2E">
        <w:rPr>
          <w:rFonts w:ascii="Tahoma" w:hAnsi="Tahoma" w:cs="Tahoma"/>
          <w:sz w:val="20"/>
          <w:szCs w:val="20"/>
        </w:rPr>
        <w:t> </w:t>
      </w:r>
      <w:r w:rsidR="00735C4E" w:rsidRPr="005D2D2E">
        <w:rPr>
          <w:rFonts w:ascii="Tahoma" w:hAnsi="Tahoma" w:cs="Tahoma"/>
          <w:sz w:val="20"/>
          <w:szCs w:val="20"/>
        </w:rPr>
        <w:t xml:space="preserve">porušení práv jiné osoby nebo </w:t>
      </w:r>
      <w:r w:rsidRPr="005D2D2E">
        <w:rPr>
          <w:rFonts w:ascii="Tahoma" w:hAnsi="Tahoma" w:cs="Tahoma"/>
          <w:sz w:val="20"/>
          <w:szCs w:val="20"/>
        </w:rPr>
        <w:t xml:space="preserve">by poskytnutí </w:t>
      </w:r>
      <w:r w:rsidR="00735C4E" w:rsidRPr="005D2D2E">
        <w:rPr>
          <w:rFonts w:ascii="Tahoma" w:hAnsi="Tahoma" w:cs="Tahoma"/>
          <w:sz w:val="20"/>
          <w:szCs w:val="20"/>
        </w:rPr>
        <w:t>byl</w:t>
      </w:r>
      <w:r w:rsidRPr="005D2D2E">
        <w:rPr>
          <w:rFonts w:ascii="Tahoma" w:hAnsi="Tahoma" w:cs="Tahoma"/>
          <w:sz w:val="20"/>
          <w:szCs w:val="20"/>
        </w:rPr>
        <w:t>o</w:t>
      </w:r>
      <w:r w:rsidR="00735C4E" w:rsidRPr="005D2D2E">
        <w:rPr>
          <w:rFonts w:ascii="Tahoma" w:hAnsi="Tahoma" w:cs="Tahoma"/>
          <w:sz w:val="20"/>
          <w:szCs w:val="20"/>
        </w:rPr>
        <w:t> v rozporu se zákonem. </w:t>
      </w:r>
    </w:p>
    <w:p w:rsidR="00735C4E" w:rsidRPr="005D2D2E" w:rsidRDefault="00735C4E" w:rsidP="001945F8">
      <w:pPr>
        <w:pStyle w:val="Styl2"/>
        <w:widowControl w:val="0"/>
        <w:numPr>
          <w:ilvl w:val="1"/>
          <w:numId w:val="133"/>
        </w:numPr>
        <w:spacing w:after="120" w:line="240" w:lineRule="auto"/>
        <w:ind w:left="567" w:hanging="567"/>
        <w:rPr>
          <w:rFonts w:ascii="Tahoma" w:hAnsi="Tahoma" w:cs="Tahoma"/>
          <w:sz w:val="20"/>
          <w:szCs w:val="20"/>
        </w:rPr>
      </w:pPr>
      <w:bookmarkStart w:id="27" w:name="_Ref473012200"/>
      <w:r w:rsidRPr="005D2D2E">
        <w:rPr>
          <w:rFonts w:ascii="Tahoma" w:hAnsi="Tahoma" w:cs="Tahoma"/>
          <w:sz w:val="20"/>
          <w:szCs w:val="20"/>
        </w:rPr>
        <w:t xml:space="preserve">V případě, že </w:t>
      </w:r>
      <w:r w:rsidR="008E6C6C" w:rsidRPr="005D2D2E">
        <w:rPr>
          <w:rFonts w:ascii="Tahoma" w:hAnsi="Tahoma" w:cs="Tahoma"/>
          <w:sz w:val="20"/>
          <w:szCs w:val="20"/>
        </w:rPr>
        <w:t>Zhotovitel</w:t>
      </w:r>
      <w:r w:rsidRPr="005D2D2E">
        <w:rPr>
          <w:rFonts w:ascii="Tahoma" w:hAnsi="Tahoma" w:cs="Tahoma"/>
          <w:sz w:val="20"/>
          <w:szCs w:val="20"/>
        </w:rPr>
        <w:t xml:space="preserve">em podaná nabídka na Objednatelem požadované poskytování plnění  s předmětem odpovídajícím vymezení podle čl. </w:t>
      </w:r>
      <w:r w:rsidR="008E6C6C" w:rsidRPr="005D2D2E">
        <w:rPr>
          <w:rFonts w:ascii="Tahoma" w:hAnsi="Tahoma" w:cs="Tahoma"/>
          <w:sz w:val="20"/>
          <w:szCs w:val="20"/>
        </w:rPr>
        <w:t xml:space="preserve">13.1 </w:t>
      </w:r>
      <w:r w:rsidRPr="005D2D2E">
        <w:rPr>
          <w:rFonts w:ascii="Tahoma" w:hAnsi="Tahoma" w:cs="Tahoma"/>
          <w:sz w:val="20"/>
          <w:szCs w:val="20"/>
        </w:rPr>
        <w:t xml:space="preserve">byla ze strany Objednatele písemně potvrzena, bude se mít za to, že ve věci poskytnutí daného plnění byla mezi Smluvními stranami uzavřena samostatná smlouva o poskytování tohoto plnění, která se v ostatních věcech, jež nejsou předmětem dané smlouvy, bude řídit příslušnými ustanoveními této </w:t>
      </w:r>
      <w:r w:rsidR="008E6C6C" w:rsidRPr="005D2D2E">
        <w:rPr>
          <w:rFonts w:ascii="Tahoma" w:hAnsi="Tahoma" w:cs="Tahoma"/>
          <w:sz w:val="20"/>
          <w:szCs w:val="20"/>
        </w:rPr>
        <w:t>S</w:t>
      </w:r>
      <w:r w:rsidRPr="005D2D2E">
        <w:rPr>
          <w:rFonts w:ascii="Tahoma" w:hAnsi="Tahoma" w:cs="Tahoma"/>
          <w:sz w:val="20"/>
          <w:szCs w:val="20"/>
        </w:rPr>
        <w:t>mlouvy.</w:t>
      </w:r>
      <w:bookmarkEnd w:id="27"/>
      <w:r w:rsidRPr="005D2D2E">
        <w:rPr>
          <w:rFonts w:ascii="Tahoma" w:hAnsi="Tahoma" w:cs="Tahoma"/>
          <w:sz w:val="20"/>
          <w:szCs w:val="20"/>
        </w:rPr>
        <w:t xml:space="preserve">    </w:t>
      </w:r>
    </w:p>
    <w:p w:rsidR="00735C4E" w:rsidRPr="005D2D2E" w:rsidRDefault="00735C4E" w:rsidP="001945F8">
      <w:pPr>
        <w:pStyle w:val="Styl2"/>
        <w:widowControl w:val="0"/>
        <w:numPr>
          <w:ilvl w:val="1"/>
          <w:numId w:val="133"/>
        </w:numPr>
        <w:spacing w:after="120" w:line="240" w:lineRule="auto"/>
        <w:ind w:left="567" w:hanging="567"/>
        <w:rPr>
          <w:rFonts w:ascii="Tahoma" w:hAnsi="Tahoma" w:cs="Tahoma"/>
          <w:sz w:val="20"/>
          <w:szCs w:val="20"/>
        </w:rPr>
      </w:pPr>
      <w:bookmarkStart w:id="28" w:name="_Ref474026721"/>
      <w:r w:rsidRPr="005D2D2E">
        <w:rPr>
          <w:rFonts w:ascii="Tahoma" w:hAnsi="Tahoma" w:cs="Tahoma"/>
          <w:sz w:val="20"/>
          <w:szCs w:val="20"/>
        </w:rPr>
        <w:t xml:space="preserve">Pro vyloučení možných pochybností se uvádí, že Objednatel není v průběhu trvání této </w:t>
      </w:r>
      <w:r w:rsidR="008E6C6C" w:rsidRPr="005D2D2E">
        <w:rPr>
          <w:rFonts w:ascii="Tahoma" w:hAnsi="Tahoma" w:cs="Tahoma"/>
          <w:sz w:val="20"/>
          <w:szCs w:val="20"/>
        </w:rPr>
        <w:t>S</w:t>
      </w:r>
      <w:r w:rsidRPr="005D2D2E">
        <w:rPr>
          <w:rFonts w:ascii="Tahoma" w:hAnsi="Tahoma" w:cs="Tahoma"/>
          <w:sz w:val="20"/>
          <w:szCs w:val="20"/>
        </w:rPr>
        <w:t>mlouvy povinen využít právo postupu podle čl. </w:t>
      </w:r>
      <w:r w:rsidR="008E6C6C" w:rsidRPr="005D2D2E">
        <w:rPr>
          <w:rFonts w:ascii="Tahoma" w:hAnsi="Tahoma" w:cs="Tahoma"/>
          <w:sz w:val="20"/>
          <w:szCs w:val="20"/>
        </w:rPr>
        <w:t>13.1</w:t>
      </w:r>
      <w:r w:rsidRPr="005D2D2E">
        <w:rPr>
          <w:rFonts w:ascii="Tahoma" w:hAnsi="Tahoma" w:cs="Tahoma"/>
          <w:sz w:val="20"/>
          <w:szCs w:val="20"/>
        </w:rPr>
        <w:t xml:space="preserve"> až čl.</w:t>
      </w:r>
      <w:r w:rsidR="008E6C6C" w:rsidRPr="005D2D2E">
        <w:rPr>
          <w:rFonts w:ascii="Tahoma" w:hAnsi="Tahoma" w:cs="Tahoma"/>
          <w:sz w:val="20"/>
          <w:szCs w:val="20"/>
        </w:rPr>
        <w:t xml:space="preserve"> 13.5</w:t>
      </w:r>
      <w:r w:rsidRPr="005D2D2E">
        <w:rPr>
          <w:rFonts w:ascii="Tahoma" w:hAnsi="Tahoma" w:cs="Tahoma"/>
          <w:sz w:val="20"/>
          <w:szCs w:val="20"/>
        </w:rPr>
        <w:t xml:space="preserve">, a pokud jej využije, není povinen tak učinit  v plném rozsahu vyplývajícím  z ustanovení čl. </w:t>
      </w:r>
      <w:r w:rsidR="008E6C6C" w:rsidRPr="005D2D2E">
        <w:rPr>
          <w:rFonts w:ascii="Tahoma" w:hAnsi="Tahoma" w:cs="Tahoma"/>
          <w:sz w:val="20"/>
          <w:szCs w:val="20"/>
        </w:rPr>
        <w:t xml:space="preserve">13.2 </w:t>
      </w:r>
      <w:r w:rsidRPr="005D2D2E">
        <w:rPr>
          <w:rFonts w:ascii="Tahoma" w:hAnsi="Tahoma" w:cs="Tahoma"/>
          <w:sz w:val="20"/>
          <w:szCs w:val="20"/>
        </w:rPr>
        <w:t xml:space="preserve">této </w:t>
      </w:r>
      <w:r w:rsidR="008E6C6C" w:rsidRPr="005D2D2E">
        <w:rPr>
          <w:rFonts w:ascii="Tahoma" w:hAnsi="Tahoma" w:cs="Tahoma"/>
          <w:sz w:val="20"/>
          <w:szCs w:val="20"/>
        </w:rPr>
        <w:t>S</w:t>
      </w:r>
      <w:r w:rsidRPr="005D2D2E">
        <w:rPr>
          <w:rFonts w:ascii="Tahoma" w:hAnsi="Tahoma" w:cs="Tahoma"/>
          <w:sz w:val="20"/>
          <w:szCs w:val="20"/>
        </w:rPr>
        <w:t xml:space="preserve">mlouvy. Využití práva postupu podle čl. </w:t>
      </w:r>
      <w:r w:rsidR="008E6C6C" w:rsidRPr="005D2D2E">
        <w:rPr>
          <w:rFonts w:ascii="Tahoma" w:hAnsi="Tahoma" w:cs="Tahoma"/>
          <w:sz w:val="20"/>
          <w:szCs w:val="20"/>
        </w:rPr>
        <w:t>13.2 s</w:t>
      </w:r>
      <w:r w:rsidRPr="005D2D2E">
        <w:rPr>
          <w:rFonts w:ascii="Tahoma" w:hAnsi="Tahoma" w:cs="Tahoma"/>
          <w:sz w:val="20"/>
          <w:szCs w:val="20"/>
        </w:rPr>
        <w:t xml:space="preserve">e Objednatel může vůči </w:t>
      </w:r>
      <w:r w:rsidR="00DB4E7E" w:rsidRPr="005D2D2E">
        <w:rPr>
          <w:rFonts w:ascii="Tahoma" w:hAnsi="Tahoma" w:cs="Tahoma"/>
          <w:sz w:val="20"/>
          <w:szCs w:val="20"/>
        </w:rPr>
        <w:t>Zhotovitel</w:t>
      </w:r>
      <w:r w:rsidR="008E6C6C" w:rsidRPr="005D2D2E">
        <w:rPr>
          <w:rFonts w:ascii="Tahoma" w:hAnsi="Tahoma" w:cs="Tahoma"/>
          <w:sz w:val="20"/>
          <w:szCs w:val="20"/>
        </w:rPr>
        <w:t>i</w:t>
      </w:r>
      <w:r w:rsidRPr="005D2D2E">
        <w:rPr>
          <w:rFonts w:ascii="Tahoma" w:hAnsi="Tahoma" w:cs="Tahoma"/>
          <w:sz w:val="20"/>
          <w:szCs w:val="20"/>
        </w:rPr>
        <w:t xml:space="preserve"> písemně vzdát.</w:t>
      </w:r>
      <w:bookmarkEnd w:id="28"/>
    </w:p>
    <w:p w:rsidR="00735C4E" w:rsidRPr="001E6179" w:rsidRDefault="00735C4E" w:rsidP="001945F8">
      <w:pPr>
        <w:pStyle w:val="Styl2"/>
        <w:numPr>
          <w:ilvl w:val="1"/>
          <w:numId w:val="133"/>
        </w:numPr>
        <w:spacing w:line="240" w:lineRule="auto"/>
        <w:ind w:left="567" w:hanging="567"/>
        <w:rPr>
          <w:rFonts w:ascii="Tahoma" w:hAnsi="Tahoma" w:cs="Tahoma"/>
          <w:sz w:val="24"/>
          <w:szCs w:val="24"/>
          <w:u w:val="single"/>
        </w:rPr>
      </w:pPr>
      <w:r w:rsidRPr="005D2D2E">
        <w:rPr>
          <w:rFonts w:ascii="Tahoma" w:hAnsi="Tahoma" w:cs="Tahoma"/>
          <w:sz w:val="20"/>
          <w:szCs w:val="20"/>
        </w:rPr>
        <w:t>Veškerá komunikace podle ustanovení tohoto čl. </w:t>
      </w:r>
      <w:r w:rsidR="008E6C6C" w:rsidRPr="005D2D2E">
        <w:rPr>
          <w:rFonts w:ascii="Tahoma" w:hAnsi="Tahoma" w:cs="Tahoma"/>
          <w:sz w:val="20"/>
          <w:szCs w:val="20"/>
        </w:rPr>
        <w:t>13</w:t>
      </w:r>
      <w:r w:rsidRPr="005D2D2E">
        <w:rPr>
          <w:rFonts w:ascii="Tahoma" w:hAnsi="Tahoma" w:cs="Tahoma"/>
          <w:sz w:val="20"/>
          <w:szCs w:val="20"/>
        </w:rPr>
        <w:t xml:space="preserve"> bude mezi Smluvními stranami prováděna elektronicky prostřednictvím jejich datových schránek, popř. bude prováděna písemně (v</w:t>
      </w:r>
      <w:r w:rsidR="000B4EA9">
        <w:rPr>
          <w:rFonts w:ascii="Tahoma" w:hAnsi="Tahoma" w:cs="Tahoma"/>
          <w:sz w:val="20"/>
          <w:szCs w:val="20"/>
        </w:rPr>
        <w:t> </w:t>
      </w:r>
      <w:r w:rsidRPr="005D2D2E">
        <w:rPr>
          <w:rFonts w:ascii="Tahoma" w:hAnsi="Tahoma" w:cs="Tahoma"/>
          <w:sz w:val="20"/>
          <w:szCs w:val="20"/>
        </w:rPr>
        <w:t>listinné podobě  s osobním doručením nebo prostřednictvím poskytovatele poštovních služeb), prostřednictvím služby  s registrovaným doručením.</w:t>
      </w:r>
    </w:p>
    <w:p w:rsidR="00DB743F" w:rsidRPr="00225336" w:rsidRDefault="00DB743F" w:rsidP="000861B4">
      <w:pPr>
        <w:pStyle w:val="Styl2"/>
        <w:numPr>
          <w:ilvl w:val="0"/>
          <w:numId w:val="0"/>
        </w:numPr>
        <w:spacing w:line="240" w:lineRule="auto"/>
        <w:ind w:left="567"/>
        <w:rPr>
          <w:rFonts w:ascii="Tahoma" w:hAnsi="Tahoma" w:cs="Tahoma"/>
          <w:sz w:val="24"/>
          <w:szCs w:val="24"/>
          <w:u w:val="single"/>
        </w:rPr>
      </w:pPr>
    </w:p>
    <w:p w:rsidR="00A56DF7" w:rsidRPr="005D2D2E" w:rsidRDefault="00A56DF7" w:rsidP="001945F8">
      <w:pPr>
        <w:pStyle w:val="Nadpis1"/>
        <w:keepNext w:val="0"/>
        <w:keepLines w:val="0"/>
        <w:widowControl w:val="0"/>
        <w:numPr>
          <w:ilvl w:val="0"/>
          <w:numId w:val="133"/>
        </w:numPr>
        <w:spacing w:before="240" w:after="120" w:line="240" w:lineRule="auto"/>
        <w:ind w:left="567" w:hanging="567"/>
        <w:jc w:val="left"/>
        <w:rPr>
          <w:rFonts w:cs="Tahoma"/>
          <w:sz w:val="24"/>
          <w:u w:val="single"/>
        </w:rPr>
      </w:pPr>
      <w:r w:rsidRPr="005D2D2E">
        <w:rPr>
          <w:rFonts w:cs="Tahoma"/>
          <w:sz w:val="24"/>
          <w:u w:val="single"/>
        </w:rPr>
        <w:lastRenderedPageBreak/>
        <w:t>Doba trvání Smlouvy a její předčasné ukončení</w:t>
      </w:r>
    </w:p>
    <w:p w:rsidR="00A56DF7" w:rsidRPr="005D2D2E" w:rsidRDefault="00405FFA" w:rsidP="001945F8">
      <w:pPr>
        <w:pStyle w:val="Styl2"/>
        <w:numPr>
          <w:ilvl w:val="1"/>
          <w:numId w:val="133"/>
        </w:numPr>
        <w:spacing w:after="120" w:line="240" w:lineRule="auto"/>
        <w:ind w:left="567" w:hanging="567"/>
        <w:rPr>
          <w:rFonts w:ascii="Tahoma" w:hAnsi="Tahoma" w:cs="Tahoma"/>
          <w:sz w:val="20"/>
          <w:szCs w:val="20"/>
        </w:rPr>
      </w:pPr>
      <w:bookmarkStart w:id="29" w:name="_Ref473834069"/>
      <w:r w:rsidRPr="005D2D2E">
        <w:rPr>
          <w:rFonts w:ascii="Tahoma" w:hAnsi="Tahoma" w:cs="Tahoma"/>
          <w:sz w:val="20"/>
          <w:szCs w:val="20"/>
        </w:rPr>
        <w:t>Tato Smlouva se uzavírá na dobu určitou, a to v trvání 4 (slovy: čtyř) let ode dne nabytí její účinnosti podle čl. 15.1.</w:t>
      </w:r>
      <w:bookmarkEnd w:id="29"/>
    </w:p>
    <w:p w:rsidR="00405FFA" w:rsidRPr="005D2D2E" w:rsidRDefault="00405FFA" w:rsidP="001945F8">
      <w:pPr>
        <w:pStyle w:val="Styl2"/>
        <w:widowControl w:val="0"/>
        <w:numPr>
          <w:ilvl w:val="1"/>
          <w:numId w:val="133"/>
        </w:numPr>
        <w:spacing w:after="120" w:line="240" w:lineRule="auto"/>
        <w:ind w:left="567" w:hanging="567"/>
        <w:rPr>
          <w:rFonts w:ascii="Tahoma" w:hAnsi="Tahoma" w:cs="Tahoma"/>
          <w:sz w:val="20"/>
          <w:szCs w:val="20"/>
        </w:rPr>
      </w:pPr>
      <w:r w:rsidRPr="005D2D2E">
        <w:rPr>
          <w:rFonts w:ascii="Tahoma" w:hAnsi="Tahoma" w:cs="Tahoma"/>
          <w:sz w:val="20"/>
          <w:szCs w:val="20"/>
        </w:rPr>
        <w:t xml:space="preserve">Před uplynutím sjednané doby jejího trvání podle čl. </w:t>
      </w:r>
      <w:r w:rsidR="00625CD2" w:rsidRPr="005D2D2E">
        <w:rPr>
          <w:rFonts w:ascii="Tahoma" w:hAnsi="Tahoma" w:cs="Tahoma"/>
          <w:sz w:val="20"/>
          <w:szCs w:val="20"/>
        </w:rPr>
        <w:t xml:space="preserve">15.1 </w:t>
      </w:r>
      <w:r w:rsidRPr="005D2D2E">
        <w:rPr>
          <w:rFonts w:ascii="Tahoma" w:hAnsi="Tahoma" w:cs="Tahoma"/>
          <w:sz w:val="20"/>
          <w:szCs w:val="20"/>
        </w:rPr>
        <w:t xml:space="preserve">zaniká tato Smlouva automaticky v případě, pokud došlo k vyčerpání celkové ceny za poskytnutí všech předpokládaných úkonů Úklidových služeb </w:t>
      </w:r>
      <w:r w:rsidR="00C2085D" w:rsidRPr="005D2D2E">
        <w:rPr>
          <w:rFonts w:ascii="Tahoma" w:hAnsi="Tahoma" w:cs="Tahoma"/>
          <w:sz w:val="20"/>
          <w:szCs w:val="20"/>
        </w:rPr>
        <w:t xml:space="preserve">dle určení podle </w:t>
      </w:r>
      <w:r w:rsidRPr="005D2D2E">
        <w:rPr>
          <w:rFonts w:ascii="Tahoma" w:hAnsi="Tahoma" w:cs="Tahoma"/>
          <w:sz w:val="20"/>
          <w:szCs w:val="20"/>
          <w:u w:val="single"/>
        </w:rPr>
        <w:t>Přílo</w:t>
      </w:r>
      <w:r w:rsidR="00C2085D" w:rsidRPr="005D2D2E">
        <w:rPr>
          <w:rFonts w:ascii="Tahoma" w:hAnsi="Tahoma" w:cs="Tahoma"/>
          <w:sz w:val="20"/>
          <w:szCs w:val="20"/>
          <w:u w:val="single"/>
        </w:rPr>
        <w:t>hy</w:t>
      </w:r>
      <w:r w:rsidRPr="005D2D2E">
        <w:rPr>
          <w:rFonts w:ascii="Tahoma" w:hAnsi="Tahoma" w:cs="Tahoma"/>
          <w:sz w:val="20"/>
          <w:szCs w:val="20"/>
          <w:u w:val="single"/>
        </w:rPr>
        <w:t xml:space="preserve"> č. </w:t>
      </w:r>
      <w:r w:rsidR="00C2085D" w:rsidRPr="005D2D2E">
        <w:rPr>
          <w:rFonts w:ascii="Tahoma" w:hAnsi="Tahoma" w:cs="Tahoma"/>
          <w:sz w:val="20"/>
          <w:szCs w:val="20"/>
          <w:u w:val="single"/>
        </w:rPr>
        <w:t>10</w:t>
      </w:r>
      <w:r w:rsidRPr="005D2D2E">
        <w:rPr>
          <w:rFonts w:ascii="Tahoma" w:hAnsi="Tahoma" w:cs="Tahoma"/>
          <w:sz w:val="20"/>
          <w:szCs w:val="20"/>
        </w:rPr>
        <w:t xml:space="preserve">, a zároveň:  </w:t>
      </w:r>
    </w:p>
    <w:p w:rsidR="00405FFA" w:rsidRPr="005D2D2E" w:rsidRDefault="00405FFA" w:rsidP="001945F8">
      <w:pPr>
        <w:pStyle w:val="Styl2"/>
        <w:widowControl w:val="0"/>
        <w:numPr>
          <w:ilvl w:val="4"/>
          <w:numId w:val="97"/>
        </w:numPr>
        <w:spacing w:after="120" w:line="240" w:lineRule="auto"/>
        <w:ind w:left="1134" w:hanging="567"/>
        <w:rPr>
          <w:rFonts w:ascii="Tahoma" w:eastAsia="Calibri" w:hAnsi="Tahoma" w:cs="Tahoma"/>
          <w:sz w:val="20"/>
          <w:szCs w:val="20"/>
        </w:rPr>
      </w:pPr>
      <w:r w:rsidRPr="005D2D2E">
        <w:rPr>
          <w:rFonts w:ascii="Tahoma" w:eastAsia="Calibri" w:hAnsi="Tahoma" w:cs="Tahoma"/>
          <w:sz w:val="20"/>
          <w:szCs w:val="20"/>
        </w:rPr>
        <w:t xml:space="preserve">bylo v plném rozsahu využito právo Objednatele ve smyslu čl. </w:t>
      </w:r>
      <w:r w:rsidR="00C2085D" w:rsidRPr="005D2D2E">
        <w:rPr>
          <w:rFonts w:ascii="Tahoma" w:eastAsia="Calibri" w:hAnsi="Tahoma" w:cs="Tahoma"/>
          <w:sz w:val="20"/>
          <w:szCs w:val="20"/>
        </w:rPr>
        <w:t>13.1</w:t>
      </w:r>
      <w:r w:rsidRPr="005D2D2E">
        <w:rPr>
          <w:rFonts w:ascii="Tahoma" w:eastAsia="Calibri" w:hAnsi="Tahoma" w:cs="Tahoma"/>
          <w:sz w:val="20"/>
          <w:szCs w:val="20"/>
        </w:rPr>
        <w:t xml:space="preserve">, čl. </w:t>
      </w:r>
      <w:r w:rsidR="00C2085D" w:rsidRPr="005D2D2E">
        <w:rPr>
          <w:rFonts w:ascii="Tahoma" w:eastAsia="Calibri" w:hAnsi="Tahoma" w:cs="Tahoma"/>
          <w:sz w:val="20"/>
          <w:szCs w:val="20"/>
        </w:rPr>
        <w:t xml:space="preserve">13.3 </w:t>
      </w:r>
      <w:r w:rsidRPr="005D2D2E">
        <w:rPr>
          <w:rFonts w:ascii="Tahoma" w:eastAsia="Calibri" w:hAnsi="Tahoma" w:cs="Tahoma"/>
          <w:sz w:val="20"/>
          <w:szCs w:val="20"/>
        </w:rPr>
        <w:t>a čl. </w:t>
      </w:r>
      <w:r w:rsidR="00C2085D" w:rsidRPr="005D2D2E">
        <w:rPr>
          <w:rFonts w:ascii="Tahoma" w:eastAsia="Calibri" w:hAnsi="Tahoma" w:cs="Tahoma"/>
          <w:sz w:val="20"/>
          <w:szCs w:val="20"/>
        </w:rPr>
        <w:t xml:space="preserve">13.5 </w:t>
      </w:r>
      <w:r w:rsidRPr="005D2D2E">
        <w:rPr>
          <w:rFonts w:ascii="Tahoma" w:eastAsia="Calibri" w:hAnsi="Tahoma" w:cs="Tahoma"/>
          <w:sz w:val="20"/>
          <w:szCs w:val="20"/>
        </w:rPr>
        <w:t xml:space="preserve">této </w:t>
      </w:r>
      <w:r w:rsidR="00C2085D" w:rsidRPr="005D2D2E">
        <w:rPr>
          <w:rFonts w:ascii="Tahoma" w:eastAsia="Calibri" w:hAnsi="Tahoma" w:cs="Tahoma"/>
          <w:sz w:val="20"/>
          <w:szCs w:val="20"/>
        </w:rPr>
        <w:t>S</w:t>
      </w:r>
      <w:r w:rsidRPr="005D2D2E">
        <w:rPr>
          <w:rFonts w:ascii="Tahoma" w:eastAsia="Calibri" w:hAnsi="Tahoma" w:cs="Tahoma"/>
          <w:sz w:val="20"/>
          <w:szCs w:val="20"/>
        </w:rPr>
        <w:t>mlouvy; nebo</w:t>
      </w:r>
    </w:p>
    <w:p w:rsidR="00405FFA" w:rsidRPr="005D2D2E" w:rsidRDefault="00405FFA" w:rsidP="001945F8">
      <w:pPr>
        <w:pStyle w:val="Styl2"/>
        <w:widowControl w:val="0"/>
        <w:numPr>
          <w:ilvl w:val="4"/>
          <w:numId w:val="97"/>
        </w:numPr>
        <w:spacing w:after="120" w:line="240" w:lineRule="auto"/>
        <w:ind w:left="1134" w:hanging="567"/>
        <w:rPr>
          <w:rFonts w:ascii="Tahoma" w:eastAsia="Calibri" w:hAnsi="Tahoma" w:cs="Tahoma"/>
          <w:sz w:val="20"/>
          <w:szCs w:val="20"/>
        </w:rPr>
      </w:pPr>
      <w:r w:rsidRPr="005D2D2E">
        <w:rPr>
          <w:rFonts w:ascii="Tahoma" w:eastAsia="Calibri" w:hAnsi="Tahoma" w:cs="Tahoma"/>
          <w:sz w:val="20"/>
          <w:szCs w:val="20"/>
        </w:rPr>
        <w:t>bylo v částečném rozsahu využito právo Objednatele ve smyslu čl.</w:t>
      </w:r>
      <w:r w:rsidR="00C2085D" w:rsidRPr="005D2D2E">
        <w:rPr>
          <w:rFonts w:ascii="Tahoma" w:eastAsia="Calibri" w:hAnsi="Tahoma" w:cs="Tahoma"/>
          <w:sz w:val="20"/>
          <w:szCs w:val="20"/>
        </w:rPr>
        <w:t xml:space="preserve"> 13.1</w:t>
      </w:r>
      <w:r w:rsidRPr="005D2D2E">
        <w:rPr>
          <w:rFonts w:ascii="Tahoma" w:eastAsia="Calibri" w:hAnsi="Tahoma" w:cs="Tahoma"/>
          <w:sz w:val="20"/>
          <w:szCs w:val="20"/>
        </w:rPr>
        <w:t xml:space="preserve">, čl. </w:t>
      </w:r>
      <w:r w:rsidR="00C2085D" w:rsidRPr="005D2D2E">
        <w:rPr>
          <w:rFonts w:ascii="Tahoma" w:eastAsia="Calibri" w:hAnsi="Tahoma" w:cs="Tahoma"/>
          <w:sz w:val="20"/>
          <w:szCs w:val="20"/>
        </w:rPr>
        <w:t xml:space="preserve">13.3 </w:t>
      </w:r>
      <w:r w:rsidRPr="005D2D2E">
        <w:rPr>
          <w:rFonts w:ascii="Tahoma" w:eastAsia="Calibri" w:hAnsi="Tahoma" w:cs="Tahoma"/>
          <w:sz w:val="20"/>
          <w:szCs w:val="20"/>
        </w:rPr>
        <w:t xml:space="preserve">a čl. </w:t>
      </w:r>
      <w:r w:rsidR="00C2085D" w:rsidRPr="005D2D2E">
        <w:rPr>
          <w:rFonts w:ascii="Tahoma" w:eastAsia="Calibri" w:hAnsi="Tahoma" w:cs="Tahoma"/>
          <w:sz w:val="20"/>
          <w:szCs w:val="20"/>
        </w:rPr>
        <w:t xml:space="preserve">13.5 </w:t>
      </w:r>
      <w:r w:rsidRPr="005D2D2E">
        <w:rPr>
          <w:rFonts w:ascii="Tahoma" w:eastAsia="Calibri" w:hAnsi="Tahoma" w:cs="Tahoma"/>
          <w:sz w:val="20"/>
          <w:szCs w:val="20"/>
        </w:rPr>
        <w:t xml:space="preserve">této </w:t>
      </w:r>
      <w:r w:rsidR="00C2085D" w:rsidRPr="005D2D2E">
        <w:rPr>
          <w:rFonts w:ascii="Tahoma" w:eastAsia="Calibri" w:hAnsi="Tahoma" w:cs="Tahoma"/>
          <w:sz w:val="20"/>
          <w:szCs w:val="20"/>
        </w:rPr>
        <w:t>S</w:t>
      </w:r>
      <w:r w:rsidRPr="005D2D2E">
        <w:rPr>
          <w:rFonts w:ascii="Tahoma" w:eastAsia="Calibri" w:hAnsi="Tahoma" w:cs="Tahoma"/>
          <w:sz w:val="20"/>
          <w:szCs w:val="20"/>
        </w:rPr>
        <w:t>mlouvy a ve zbylém rozsahu se tohoto práva Objednatel výslovně vzdal podle čl.</w:t>
      </w:r>
      <w:r w:rsidR="00C2085D" w:rsidRPr="005D2D2E">
        <w:rPr>
          <w:rFonts w:ascii="Tahoma" w:eastAsia="Calibri" w:hAnsi="Tahoma" w:cs="Tahoma"/>
          <w:sz w:val="20"/>
          <w:szCs w:val="20"/>
        </w:rPr>
        <w:t xml:space="preserve"> 13.6</w:t>
      </w:r>
      <w:r w:rsidRPr="005D2D2E">
        <w:rPr>
          <w:rFonts w:ascii="Tahoma" w:eastAsia="Calibri" w:hAnsi="Tahoma" w:cs="Tahoma"/>
          <w:sz w:val="20"/>
          <w:szCs w:val="20"/>
        </w:rPr>
        <w:t xml:space="preserve">; nebo </w:t>
      </w:r>
    </w:p>
    <w:p w:rsidR="00405FFA" w:rsidRPr="005D2D2E" w:rsidRDefault="00405FFA" w:rsidP="001945F8">
      <w:pPr>
        <w:pStyle w:val="Styl2"/>
        <w:widowControl w:val="0"/>
        <w:numPr>
          <w:ilvl w:val="4"/>
          <w:numId w:val="97"/>
        </w:numPr>
        <w:spacing w:after="120" w:line="240" w:lineRule="auto"/>
        <w:ind w:left="1134" w:hanging="567"/>
        <w:rPr>
          <w:rFonts w:ascii="Tahoma" w:eastAsia="Calibri" w:hAnsi="Tahoma" w:cs="Tahoma"/>
          <w:sz w:val="20"/>
          <w:szCs w:val="20"/>
        </w:rPr>
      </w:pPr>
      <w:r w:rsidRPr="005D2D2E">
        <w:rPr>
          <w:rFonts w:ascii="Tahoma" w:eastAsia="Calibri" w:hAnsi="Tahoma" w:cs="Tahoma"/>
          <w:sz w:val="20"/>
          <w:szCs w:val="20"/>
        </w:rPr>
        <w:t xml:space="preserve">Objednatel se ve smyslu čl. </w:t>
      </w:r>
      <w:r w:rsidR="00C2085D" w:rsidRPr="005D2D2E">
        <w:rPr>
          <w:rFonts w:ascii="Tahoma" w:eastAsia="Calibri" w:hAnsi="Tahoma" w:cs="Tahoma"/>
          <w:sz w:val="20"/>
          <w:szCs w:val="20"/>
        </w:rPr>
        <w:t xml:space="preserve">13.6 </w:t>
      </w:r>
      <w:r w:rsidRPr="005D2D2E">
        <w:rPr>
          <w:rFonts w:ascii="Tahoma" w:eastAsia="Calibri" w:hAnsi="Tahoma" w:cs="Tahoma"/>
          <w:sz w:val="20"/>
          <w:szCs w:val="20"/>
        </w:rPr>
        <w:t xml:space="preserve">výslovně vzdal v plném rozsahu svého práva podle čl. </w:t>
      </w:r>
      <w:r w:rsidR="00C2085D" w:rsidRPr="005D2D2E">
        <w:rPr>
          <w:rFonts w:ascii="Tahoma" w:eastAsia="Calibri" w:hAnsi="Tahoma" w:cs="Tahoma"/>
          <w:sz w:val="20"/>
          <w:szCs w:val="20"/>
        </w:rPr>
        <w:t xml:space="preserve">13.1 </w:t>
      </w:r>
      <w:r w:rsidRPr="005D2D2E">
        <w:rPr>
          <w:rFonts w:ascii="Tahoma" w:eastAsia="Calibri" w:hAnsi="Tahoma" w:cs="Tahoma"/>
          <w:sz w:val="20"/>
          <w:szCs w:val="20"/>
        </w:rPr>
        <w:t>této Rámcové smlouvy.</w:t>
      </w:r>
    </w:p>
    <w:p w:rsidR="00405FFA" w:rsidRPr="00225336" w:rsidRDefault="00405FFA" w:rsidP="001945F8">
      <w:pPr>
        <w:pStyle w:val="Styl2"/>
        <w:widowControl w:val="0"/>
        <w:numPr>
          <w:ilvl w:val="1"/>
          <w:numId w:val="133"/>
        </w:numPr>
        <w:spacing w:after="120" w:line="240" w:lineRule="auto"/>
        <w:ind w:left="567" w:hanging="567"/>
        <w:rPr>
          <w:rFonts w:ascii="Tahoma" w:hAnsi="Tahoma" w:cs="Tahoma"/>
          <w:szCs w:val="20"/>
        </w:rPr>
      </w:pPr>
      <w:r w:rsidRPr="005D2D2E">
        <w:rPr>
          <w:rFonts w:ascii="Tahoma" w:hAnsi="Tahoma" w:cs="Tahoma"/>
          <w:sz w:val="20"/>
          <w:szCs w:val="20"/>
        </w:rPr>
        <w:t xml:space="preserve">Pro vyloučení možných pochybností se sjednává, že tato </w:t>
      </w:r>
      <w:r w:rsidR="00C2085D" w:rsidRPr="005D2D2E">
        <w:rPr>
          <w:rFonts w:ascii="Tahoma" w:hAnsi="Tahoma" w:cs="Tahoma"/>
          <w:sz w:val="20"/>
          <w:szCs w:val="20"/>
        </w:rPr>
        <w:t>S</w:t>
      </w:r>
      <w:r w:rsidRPr="005D2D2E">
        <w:rPr>
          <w:rFonts w:ascii="Tahoma" w:hAnsi="Tahoma" w:cs="Tahoma"/>
          <w:sz w:val="20"/>
          <w:szCs w:val="20"/>
        </w:rPr>
        <w:t xml:space="preserve">mlouva může zaniknout i na základě písemné dohody obou Smluvních stran, a to ke dni uvedenému v dané dohodě, jež musí být uzavřena formou písemného dodatku k této </w:t>
      </w:r>
      <w:r w:rsidR="00C2085D" w:rsidRPr="005D2D2E">
        <w:rPr>
          <w:rFonts w:ascii="Tahoma" w:hAnsi="Tahoma" w:cs="Tahoma"/>
          <w:sz w:val="20"/>
          <w:szCs w:val="20"/>
        </w:rPr>
        <w:t>S</w:t>
      </w:r>
      <w:r w:rsidRPr="005D2D2E">
        <w:rPr>
          <w:rFonts w:ascii="Tahoma" w:hAnsi="Tahoma" w:cs="Tahoma"/>
          <w:sz w:val="20"/>
          <w:szCs w:val="20"/>
        </w:rPr>
        <w:t>mlouvě, který bude podepsán oběma Smluvními stranami.</w:t>
      </w:r>
    </w:p>
    <w:p w:rsidR="00E14DF7" w:rsidRPr="00225336" w:rsidRDefault="00E14DF7" w:rsidP="001945F8">
      <w:pPr>
        <w:pStyle w:val="Styl2"/>
        <w:widowControl w:val="0"/>
        <w:numPr>
          <w:ilvl w:val="1"/>
          <w:numId w:val="133"/>
        </w:numPr>
        <w:spacing w:after="120" w:line="240" w:lineRule="auto"/>
        <w:ind w:left="567" w:hanging="567"/>
        <w:rPr>
          <w:rFonts w:ascii="Tahoma" w:hAnsi="Tahoma" w:cs="Tahoma"/>
          <w:sz w:val="20"/>
          <w:szCs w:val="20"/>
        </w:rPr>
      </w:pPr>
      <w:r w:rsidRPr="005D2D2E">
        <w:rPr>
          <w:rFonts w:ascii="Tahoma" w:hAnsi="Tahoma" w:cs="Tahoma"/>
          <w:sz w:val="20"/>
          <w:szCs w:val="20"/>
        </w:rPr>
        <w:t xml:space="preserve">Kterákoliv ze Smluvních stran může tuto Smlouvu ukončit písemnou výpovědí, jež může být dána z jakéhokoliv důvodu nebo i bez udání důvodu. Sjednaná výpovědní doba v tom případě činí </w:t>
      </w:r>
      <w:r w:rsidRPr="001945F8">
        <w:rPr>
          <w:rFonts w:ascii="Tahoma" w:hAnsi="Tahoma" w:cs="Tahoma"/>
          <w:sz w:val="20"/>
          <w:szCs w:val="20"/>
        </w:rPr>
        <w:t>6 (slovy: šest)</w:t>
      </w:r>
      <w:r w:rsidRPr="00225336">
        <w:rPr>
          <w:rFonts w:ascii="Tahoma" w:hAnsi="Tahoma" w:cs="Tahoma"/>
          <w:sz w:val="20"/>
          <w:szCs w:val="20"/>
        </w:rPr>
        <w:t xml:space="preserve"> kalendářní</w:t>
      </w:r>
      <w:r w:rsidRPr="005D2D2E">
        <w:rPr>
          <w:rFonts w:ascii="Tahoma" w:hAnsi="Tahoma" w:cs="Tahoma"/>
          <w:sz w:val="20"/>
          <w:szCs w:val="20"/>
        </w:rPr>
        <w:t>ch</w:t>
      </w:r>
      <w:r w:rsidRPr="00225336">
        <w:rPr>
          <w:rFonts w:ascii="Tahoma" w:hAnsi="Tahoma" w:cs="Tahoma"/>
          <w:sz w:val="20"/>
          <w:szCs w:val="20"/>
        </w:rPr>
        <w:t xml:space="preserve"> měsíc</w:t>
      </w:r>
      <w:r w:rsidRPr="005D2D2E">
        <w:rPr>
          <w:rFonts w:ascii="Tahoma" w:hAnsi="Tahoma" w:cs="Tahoma"/>
          <w:sz w:val="20"/>
          <w:szCs w:val="20"/>
        </w:rPr>
        <w:t>ů a začíná běžet prvního dne následujícího kalendářního měsíce po měsíci, v němž bylo písemné oznámení o výpovědi doručeno druhé Smluvní straně. Dnem uplynutí výpovědní doby dochází k zániku této Smlouvy.</w:t>
      </w:r>
    </w:p>
    <w:p w:rsidR="00575B91" w:rsidRPr="00225336" w:rsidRDefault="00575B91" w:rsidP="001945F8">
      <w:pPr>
        <w:pStyle w:val="Styl2"/>
        <w:widowControl w:val="0"/>
        <w:numPr>
          <w:ilvl w:val="1"/>
          <w:numId w:val="133"/>
        </w:numPr>
        <w:spacing w:after="120" w:line="240" w:lineRule="auto"/>
        <w:ind w:left="567" w:hanging="567"/>
        <w:rPr>
          <w:rFonts w:ascii="Tahoma" w:hAnsi="Tahoma" w:cs="Tahoma"/>
          <w:sz w:val="20"/>
          <w:szCs w:val="20"/>
        </w:rPr>
      </w:pPr>
      <w:r w:rsidRPr="005D2D2E">
        <w:rPr>
          <w:rFonts w:ascii="Tahoma" w:hAnsi="Tahoma" w:cs="Tahoma"/>
          <w:sz w:val="20"/>
          <w:szCs w:val="20"/>
        </w:rPr>
        <w:t>Kterákoliv ze Smluvních stran může tuto Smlouvu ukončit odstoupením, a to z důvodů uvedených v zákoně anebo výslovně sjednaných v této</w:t>
      </w:r>
      <w:r w:rsidR="004969D4">
        <w:rPr>
          <w:rFonts w:ascii="Tahoma" w:hAnsi="Tahoma" w:cs="Tahoma"/>
          <w:sz w:val="20"/>
          <w:szCs w:val="20"/>
        </w:rPr>
        <w:t xml:space="preserve"> Smlouvě. V případě odstoupení některé ze Smluvních stran z</w:t>
      </w:r>
      <w:r w:rsidRPr="005D2D2E">
        <w:rPr>
          <w:rFonts w:ascii="Tahoma" w:hAnsi="Tahoma" w:cs="Tahoma"/>
          <w:sz w:val="20"/>
          <w:szCs w:val="20"/>
        </w:rPr>
        <w:t>aniká tato Smlouva dnem doručení písemného oznámení o odstoupení od smlouvy druhé Smluvní straně</w:t>
      </w:r>
      <w:r w:rsidR="004969D4">
        <w:rPr>
          <w:rFonts w:ascii="Tahoma" w:hAnsi="Tahoma" w:cs="Tahoma"/>
          <w:sz w:val="20"/>
          <w:szCs w:val="20"/>
        </w:rPr>
        <w:t xml:space="preserve"> </w:t>
      </w:r>
      <w:r w:rsidR="004969D4" w:rsidRPr="004969D4">
        <w:rPr>
          <w:rFonts w:ascii="Tahoma" w:hAnsi="Tahoma" w:cs="Tahoma"/>
          <w:sz w:val="20"/>
          <w:szCs w:val="20"/>
        </w:rPr>
        <w:t>(tj. s</w:t>
      </w:r>
      <w:r w:rsidR="0084748B">
        <w:rPr>
          <w:rFonts w:ascii="Tahoma" w:hAnsi="Tahoma" w:cs="Tahoma"/>
          <w:sz w:val="20"/>
          <w:szCs w:val="20"/>
        </w:rPr>
        <w:t> </w:t>
      </w:r>
      <w:r w:rsidR="004969D4" w:rsidRPr="004969D4">
        <w:rPr>
          <w:rFonts w:ascii="Tahoma" w:hAnsi="Tahoma" w:cs="Tahoma"/>
          <w:sz w:val="20"/>
          <w:szCs w:val="20"/>
        </w:rPr>
        <w:t xml:space="preserve">účinky </w:t>
      </w:r>
      <w:r w:rsidR="004969D4" w:rsidRPr="00225336">
        <w:rPr>
          <w:rFonts w:ascii="Tahoma" w:hAnsi="Tahoma" w:cs="Tahoma"/>
          <w:i/>
          <w:sz w:val="20"/>
          <w:szCs w:val="20"/>
        </w:rPr>
        <w:t>„ex-nunc“</w:t>
      </w:r>
      <w:r w:rsidR="004969D4" w:rsidRPr="004969D4">
        <w:rPr>
          <w:rFonts w:ascii="Tahoma" w:hAnsi="Tahoma" w:cs="Tahoma"/>
          <w:sz w:val="20"/>
          <w:szCs w:val="20"/>
        </w:rPr>
        <w:t>).</w:t>
      </w:r>
    </w:p>
    <w:p w:rsidR="00DB4E7E" w:rsidRPr="00225336" w:rsidRDefault="00DB4E7E" w:rsidP="001945F8">
      <w:pPr>
        <w:pStyle w:val="Styl2"/>
        <w:widowControl w:val="0"/>
        <w:numPr>
          <w:ilvl w:val="1"/>
          <w:numId w:val="133"/>
        </w:numPr>
        <w:spacing w:after="120" w:line="240" w:lineRule="auto"/>
        <w:ind w:left="567" w:hanging="567"/>
        <w:rPr>
          <w:rFonts w:ascii="Tahoma" w:hAnsi="Tahoma" w:cs="Tahoma"/>
          <w:sz w:val="20"/>
          <w:szCs w:val="20"/>
        </w:rPr>
      </w:pPr>
      <w:r w:rsidRPr="005D2D2E">
        <w:rPr>
          <w:rFonts w:ascii="Tahoma" w:hAnsi="Tahoma" w:cs="Tahoma"/>
          <w:sz w:val="20"/>
          <w:szCs w:val="20"/>
        </w:rPr>
        <w:t>Za případy podstatného porušení této Smlouvy ze strany Zhotovitele budou podle této Smlouvy výslovně považovány rovněž následující případy porušení:</w:t>
      </w:r>
    </w:p>
    <w:p w:rsidR="00DB4E7E" w:rsidRPr="00225336" w:rsidRDefault="00DB4E7E" w:rsidP="001945F8">
      <w:pPr>
        <w:pStyle w:val="Styl2"/>
        <w:widowControl w:val="0"/>
        <w:numPr>
          <w:ilvl w:val="2"/>
          <w:numId w:val="133"/>
        </w:numPr>
        <w:spacing w:after="120" w:line="240" w:lineRule="auto"/>
        <w:ind w:left="1418" w:hanging="851"/>
        <w:rPr>
          <w:rFonts w:ascii="Tahoma" w:hAnsi="Tahoma" w:cs="Tahoma"/>
          <w:szCs w:val="20"/>
        </w:rPr>
      </w:pPr>
      <w:r w:rsidRPr="005D2D2E">
        <w:rPr>
          <w:rFonts w:ascii="Tahoma" w:hAnsi="Tahoma" w:cs="Tahoma"/>
          <w:sz w:val="20"/>
          <w:szCs w:val="20"/>
        </w:rPr>
        <w:t>Pokud se prohlášení Zhotovitele uvedené v</w:t>
      </w:r>
      <w:r w:rsidR="0084748B">
        <w:rPr>
          <w:rFonts w:ascii="Tahoma" w:hAnsi="Tahoma" w:cs="Tahoma"/>
          <w:sz w:val="20"/>
          <w:szCs w:val="20"/>
        </w:rPr>
        <w:t> </w:t>
      </w:r>
      <w:r w:rsidRPr="005D2D2E">
        <w:rPr>
          <w:rFonts w:ascii="Tahoma" w:hAnsi="Tahoma" w:cs="Tahoma"/>
          <w:sz w:val="20"/>
          <w:szCs w:val="20"/>
        </w:rPr>
        <w:t>ustanovení čl. 1.3 této Smlouvy bude jevit zcela nebo zčásti jako nepravdivé;</w:t>
      </w:r>
    </w:p>
    <w:p w:rsidR="00DB4E7E" w:rsidRPr="00225336" w:rsidRDefault="00DB4E7E" w:rsidP="001945F8">
      <w:pPr>
        <w:pStyle w:val="Styl2"/>
        <w:widowControl w:val="0"/>
        <w:numPr>
          <w:ilvl w:val="2"/>
          <w:numId w:val="133"/>
        </w:numPr>
        <w:spacing w:after="120" w:line="240" w:lineRule="auto"/>
        <w:ind w:left="1418" w:hanging="851"/>
        <w:rPr>
          <w:rFonts w:ascii="Tahoma" w:hAnsi="Tahoma" w:cs="Tahoma"/>
          <w:szCs w:val="20"/>
        </w:rPr>
      </w:pPr>
      <w:r w:rsidRPr="004969D4">
        <w:rPr>
          <w:rFonts w:ascii="Tahoma" w:hAnsi="Tahoma" w:cs="Tahoma"/>
          <w:sz w:val="20"/>
          <w:szCs w:val="20"/>
        </w:rPr>
        <w:t xml:space="preserve">Pokud </w:t>
      </w:r>
      <w:r w:rsidRPr="00225336">
        <w:rPr>
          <w:rFonts w:ascii="Tahoma" w:hAnsi="Tahoma" w:cs="Tahoma"/>
          <w:sz w:val="20"/>
          <w:szCs w:val="20"/>
        </w:rPr>
        <w:t>Zhotovitel</w:t>
      </w:r>
      <w:r w:rsidRPr="004969D4">
        <w:rPr>
          <w:rFonts w:ascii="Tahoma" w:hAnsi="Tahoma" w:cs="Tahoma"/>
          <w:sz w:val="20"/>
          <w:szCs w:val="20"/>
        </w:rPr>
        <w:t xml:space="preserve"> nesplní svůj závazek převzatý v</w:t>
      </w:r>
      <w:r w:rsidR="0084748B">
        <w:rPr>
          <w:rFonts w:ascii="Tahoma" w:hAnsi="Tahoma" w:cs="Tahoma"/>
          <w:sz w:val="20"/>
          <w:szCs w:val="20"/>
        </w:rPr>
        <w:t> </w:t>
      </w:r>
      <w:r w:rsidRPr="004969D4">
        <w:rPr>
          <w:rFonts w:ascii="Tahoma" w:hAnsi="Tahoma" w:cs="Tahoma"/>
          <w:sz w:val="20"/>
          <w:szCs w:val="20"/>
        </w:rPr>
        <w:t>čl.</w:t>
      </w:r>
      <w:r w:rsidR="004969D4">
        <w:rPr>
          <w:rFonts w:ascii="Tahoma" w:hAnsi="Tahoma" w:cs="Tahoma"/>
          <w:sz w:val="20"/>
          <w:szCs w:val="20"/>
        </w:rPr>
        <w:t xml:space="preserve"> 6.14 </w:t>
      </w:r>
      <w:r w:rsidRPr="004969D4">
        <w:rPr>
          <w:rFonts w:ascii="Tahoma" w:hAnsi="Tahoma" w:cs="Tahoma"/>
          <w:sz w:val="20"/>
          <w:szCs w:val="20"/>
        </w:rPr>
        <w:t xml:space="preserve">této </w:t>
      </w:r>
      <w:r w:rsidR="00AF7451" w:rsidRPr="00225336">
        <w:rPr>
          <w:rFonts w:ascii="Tahoma" w:hAnsi="Tahoma" w:cs="Tahoma"/>
          <w:sz w:val="20"/>
          <w:szCs w:val="20"/>
        </w:rPr>
        <w:t>S</w:t>
      </w:r>
      <w:r w:rsidRPr="004969D4">
        <w:rPr>
          <w:rFonts w:ascii="Tahoma" w:hAnsi="Tahoma" w:cs="Tahoma"/>
          <w:sz w:val="20"/>
          <w:szCs w:val="20"/>
        </w:rPr>
        <w:t>mlouvy, spočívající v</w:t>
      </w:r>
      <w:r w:rsidR="0084748B">
        <w:rPr>
          <w:rFonts w:ascii="Tahoma" w:hAnsi="Tahoma" w:cs="Tahoma"/>
          <w:sz w:val="20"/>
          <w:szCs w:val="20"/>
        </w:rPr>
        <w:t> </w:t>
      </w:r>
      <w:r w:rsidRPr="004969D4">
        <w:rPr>
          <w:rFonts w:ascii="Tahoma" w:hAnsi="Tahoma" w:cs="Tahoma"/>
          <w:sz w:val="20"/>
          <w:szCs w:val="20"/>
        </w:rPr>
        <w:t xml:space="preserve">povinnosti nahradit </w:t>
      </w:r>
      <w:r w:rsidR="004969D4">
        <w:rPr>
          <w:rFonts w:ascii="Tahoma" w:hAnsi="Tahoma" w:cs="Tahoma"/>
          <w:sz w:val="20"/>
          <w:szCs w:val="20"/>
        </w:rPr>
        <w:t xml:space="preserve">na písemnou žádost Objednatele </w:t>
      </w:r>
      <w:r w:rsidRPr="004969D4">
        <w:rPr>
          <w:rFonts w:ascii="Tahoma" w:hAnsi="Tahoma" w:cs="Tahoma"/>
          <w:sz w:val="20"/>
          <w:szCs w:val="20"/>
        </w:rPr>
        <w:t>oprávněnou osobu</w:t>
      </w:r>
      <w:r w:rsidR="004969D4" w:rsidRPr="00225336">
        <w:rPr>
          <w:rFonts w:ascii="Tahoma" w:hAnsi="Tahoma" w:cs="Tahoma"/>
          <w:sz w:val="20"/>
          <w:szCs w:val="20"/>
        </w:rPr>
        <w:t>, prostřednictvím které jsou prováděny Úklidové služby;</w:t>
      </w:r>
    </w:p>
    <w:p w:rsidR="00DB4E7E" w:rsidRPr="00225336" w:rsidRDefault="00DB4E7E" w:rsidP="001945F8">
      <w:pPr>
        <w:pStyle w:val="Styl2"/>
        <w:widowControl w:val="0"/>
        <w:numPr>
          <w:ilvl w:val="2"/>
          <w:numId w:val="133"/>
        </w:numPr>
        <w:spacing w:after="120" w:line="240" w:lineRule="auto"/>
        <w:ind w:left="1418" w:hanging="851"/>
        <w:rPr>
          <w:rFonts w:ascii="Tahoma" w:hAnsi="Tahoma" w:cs="Tahoma"/>
          <w:szCs w:val="20"/>
        </w:rPr>
      </w:pPr>
      <w:r w:rsidRPr="005D2D2E">
        <w:rPr>
          <w:rFonts w:ascii="Tahoma" w:hAnsi="Tahoma" w:cs="Tahoma"/>
          <w:sz w:val="20"/>
          <w:szCs w:val="20"/>
        </w:rPr>
        <w:t>Pokud bude v</w:t>
      </w:r>
      <w:r w:rsidR="0084748B">
        <w:rPr>
          <w:rFonts w:ascii="Tahoma" w:hAnsi="Tahoma" w:cs="Tahoma"/>
          <w:sz w:val="20"/>
          <w:szCs w:val="20"/>
        </w:rPr>
        <w:t> </w:t>
      </w:r>
      <w:r w:rsidRPr="005D2D2E">
        <w:rPr>
          <w:rFonts w:ascii="Tahoma" w:hAnsi="Tahoma" w:cs="Tahoma"/>
          <w:sz w:val="20"/>
          <w:szCs w:val="20"/>
        </w:rPr>
        <w:t xml:space="preserve">den uskutečnění zdanitelného plnění u Zhotovitele zveřejněna informace, že Zhotovitel je nespolehlivým plátcem podle § 106 odst. 6 ZDPH;  </w:t>
      </w:r>
    </w:p>
    <w:p w:rsidR="00DB4E7E" w:rsidRDefault="00DB4E7E" w:rsidP="001945F8">
      <w:pPr>
        <w:pStyle w:val="Styl2"/>
        <w:widowControl w:val="0"/>
        <w:numPr>
          <w:ilvl w:val="2"/>
          <w:numId w:val="133"/>
        </w:numPr>
        <w:spacing w:after="120" w:line="240" w:lineRule="auto"/>
        <w:ind w:left="1418" w:hanging="851"/>
        <w:rPr>
          <w:rFonts w:ascii="Tahoma" w:hAnsi="Tahoma" w:cs="Tahoma"/>
          <w:sz w:val="20"/>
          <w:szCs w:val="20"/>
        </w:rPr>
      </w:pPr>
      <w:r w:rsidRPr="005D2D2E">
        <w:rPr>
          <w:rFonts w:ascii="Tahoma" w:hAnsi="Tahoma" w:cs="Tahoma"/>
          <w:sz w:val="20"/>
          <w:szCs w:val="20"/>
        </w:rPr>
        <w:t>Pokud Zhotovitel porušil některý ze svých závazků k</w:t>
      </w:r>
      <w:r w:rsidR="0084748B">
        <w:rPr>
          <w:rFonts w:ascii="Tahoma" w:hAnsi="Tahoma" w:cs="Tahoma"/>
          <w:sz w:val="20"/>
          <w:szCs w:val="20"/>
        </w:rPr>
        <w:t> </w:t>
      </w:r>
      <w:r w:rsidRPr="005D2D2E">
        <w:rPr>
          <w:rFonts w:ascii="Tahoma" w:hAnsi="Tahoma" w:cs="Tahoma"/>
          <w:sz w:val="20"/>
          <w:szCs w:val="20"/>
        </w:rPr>
        <w:t>zachování mlčenlivosti o Důvěrných informacích podle čl. 1</w:t>
      </w:r>
      <w:r w:rsidR="004969D4">
        <w:rPr>
          <w:rFonts w:ascii="Tahoma" w:hAnsi="Tahoma" w:cs="Tahoma"/>
          <w:sz w:val="20"/>
          <w:szCs w:val="20"/>
        </w:rPr>
        <w:t>2</w:t>
      </w:r>
      <w:r w:rsidRPr="005D2D2E">
        <w:rPr>
          <w:rFonts w:ascii="Tahoma" w:hAnsi="Tahoma" w:cs="Tahoma"/>
          <w:sz w:val="20"/>
          <w:szCs w:val="20"/>
        </w:rPr>
        <w:t>, s</w:t>
      </w:r>
      <w:r w:rsidR="0084748B">
        <w:rPr>
          <w:rFonts w:ascii="Tahoma" w:hAnsi="Tahoma" w:cs="Tahoma"/>
          <w:sz w:val="20"/>
          <w:szCs w:val="20"/>
        </w:rPr>
        <w:t> </w:t>
      </w:r>
      <w:r w:rsidRPr="005D2D2E">
        <w:rPr>
          <w:rFonts w:ascii="Tahoma" w:hAnsi="Tahoma" w:cs="Tahoma"/>
          <w:sz w:val="20"/>
          <w:szCs w:val="20"/>
        </w:rPr>
        <w:t>výjimkou povinnosti uvedené v</w:t>
      </w:r>
      <w:r w:rsidR="0084748B">
        <w:rPr>
          <w:rFonts w:ascii="Tahoma" w:hAnsi="Tahoma" w:cs="Tahoma"/>
          <w:sz w:val="20"/>
          <w:szCs w:val="20"/>
        </w:rPr>
        <w:t> </w:t>
      </w:r>
      <w:r w:rsidRPr="005D2D2E">
        <w:rPr>
          <w:rFonts w:ascii="Tahoma" w:hAnsi="Tahoma" w:cs="Tahoma"/>
          <w:sz w:val="20"/>
          <w:szCs w:val="20"/>
        </w:rPr>
        <w:t>čl. 1</w:t>
      </w:r>
      <w:r w:rsidR="004969D4">
        <w:rPr>
          <w:rFonts w:ascii="Tahoma" w:hAnsi="Tahoma" w:cs="Tahoma"/>
          <w:sz w:val="20"/>
          <w:szCs w:val="20"/>
        </w:rPr>
        <w:t>2</w:t>
      </w:r>
      <w:r w:rsidRPr="005D2D2E">
        <w:rPr>
          <w:rFonts w:ascii="Tahoma" w:hAnsi="Tahoma" w:cs="Tahoma"/>
          <w:sz w:val="20"/>
          <w:szCs w:val="20"/>
        </w:rPr>
        <w:t>.</w:t>
      </w:r>
      <w:r w:rsidR="004969D4">
        <w:rPr>
          <w:rFonts w:ascii="Tahoma" w:hAnsi="Tahoma" w:cs="Tahoma"/>
          <w:sz w:val="20"/>
          <w:szCs w:val="20"/>
        </w:rPr>
        <w:t>3</w:t>
      </w:r>
      <w:r w:rsidRPr="005D2D2E">
        <w:rPr>
          <w:rFonts w:ascii="Tahoma" w:hAnsi="Tahoma" w:cs="Tahoma"/>
          <w:sz w:val="20"/>
          <w:szCs w:val="20"/>
        </w:rPr>
        <w:t>;</w:t>
      </w:r>
    </w:p>
    <w:p w:rsidR="004969D4" w:rsidRPr="005D2D2E" w:rsidRDefault="004969D4" w:rsidP="001945F8">
      <w:pPr>
        <w:pStyle w:val="Styl2"/>
        <w:widowControl w:val="0"/>
        <w:numPr>
          <w:ilvl w:val="2"/>
          <w:numId w:val="133"/>
        </w:numPr>
        <w:spacing w:after="120" w:line="240" w:lineRule="auto"/>
        <w:ind w:left="1418" w:hanging="851"/>
        <w:rPr>
          <w:rFonts w:ascii="Tahoma" w:hAnsi="Tahoma" w:cs="Tahoma"/>
          <w:sz w:val="20"/>
          <w:szCs w:val="20"/>
        </w:rPr>
      </w:pPr>
      <w:r>
        <w:rPr>
          <w:rFonts w:ascii="Tahoma" w:hAnsi="Tahoma" w:cs="Tahoma"/>
          <w:sz w:val="20"/>
          <w:szCs w:val="20"/>
        </w:rPr>
        <w:t>Pokud je Zhotovitel v</w:t>
      </w:r>
      <w:r w:rsidR="0084748B">
        <w:rPr>
          <w:rFonts w:ascii="Tahoma" w:hAnsi="Tahoma" w:cs="Tahoma"/>
          <w:sz w:val="20"/>
          <w:szCs w:val="20"/>
        </w:rPr>
        <w:t> </w:t>
      </w:r>
      <w:r>
        <w:rPr>
          <w:rFonts w:ascii="Tahoma" w:hAnsi="Tahoma" w:cs="Tahoma"/>
          <w:sz w:val="20"/>
          <w:szCs w:val="20"/>
        </w:rPr>
        <w:t>prodlení s</w:t>
      </w:r>
      <w:r w:rsidR="0084748B">
        <w:rPr>
          <w:rFonts w:ascii="Tahoma" w:hAnsi="Tahoma" w:cs="Tahoma"/>
          <w:sz w:val="20"/>
          <w:szCs w:val="20"/>
        </w:rPr>
        <w:t> </w:t>
      </w:r>
      <w:r>
        <w:rPr>
          <w:rFonts w:ascii="Tahoma" w:hAnsi="Tahoma" w:cs="Tahoma"/>
          <w:sz w:val="20"/>
          <w:szCs w:val="20"/>
        </w:rPr>
        <w:t>plněním svého závazku podle čl. 6.17 vést pro každou z</w:t>
      </w:r>
      <w:r w:rsidR="0084748B">
        <w:rPr>
          <w:rFonts w:ascii="Tahoma" w:hAnsi="Tahoma" w:cs="Tahoma"/>
          <w:sz w:val="20"/>
          <w:szCs w:val="20"/>
        </w:rPr>
        <w:t> </w:t>
      </w:r>
      <w:r>
        <w:rPr>
          <w:rFonts w:ascii="Tahoma" w:hAnsi="Tahoma" w:cs="Tahoma"/>
          <w:sz w:val="20"/>
          <w:szCs w:val="20"/>
        </w:rPr>
        <w:t>Budov, ve které jsou poskytovány Úklidové služby, knihu reklamací, v</w:t>
      </w:r>
      <w:r w:rsidR="0084748B">
        <w:rPr>
          <w:rFonts w:ascii="Tahoma" w:hAnsi="Tahoma" w:cs="Tahoma"/>
          <w:sz w:val="20"/>
          <w:szCs w:val="20"/>
        </w:rPr>
        <w:t> </w:t>
      </w:r>
      <w:r>
        <w:rPr>
          <w:rFonts w:ascii="Tahoma" w:hAnsi="Tahoma" w:cs="Tahoma"/>
          <w:sz w:val="20"/>
          <w:szCs w:val="20"/>
        </w:rPr>
        <w:t xml:space="preserve">trvání delším než 1 (slovy: jeden) kalendářní měsíc; </w:t>
      </w:r>
    </w:p>
    <w:p w:rsidR="00DB4E7E" w:rsidRPr="005D2D2E" w:rsidRDefault="00DB4E7E" w:rsidP="001945F8">
      <w:pPr>
        <w:pStyle w:val="Styl2"/>
        <w:widowControl w:val="0"/>
        <w:numPr>
          <w:ilvl w:val="2"/>
          <w:numId w:val="133"/>
        </w:numPr>
        <w:spacing w:after="120" w:line="240" w:lineRule="auto"/>
        <w:ind w:left="1418" w:hanging="851"/>
        <w:rPr>
          <w:rFonts w:ascii="Tahoma" w:hAnsi="Tahoma" w:cs="Tahoma"/>
          <w:sz w:val="20"/>
          <w:szCs w:val="20"/>
        </w:rPr>
      </w:pPr>
      <w:r w:rsidRPr="005D2D2E">
        <w:rPr>
          <w:rFonts w:ascii="Tahoma" w:eastAsia="Calibri" w:hAnsi="Tahoma" w:cs="Tahoma"/>
          <w:sz w:val="20"/>
          <w:szCs w:val="20"/>
        </w:rPr>
        <w:t xml:space="preserve">Pokud Zhotovitel porušil svůj </w:t>
      </w:r>
      <w:r w:rsidRPr="004969D4">
        <w:rPr>
          <w:rFonts w:ascii="Tahoma" w:eastAsia="Calibri" w:hAnsi="Tahoma" w:cs="Tahoma"/>
          <w:sz w:val="20"/>
          <w:szCs w:val="20"/>
        </w:rPr>
        <w:t>závazek podle čl.</w:t>
      </w:r>
      <w:r w:rsidR="000B4EA9">
        <w:rPr>
          <w:rFonts w:ascii="Tahoma" w:eastAsia="Calibri" w:hAnsi="Tahoma" w:cs="Tahoma"/>
          <w:sz w:val="20"/>
          <w:szCs w:val="20"/>
        </w:rPr>
        <w:t> </w:t>
      </w:r>
      <w:r w:rsidRPr="004969D4">
        <w:rPr>
          <w:rFonts w:ascii="Tahoma" w:eastAsia="Calibri" w:hAnsi="Tahoma" w:cs="Tahoma"/>
          <w:sz w:val="20"/>
          <w:szCs w:val="20"/>
        </w:rPr>
        <w:fldChar w:fldCharType="begin"/>
      </w:r>
      <w:r w:rsidRPr="004969D4">
        <w:rPr>
          <w:rFonts w:ascii="Tahoma" w:eastAsia="Calibri" w:hAnsi="Tahoma" w:cs="Tahoma"/>
          <w:sz w:val="20"/>
          <w:szCs w:val="20"/>
        </w:rPr>
        <w:instrText xml:space="preserve"> REF _Ref474373190 \r \h </w:instrText>
      </w:r>
      <w:r w:rsidRPr="00225336">
        <w:rPr>
          <w:rFonts w:ascii="Tahoma" w:eastAsia="Calibri" w:hAnsi="Tahoma" w:cs="Tahoma"/>
          <w:sz w:val="20"/>
          <w:szCs w:val="20"/>
        </w:rPr>
        <w:instrText xml:space="preserve"> \* MERGEFORMAT </w:instrText>
      </w:r>
      <w:r w:rsidRPr="004969D4">
        <w:rPr>
          <w:rFonts w:ascii="Tahoma" w:eastAsia="Calibri" w:hAnsi="Tahoma" w:cs="Tahoma"/>
          <w:sz w:val="20"/>
          <w:szCs w:val="20"/>
        </w:rPr>
      </w:r>
      <w:r w:rsidRPr="004969D4">
        <w:rPr>
          <w:rFonts w:ascii="Tahoma" w:eastAsia="Calibri" w:hAnsi="Tahoma" w:cs="Tahoma"/>
          <w:sz w:val="20"/>
          <w:szCs w:val="20"/>
        </w:rPr>
        <w:fldChar w:fldCharType="separate"/>
      </w:r>
      <w:r w:rsidR="00DB743F">
        <w:rPr>
          <w:rFonts w:ascii="Tahoma" w:eastAsia="Calibri" w:hAnsi="Tahoma" w:cs="Tahoma"/>
          <w:sz w:val="20"/>
          <w:szCs w:val="20"/>
        </w:rPr>
        <w:t>6.20</w:t>
      </w:r>
      <w:r w:rsidRPr="004969D4">
        <w:rPr>
          <w:rFonts w:ascii="Tahoma" w:eastAsia="Calibri" w:hAnsi="Tahoma" w:cs="Tahoma"/>
          <w:sz w:val="20"/>
          <w:szCs w:val="20"/>
        </w:rPr>
        <w:fldChar w:fldCharType="end"/>
      </w:r>
      <w:r w:rsidRPr="004969D4">
        <w:rPr>
          <w:rFonts w:ascii="Tahoma" w:eastAsia="Calibri" w:hAnsi="Tahoma" w:cs="Tahoma"/>
          <w:sz w:val="20"/>
          <w:szCs w:val="20"/>
        </w:rPr>
        <w:t xml:space="preserve"> mít po celou dobu</w:t>
      </w:r>
      <w:r w:rsidRPr="005D2D2E">
        <w:rPr>
          <w:rFonts w:ascii="Tahoma" w:eastAsia="Calibri" w:hAnsi="Tahoma" w:cs="Tahoma"/>
          <w:sz w:val="20"/>
          <w:szCs w:val="20"/>
        </w:rPr>
        <w:t xml:space="preserve"> trvání této Smlouvy uzavřeno platné pojištění odpovědnosti za škodu způsobenou výkonem podnikatelské činnosti, a to ve sjednaném rozsahu;</w:t>
      </w:r>
    </w:p>
    <w:p w:rsidR="00DB4E7E" w:rsidRPr="005D2D2E" w:rsidRDefault="00DB4E7E" w:rsidP="001945F8">
      <w:pPr>
        <w:pStyle w:val="Styl2"/>
        <w:widowControl w:val="0"/>
        <w:numPr>
          <w:ilvl w:val="2"/>
          <w:numId w:val="133"/>
        </w:numPr>
        <w:spacing w:after="120" w:line="240" w:lineRule="auto"/>
        <w:ind w:left="1418" w:hanging="851"/>
        <w:rPr>
          <w:rFonts w:ascii="Tahoma" w:hAnsi="Tahoma" w:cs="Tahoma"/>
          <w:sz w:val="20"/>
          <w:szCs w:val="20"/>
        </w:rPr>
      </w:pPr>
      <w:r w:rsidRPr="005D2D2E">
        <w:rPr>
          <w:rFonts w:ascii="Tahoma" w:hAnsi="Tahoma" w:cs="Tahoma"/>
          <w:sz w:val="20"/>
          <w:szCs w:val="20"/>
        </w:rPr>
        <w:t>Pokud kdykoliv po uzavření této Smlouvy Zhotovitel přestane splňovat kterýkoli z</w:t>
      </w:r>
      <w:r w:rsidR="0084748B">
        <w:rPr>
          <w:rFonts w:ascii="Tahoma" w:hAnsi="Tahoma" w:cs="Tahoma"/>
          <w:sz w:val="20"/>
          <w:szCs w:val="20"/>
        </w:rPr>
        <w:t> </w:t>
      </w:r>
      <w:r w:rsidRPr="005D2D2E">
        <w:rPr>
          <w:rFonts w:ascii="Tahoma" w:hAnsi="Tahoma" w:cs="Tahoma"/>
          <w:sz w:val="20"/>
          <w:szCs w:val="20"/>
        </w:rPr>
        <w:t>kvalifikačních požadavků stanovených Objednatelem, jako zadavatelem, pro účast v</w:t>
      </w:r>
      <w:r w:rsidR="0084748B">
        <w:rPr>
          <w:rFonts w:ascii="Tahoma" w:hAnsi="Tahoma" w:cs="Tahoma"/>
          <w:sz w:val="20"/>
          <w:szCs w:val="20"/>
        </w:rPr>
        <w:t> </w:t>
      </w:r>
      <w:r w:rsidRPr="005D2D2E">
        <w:rPr>
          <w:rFonts w:ascii="Tahoma" w:hAnsi="Tahoma" w:cs="Tahoma"/>
          <w:sz w:val="20"/>
          <w:szCs w:val="20"/>
        </w:rPr>
        <w:t>Zadávacím řízení, anebo pokud kdykoli po uzavření této Smlouvy vyjde najevo, že informace týkající se splnění těchto požadavků na kvalifikaci, které byly uvedeny v</w:t>
      </w:r>
      <w:r w:rsidR="0084748B">
        <w:rPr>
          <w:rFonts w:ascii="Tahoma" w:hAnsi="Tahoma" w:cs="Tahoma"/>
          <w:sz w:val="20"/>
          <w:szCs w:val="20"/>
        </w:rPr>
        <w:t> </w:t>
      </w:r>
      <w:r w:rsidRPr="005D2D2E">
        <w:rPr>
          <w:rFonts w:ascii="Tahoma" w:hAnsi="Tahoma" w:cs="Tahoma"/>
          <w:sz w:val="20"/>
          <w:szCs w:val="20"/>
        </w:rPr>
        <w:t>nabídce Zhotovitele v</w:t>
      </w:r>
      <w:r w:rsidR="0084748B">
        <w:rPr>
          <w:rFonts w:ascii="Tahoma" w:hAnsi="Tahoma" w:cs="Tahoma"/>
          <w:sz w:val="20"/>
          <w:szCs w:val="20"/>
        </w:rPr>
        <w:t> </w:t>
      </w:r>
      <w:r w:rsidRPr="005D2D2E">
        <w:rPr>
          <w:rFonts w:ascii="Tahoma" w:hAnsi="Tahoma" w:cs="Tahoma"/>
          <w:sz w:val="20"/>
          <w:szCs w:val="20"/>
        </w:rPr>
        <w:t>daném zadávacím řízení, anebo které byly uvedeny v</w:t>
      </w:r>
      <w:r w:rsidR="0084748B">
        <w:rPr>
          <w:rFonts w:ascii="Tahoma" w:hAnsi="Tahoma" w:cs="Tahoma"/>
          <w:sz w:val="20"/>
          <w:szCs w:val="20"/>
        </w:rPr>
        <w:t> </w:t>
      </w:r>
      <w:r w:rsidRPr="005D2D2E">
        <w:rPr>
          <w:rFonts w:ascii="Tahoma" w:hAnsi="Tahoma" w:cs="Tahoma"/>
          <w:sz w:val="20"/>
          <w:szCs w:val="20"/>
        </w:rPr>
        <w:t xml:space="preserve">kterémkoli </w:t>
      </w:r>
      <w:r w:rsidR="004969D4">
        <w:rPr>
          <w:rFonts w:ascii="Tahoma" w:hAnsi="Tahoma" w:cs="Tahoma"/>
          <w:sz w:val="20"/>
          <w:szCs w:val="20"/>
        </w:rPr>
        <w:t>z</w:t>
      </w:r>
      <w:r w:rsidR="0084748B">
        <w:rPr>
          <w:rFonts w:ascii="Tahoma" w:hAnsi="Tahoma" w:cs="Tahoma"/>
          <w:sz w:val="20"/>
          <w:szCs w:val="20"/>
        </w:rPr>
        <w:t> </w:t>
      </w:r>
      <w:r w:rsidRPr="005D2D2E">
        <w:rPr>
          <w:rFonts w:ascii="Tahoma" w:hAnsi="Tahoma" w:cs="Tahoma"/>
          <w:sz w:val="20"/>
          <w:szCs w:val="20"/>
        </w:rPr>
        <w:t xml:space="preserve">dokumentů, kterým Zhotovitel prokazoval svou kvalifikaci pro účast </w:t>
      </w:r>
      <w:r w:rsidRPr="005D2D2E">
        <w:rPr>
          <w:rFonts w:ascii="Tahoma" w:hAnsi="Tahoma" w:cs="Tahoma"/>
          <w:sz w:val="20"/>
          <w:szCs w:val="20"/>
        </w:rPr>
        <w:lastRenderedPageBreak/>
        <w:t>v</w:t>
      </w:r>
      <w:r w:rsidR="0084748B">
        <w:rPr>
          <w:rFonts w:ascii="Tahoma" w:hAnsi="Tahoma" w:cs="Tahoma"/>
          <w:sz w:val="20"/>
          <w:szCs w:val="20"/>
        </w:rPr>
        <w:t> </w:t>
      </w:r>
      <w:r w:rsidRPr="005D2D2E">
        <w:rPr>
          <w:rFonts w:ascii="Tahoma" w:hAnsi="Tahoma" w:cs="Tahoma"/>
          <w:sz w:val="20"/>
          <w:szCs w:val="20"/>
        </w:rPr>
        <w:t>Zadávacím řízení, byly zcela nebo zčásti nepravdivé, neúplné nebo zavádějící;</w:t>
      </w:r>
    </w:p>
    <w:p w:rsidR="00DB4E7E" w:rsidRPr="004969D4" w:rsidRDefault="00DB4E7E" w:rsidP="001945F8">
      <w:pPr>
        <w:pStyle w:val="Styl2"/>
        <w:widowControl w:val="0"/>
        <w:numPr>
          <w:ilvl w:val="2"/>
          <w:numId w:val="133"/>
        </w:numPr>
        <w:spacing w:after="120" w:line="240" w:lineRule="auto"/>
        <w:ind w:left="1418" w:hanging="851"/>
        <w:rPr>
          <w:rFonts w:ascii="Tahoma" w:hAnsi="Tahoma" w:cs="Tahoma"/>
          <w:sz w:val="20"/>
          <w:szCs w:val="20"/>
        </w:rPr>
      </w:pPr>
      <w:r w:rsidRPr="004969D4">
        <w:rPr>
          <w:rFonts w:ascii="Tahoma" w:hAnsi="Tahoma" w:cs="Tahoma"/>
          <w:sz w:val="20"/>
          <w:szCs w:val="20"/>
        </w:rPr>
        <w:t>Pokud v</w:t>
      </w:r>
      <w:r w:rsidR="0084748B">
        <w:rPr>
          <w:rFonts w:ascii="Tahoma" w:hAnsi="Tahoma" w:cs="Tahoma"/>
          <w:sz w:val="20"/>
          <w:szCs w:val="20"/>
        </w:rPr>
        <w:t> </w:t>
      </w:r>
      <w:r w:rsidRPr="004969D4">
        <w:rPr>
          <w:rFonts w:ascii="Tahoma" w:hAnsi="Tahoma" w:cs="Tahoma"/>
          <w:sz w:val="20"/>
          <w:szCs w:val="20"/>
        </w:rPr>
        <w:t>souvislosti s</w:t>
      </w:r>
      <w:r w:rsidR="0084748B">
        <w:rPr>
          <w:rFonts w:ascii="Tahoma" w:hAnsi="Tahoma" w:cs="Tahoma"/>
          <w:sz w:val="20"/>
          <w:szCs w:val="20"/>
        </w:rPr>
        <w:t> </w:t>
      </w:r>
      <w:r w:rsidRPr="004969D4">
        <w:rPr>
          <w:rFonts w:ascii="Tahoma" w:hAnsi="Tahoma" w:cs="Tahoma"/>
          <w:sz w:val="20"/>
          <w:szCs w:val="20"/>
        </w:rPr>
        <w:t>poskytováním plnění podle této Smlouvy nastanou u Zhotovitele v</w:t>
      </w:r>
      <w:r w:rsidR="0084748B">
        <w:rPr>
          <w:rFonts w:ascii="Tahoma" w:hAnsi="Tahoma" w:cs="Tahoma"/>
          <w:sz w:val="20"/>
          <w:szCs w:val="20"/>
        </w:rPr>
        <w:t> </w:t>
      </w:r>
      <w:r w:rsidRPr="004969D4">
        <w:rPr>
          <w:rFonts w:ascii="Tahoma" w:hAnsi="Tahoma" w:cs="Tahoma"/>
          <w:sz w:val="20"/>
          <w:szCs w:val="20"/>
        </w:rPr>
        <w:t>souvislosti s</w:t>
      </w:r>
      <w:r w:rsidR="0084748B">
        <w:rPr>
          <w:rFonts w:ascii="Tahoma" w:hAnsi="Tahoma" w:cs="Tahoma"/>
          <w:sz w:val="20"/>
          <w:szCs w:val="20"/>
        </w:rPr>
        <w:t> </w:t>
      </w:r>
      <w:r w:rsidRPr="004969D4">
        <w:rPr>
          <w:rFonts w:ascii="Tahoma" w:hAnsi="Tahoma" w:cs="Tahoma"/>
          <w:sz w:val="20"/>
          <w:szCs w:val="20"/>
        </w:rPr>
        <w:t>prováděním některého druhu Úklidových služeb podle rozčlenění v</w:t>
      </w:r>
      <w:r w:rsidR="0084748B">
        <w:rPr>
          <w:rFonts w:ascii="Tahoma" w:hAnsi="Tahoma" w:cs="Tahoma"/>
          <w:sz w:val="20"/>
          <w:szCs w:val="20"/>
        </w:rPr>
        <w:t> </w:t>
      </w:r>
      <w:r w:rsidRPr="004969D4">
        <w:rPr>
          <w:rFonts w:ascii="Tahoma" w:hAnsi="Tahoma" w:cs="Tahoma"/>
          <w:sz w:val="20"/>
          <w:szCs w:val="20"/>
        </w:rPr>
        <w:t>čl.</w:t>
      </w:r>
      <w:r w:rsidR="000B4EA9">
        <w:rPr>
          <w:rFonts w:ascii="Tahoma" w:hAnsi="Tahoma" w:cs="Tahoma"/>
          <w:sz w:val="20"/>
          <w:szCs w:val="20"/>
        </w:rPr>
        <w:t> </w:t>
      </w:r>
      <w:r w:rsidRPr="004969D4">
        <w:rPr>
          <w:rFonts w:ascii="Tahoma" w:hAnsi="Tahoma" w:cs="Tahoma"/>
          <w:sz w:val="20"/>
          <w:szCs w:val="20"/>
        </w:rPr>
        <w:t>3.1 této Smlouvy v</w:t>
      </w:r>
      <w:r w:rsidR="0084748B">
        <w:rPr>
          <w:rFonts w:ascii="Tahoma" w:hAnsi="Tahoma" w:cs="Tahoma"/>
          <w:sz w:val="20"/>
          <w:szCs w:val="20"/>
        </w:rPr>
        <w:t> </w:t>
      </w:r>
      <w:r w:rsidRPr="004969D4">
        <w:rPr>
          <w:rFonts w:ascii="Tahoma" w:hAnsi="Tahoma" w:cs="Tahoma"/>
          <w:sz w:val="20"/>
          <w:szCs w:val="20"/>
        </w:rPr>
        <w:t>průběhu trvání 3 (slovy: tří) po sobě jdoucích kalendářních měsíců 3 (slovy: tři) nepodstatná porušení ustanovení této Smlouvy (včetně kterékoli z</w:t>
      </w:r>
      <w:r w:rsidR="0084748B">
        <w:rPr>
          <w:rFonts w:ascii="Tahoma" w:hAnsi="Tahoma" w:cs="Tahoma"/>
          <w:sz w:val="20"/>
          <w:szCs w:val="20"/>
        </w:rPr>
        <w:t> </w:t>
      </w:r>
      <w:r w:rsidRPr="004969D4">
        <w:rPr>
          <w:rFonts w:ascii="Tahoma" w:hAnsi="Tahoma" w:cs="Tahoma"/>
          <w:sz w:val="20"/>
          <w:szCs w:val="20"/>
        </w:rPr>
        <w:t>jejích Příloh);</w:t>
      </w:r>
    </w:p>
    <w:p w:rsidR="00DB4E7E" w:rsidRPr="004969D4" w:rsidRDefault="00DB4E7E" w:rsidP="001945F8">
      <w:pPr>
        <w:pStyle w:val="Styl2"/>
        <w:widowControl w:val="0"/>
        <w:numPr>
          <w:ilvl w:val="2"/>
          <w:numId w:val="133"/>
        </w:numPr>
        <w:spacing w:after="120" w:line="240" w:lineRule="auto"/>
        <w:ind w:left="1418" w:hanging="851"/>
        <w:rPr>
          <w:rFonts w:ascii="Tahoma" w:hAnsi="Tahoma" w:cs="Tahoma"/>
          <w:sz w:val="20"/>
          <w:szCs w:val="20"/>
        </w:rPr>
      </w:pPr>
      <w:r w:rsidRPr="004969D4">
        <w:rPr>
          <w:rFonts w:ascii="Tahoma" w:hAnsi="Tahoma" w:cs="Tahoma"/>
          <w:sz w:val="20"/>
          <w:szCs w:val="20"/>
        </w:rPr>
        <w:t>Pokud se Zhotovitel v</w:t>
      </w:r>
      <w:r w:rsidR="0084748B">
        <w:rPr>
          <w:rFonts w:ascii="Tahoma" w:hAnsi="Tahoma" w:cs="Tahoma"/>
          <w:sz w:val="20"/>
          <w:szCs w:val="20"/>
        </w:rPr>
        <w:t> </w:t>
      </w:r>
      <w:r w:rsidRPr="004969D4">
        <w:rPr>
          <w:rFonts w:ascii="Tahoma" w:hAnsi="Tahoma" w:cs="Tahoma"/>
          <w:sz w:val="20"/>
          <w:szCs w:val="20"/>
        </w:rPr>
        <w:t>souvislosti s</w:t>
      </w:r>
      <w:r w:rsidR="0084748B">
        <w:rPr>
          <w:rFonts w:ascii="Tahoma" w:hAnsi="Tahoma" w:cs="Tahoma"/>
          <w:sz w:val="20"/>
          <w:szCs w:val="20"/>
        </w:rPr>
        <w:t> </w:t>
      </w:r>
      <w:r w:rsidRPr="004969D4">
        <w:rPr>
          <w:rFonts w:ascii="Tahoma" w:hAnsi="Tahoma" w:cs="Tahoma"/>
          <w:sz w:val="20"/>
          <w:szCs w:val="20"/>
        </w:rPr>
        <w:t xml:space="preserve">poskytováním </w:t>
      </w:r>
      <w:r w:rsidR="006E5F75" w:rsidRPr="004969D4">
        <w:rPr>
          <w:rFonts w:ascii="Tahoma" w:hAnsi="Tahoma" w:cs="Tahoma"/>
          <w:sz w:val="20"/>
          <w:szCs w:val="20"/>
        </w:rPr>
        <w:t>p</w:t>
      </w:r>
      <w:r w:rsidRPr="004969D4">
        <w:rPr>
          <w:rFonts w:ascii="Tahoma" w:hAnsi="Tahoma" w:cs="Tahoma"/>
          <w:sz w:val="20"/>
          <w:szCs w:val="20"/>
        </w:rPr>
        <w:t xml:space="preserve">ředmětu plnění podle této </w:t>
      </w:r>
      <w:r w:rsidR="006E634B" w:rsidRPr="00225336">
        <w:rPr>
          <w:rFonts w:ascii="Tahoma" w:hAnsi="Tahoma" w:cs="Tahoma"/>
          <w:sz w:val="20"/>
          <w:szCs w:val="20"/>
        </w:rPr>
        <w:t>S</w:t>
      </w:r>
      <w:r w:rsidRPr="004969D4">
        <w:rPr>
          <w:rFonts w:ascii="Tahoma" w:hAnsi="Tahoma" w:cs="Tahoma"/>
          <w:sz w:val="20"/>
          <w:szCs w:val="20"/>
        </w:rPr>
        <w:t xml:space="preserve">mlouvy dopustil nepodstatného porušení této </w:t>
      </w:r>
      <w:r w:rsidR="006E634B" w:rsidRPr="00225336">
        <w:rPr>
          <w:rFonts w:ascii="Tahoma" w:hAnsi="Tahoma" w:cs="Tahoma"/>
          <w:sz w:val="20"/>
          <w:szCs w:val="20"/>
        </w:rPr>
        <w:t>S</w:t>
      </w:r>
      <w:r w:rsidRPr="004969D4">
        <w:rPr>
          <w:rFonts w:ascii="Tahoma" w:hAnsi="Tahoma" w:cs="Tahoma"/>
          <w:sz w:val="20"/>
          <w:szCs w:val="20"/>
        </w:rPr>
        <w:t>mlouvy, které samo o osobě nebo jeho následky jsou odstranitelné, přičemž Zhotovitel toto porušení anebo jeho následky neodstraní v</w:t>
      </w:r>
      <w:r w:rsidR="0084748B">
        <w:rPr>
          <w:rFonts w:ascii="Tahoma" w:hAnsi="Tahoma" w:cs="Tahoma"/>
          <w:sz w:val="20"/>
          <w:szCs w:val="20"/>
        </w:rPr>
        <w:t> </w:t>
      </w:r>
      <w:r w:rsidRPr="004969D4">
        <w:rPr>
          <w:rFonts w:ascii="Tahoma" w:hAnsi="Tahoma" w:cs="Tahoma"/>
          <w:sz w:val="20"/>
          <w:szCs w:val="20"/>
        </w:rPr>
        <w:t>přiměřené dodatečné lhůtě k</w:t>
      </w:r>
      <w:r w:rsidR="0084748B">
        <w:rPr>
          <w:rFonts w:ascii="Tahoma" w:hAnsi="Tahoma" w:cs="Tahoma"/>
          <w:sz w:val="20"/>
          <w:szCs w:val="20"/>
        </w:rPr>
        <w:t> </w:t>
      </w:r>
      <w:r w:rsidRPr="004969D4">
        <w:rPr>
          <w:rFonts w:ascii="Tahoma" w:hAnsi="Tahoma" w:cs="Tahoma"/>
          <w:sz w:val="20"/>
          <w:szCs w:val="20"/>
        </w:rPr>
        <w:t>tomu písemně stanovené Objednatelem;</w:t>
      </w:r>
    </w:p>
    <w:p w:rsidR="00DB4E7E" w:rsidRPr="004969D4" w:rsidRDefault="00DB4E7E" w:rsidP="001945F8">
      <w:pPr>
        <w:pStyle w:val="Styl2"/>
        <w:widowControl w:val="0"/>
        <w:numPr>
          <w:ilvl w:val="2"/>
          <w:numId w:val="133"/>
        </w:numPr>
        <w:spacing w:after="120" w:line="240" w:lineRule="auto"/>
        <w:ind w:left="1418" w:hanging="851"/>
        <w:rPr>
          <w:rFonts w:ascii="Tahoma" w:hAnsi="Tahoma" w:cs="Tahoma"/>
          <w:sz w:val="20"/>
          <w:szCs w:val="20"/>
        </w:rPr>
      </w:pPr>
      <w:r w:rsidRPr="004969D4">
        <w:rPr>
          <w:rFonts w:ascii="Tahoma" w:hAnsi="Tahoma" w:cs="Tahoma"/>
          <w:sz w:val="20"/>
          <w:szCs w:val="20"/>
        </w:rPr>
        <w:t>Pokud se Zhotovitel v</w:t>
      </w:r>
      <w:r w:rsidR="0084748B">
        <w:rPr>
          <w:rFonts w:ascii="Tahoma" w:hAnsi="Tahoma" w:cs="Tahoma"/>
          <w:sz w:val="20"/>
          <w:szCs w:val="20"/>
        </w:rPr>
        <w:t> </w:t>
      </w:r>
      <w:r w:rsidRPr="004969D4">
        <w:rPr>
          <w:rFonts w:ascii="Tahoma" w:hAnsi="Tahoma" w:cs="Tahoma"/>
          <w:sz w:val="20"/>
          <w:szCs w:val="20"/>
        </w:rPr>
        <w:t>souvislosti s</w:t>
      </w:r>
      <w:r w:rsidR="0084748B">
        <w:rPr>
          <w:rFonts w:ascii="Tahoma" w:hAnsi="Tahoma" w:cs="Tahoma"/>
          <w:sz w:val="20"/>
          <w:szCs w:val="20"/>
        </w:rPr>
        <w:t> </w:t>
      </w:r>
      <w:r w:rsidRPr="004969D4">
        <w:rPr>
          <w:rFonts w:ascii="Tahoma" w:hAnsi="Tahoma" w:cs="Tahoma"/>
          <w:sz w:val="20"/>
          <w:szCs w:val="20"/>
        </w:rPr>
        <w:t xml:space="preserve">poskytováním </w:t>
      </w:r>
      <w:r w:rsidR="006E5F75" w:rsidRPr="004969D4">
        <w:rPr>
          <w:rFonts w:ascii="Tahoma" w:hAnsi="Tahoma" w:cs="Tahoma"/>
          <w:sz w:val="20"/>
          <w:szCs w:val="20"/>
        </w:rPr>
        <w:t xml:space="preserve">předmětu </w:t>
      </w:r>
      <w:r w:rsidRPr="004969D4">
        <w:rPr>
          <w:rFonts w:ascii="Tahoma" w:hAnsi="Tahoma" w:cs="Tahoma"/>
          <w:sz w:val="20"/>
          <w:szCs w:val="20"/>
        </w:rPr>
        <w:t xml:space="preserve">plnění podle této </w:t>
      </w:r>
      <w:r w:rsidR="006E5F75" w:rsidRPr="004969D4">
        <w:rPr>
          <w:rFonts w:ascii="Tahoma" w:hAnsi="Tahoma" w:cs="Tahoma"/>
          <w:sz w:val="20"/>
          <w:szCs w:val="20"/>
        </w:rPr>
        <w:t>S</w:t>
      </w:r>
      <w:r w:rsidRPr="004969D4">
        <w:rPr>
          <w:rFonts w:ascii="Tahoma" w:hAnsi="Tahoma" w:cs="Tahoma"/>
          <w:sz w:val="20"/>
          <w:szCs w:val="20"/>
        </w:rPr>
        <w:t>mlouvy, dopustil opakovaně v</w:t>
      </w:r>
      <w:r w:rsidR="0084748B">
        <w:rPr>
          <w:rFonts w:ascii="Tahoma" w:hAnsi="Tahoma" w:cs="Tahoma"/>
          <w:sz w:val="20"/>
          <w:szCs w:val="20"/>
        </w:rPr>
        <w:t> </w:t>
      </w:r>
      <w:r w:rsidRPr="004969D4">
        <w:rPr>
          <w:rFonts w:ascii="Tahoma" w:hAnsi="Tahoma" w:cs="Tahoma"/>
          <w:sz w:val="20"/>
          <w:szCs w:val="20"/>
        </w:rPr>
        <w:t xml:space="preserve">průběhu trvání 3 (slovy: tří) po sobě jdoucích kalendářních měsíců </w:t>
      </w:r>
      <w:r w:rsidR="0084748B">
        <w:rPr>
          <w:rFonts w:ascii="Tahoma" w:hAnsi="Tahoma" w:cs="Tahoma"/>
          <w:sz w:val="20"/>
          <w:szCs w:val="20"/>
        </w:rPr>
        <w:t xml:space="preserve">téhož </w:t>
      </w:r>
      <w:r w:rsidRPr="004969D4">
        <w:rPr>
          <w:rFonts w:ascii="Tahoma" w:hAnsi="Tahoma" w:cs="Tahoma"/>
          <w:sz w:val="20"/>
          <w:szCs w:val="20"/>
        </w:rPr>
        <w:t xml:space="preserve">nepodstatného porušení této </w:t>
      </w:r>
      <w:r w:rsidR="006E5F75" w:rsidRPr="004969D4">
        <w:rPr>
          <w:rFonts w:ascii="Tahoma" w:hAnsi="Tahoma" w:cs="Tahoma"/>
          <w:sz w:val="20"/>
          <w:szCs w:val="20"/>
        </w:rPr>
        <w:t>S</w:t>
      </w:r>
      <w:r w:rsidRPr="004969D4">
        <w:rPr>
          <w:rFonts w:ascii="Tahoma" w:hAnsi="Tahoma" w:cs="Tahoma"/>
          <w:sz w:val="20"/>
          <w:szCs w:val="20"/>
        </w:rPr>
        <w:t>mlouvy, na které byl Objednatelem písemně upozorněn.</w:t>
      </w:r>
    </w:p>
    <w:p w:rsidR="00EA6802" w:rsidRPr="005D2D2E" w:rsidRDefault="00EA6802" w:rsidP="001945F8">
      <w:pPr>
        <w:pStyle w:val="Styl2"/>
        <w:widowControl w:val="0"/>
        <w:numPr>
          <w:ilvl w:val="1"/>
          <w:numId w:val="133"/>
        </w:numPr>
        <w:spacing w:after="120" w:line="240" w:lineRule="auto"/>
        <w:ind w:left="567" w:hanging="567"/>
        <w:rPr>
          <w:rFonts w:ascii="Tahoma" w:hAnsi="Tahoma" w:cs="Tahoma"/>
          <w:sz w:val="20"/>
          <w:szCs w:val="20"/>
        </w:rPr>
      </w:pPr>
      <w:r w:rsidRPr="005D2D2E">
        <w:rPr>
          <w:rFonts w:ascii="Tahoma" w:hAnsi="Tahoma" w:cs="Tahoma"/>
          <w:sz w:val="20"/>
          <w:szCs w:val="20"/>
        </w:rPr>
        <w:t>Za případy podstatného porušení této Smlouvy ze strany Objednatele budou podle této Smlouvy výslovně považovány rovněž následující případy porušení:</w:t>
      </w:r>
    </w:p>
    <w:p w:rsidR="00EA6802" w:rsidRPr="003C5AA5" w:rsidRDefault="00EA6802" w:rsidP="001945F8">
      <w:pPr>
        <w:pStyle w:val="Styl2"/>
        <w:widowControl w:val="0"/>
        <w:numPr>
          <w:ilvl w:val="2"/>
          <w:numId w:val="133"/>
        </w:numPr>
        <w:tabs>
          <w:tab w:val="left" w:pos="1418"/>
        </w:tabs>
        <w:spacing w:after="120" w:line="240" w:lineRule="auto"/>
        <w:ind w:left="1418" w:hanging="851"/>
        <w:rPr>
          <w:rFonts w:ascii="Tahoma" w:hAnsi="Tahoma" w:cs="Tahoma"/>
          <w:sz w:val="20"/>
          <w:szCs w:val="20"/>
        </w:rPr>
      </w:pPr>
      <w:r w:rsidRPr="003C5AA5">
        <w:rPr>
          <w:rFonts w:ascii="Tahoma" w:hAnsi="Tahoma" w:cs="Tahoma"/>
          <w:sz w:val="20"/>
          <w:szCs w:val="20"/>
        </w:rPr>
        <w:t>V</w:t>
      </w:r>
      <w:r w:rsidR="0084748B">
        <w:rPr>
          <w:rFonts w:ascii="Tahoma" w:hAnsi="Tahoma" w:cs="Tahoma"/>
          <w:sz w:val="20"/>
          <w:szCs w:val="20"/>
        </w:rPr>
        <w:t> </w:t>
      </w:r>
      <w:r w:rsidRPr="003C5AA5">
        <w:rPr>
          <w:rFonts w:ascii="Tahoma" w:hAnsi="Tahoma" w:cs="Tahoma"/>
          <w:sz w:val="20"/>
          <w:szCs w:val="20"/>
        </w:rPr>
        <w:t>případě, že Objednatel bude v</w:t>
      </w:r>
      <w:r w:rsidR="0084748B">
        <w:rPr>
          <w:rFonts w:ascii="Tahoma" w:hAnsi="Tahoma" w:cs="Tahoma"/>
          <w:sz w:val="20"/>
          <w:szCs w:val="20"/>
        </w:rPr>
        <w:t> </w:t>
      </w:r>
      <w:r w:rsidRPr="003C5AA5">
        <w:rPr>
          <w:rFonts w:ascii="Tahoma" w:hAnsi="Tahoma" w:cs="Tahoma"/>
          <w:sz w:val="20"/>
          <w:szCs w:val="20"/>
        </w:rPr>
        <w:t>prodlení s</w:t>
      </w:r>
      <w:r w:rsidR="0084748B">
        <w:rPr>
          <w:rFonts w:ascii="Tahoma" w:hAnsi="Tahoma" w:cs="Tahoma"/>
          <w:sz w:val="20"/>
          <w:szCs w:val="20"/>
        </w:rPr>
        <w:t> </w:t>
      </w:r>
      <w:r w:rsidRPr="003C5AA5">
        <w:rPr>
          <w:rFonts w:ascii="Tahoma" w:hAnsi="Tahoma" w:cs="Tahoma"/>
          <w:sz w:val="20"/>
          <w:szCs w:val="20"/>
        </w:rPr>
        <w:t>úhradou ceny za provedení Úklidových služeb v</w:t>
      </w:r>
      <w:r w:rsidR="0084748B">
        <w:rPr>
          <w:rFonts w:ascii="Tahoma" w:hAnsi="Tahoma" w:cs="Tahoma"/>
          <w:sz w:val="20"/>
          <w:szCs w:val="20"/>
        </w:rPr>
        <w:t> </w:t>
      </w:r>
      <w:r w:rsidRPr="003C5AA5">
        <w:rPr>
          <w:rFonts w:ascii="Tahoma" w:hAnsi="Tahoma" w:cs="Tahoma"/>
          <w:sz w:val="20"/>
          <w:szCs w:val="20"/>
        </w:rPr>
        <w:t xml:space="preserve">trvání delším než 30 (slovy: třicet) dnů, přičemž </w:t>
      </w:r>
      <w:r w:rsidR="008A5973" w:rsidRPr="003C5AA5">
        <w:rPr>
          <w:rFonts w:ascii="Tahoma" w:hAnsi="Tahoma" w:cs="Tahoma"/>
          <w:sz w:val="20"/>
          <w:szCs w:val="20"/>
        </w:rPr>
        <w:t>Zhotovitel</w:t>
      </w:r>
      <w:r w:rsidRPr="003C5AA5">
        <w:rPr>
          <w:rFonts w:ascii="Tahoma" w:hAnsi="Tahoma" w:cs="Tahoma"/>
          <w:sz w:val="20"/>
          <w:szCs w:val="20"/>
        </w:rPr>
        <w:t xml:space="preserve"> písemně vyzval Objednatele k</w:t>
      </w:r>
      <w:r w:rsidR="0084748B">
        <w:rPr>
          <w:rFonts w:ascii="Tahoma" w:hAnsi="Tahoma" w:cs="Tahoma"/>
          <w:sz w:val="20"/>
          <w:szCs w:val="20"/>
        </w:rPr>
        <w:t> </w:t>
      </w:r>
      <w:r w:rsidRPr="003C5AA5">
        <w:rPr>
          <w:rFonts w:ascii="Tahoma" w:hAnsi="Tahoma" w:cs="Tahoma"/>
          <w:sz w:val="20"/>
          <w:szCs w:val="20"/>
        </w:rPr>
        <w:t>uhrazení dlužné částky v</w:t>
      </w:r>
      <w:r w:rsidR="0084748B">
        <w:rPr>
          <w:rFonts w:ascii="Tahoma" w:hAnsi="Tahoma" w:cs="Tahoma"/>
          <w:sz w:val="20"/>
          <w:szCs w:val="20"/>
        </w:rPr>
        <w:t> </w:t>
      </w:r>
      <w:r w:rsidRPr="003C5AA5">
        <w:rPr>
          <w:rFonts w:ascii="Tahoma" w:hAnsi="Tahoma" w:cs="Tahoma"/>
          <w:sz w:val="20"/>
          <w:szCs w:val="20"/>
        </w:rPr>
        <w:t>dodatečně stanovené lhůtě, jež nebude kratší než 15 (slovy: patnáct) dnů;</w:t>
      </w:r>
    </w:p>
    <w:p w:rsidR="00EA6802" w:rsidRPr="003C5AA5" w:rsidRDefault="00EA6802" w:rsidP="001945F8">
      <w:pPr>
        <w:pStyle w:val="Styl2"/>
        <w:widowControl w:val="0"/>
        <w:numPr>
          <w:ilvl w:val="2"/>
          <w:numId w:val="133"/>
        </w:numPr>
        <w:shd w:val="clear" w:color="auto" w:fill="FFFFFF" w:themeFill="background1"/>
        <w:tabs>
          <w:tab w:val="left" w:pos="1418"/>
        </w:tabs>
        <w:spacing w:after="120" w:line="240" w:lineRule="auto"/>
        <w:ind w:left="1418" w:hanging="851"/>
        <w:rPr>
          <w:rFonts w:ascii="Tahoma" w:hAnsi="Tahoma" w:cs="Tahoma"/>
          <w:sz w:val="20"/>
          <w:szCs w:val="20"/>
        </w:rPr>
      </w:pPr>
      <w:r w:rsidRPr="003C5AA5">
        <w:rPr>
          <w:rFonts w:ascii="Tahoma" w:hAnsi="Tahoma" w:cs="Tahoma"/>
          <w:sz w:val="20"/>
          <w:szCs w:val="20"/>
        </w:rPr>
        <w:t>Pokud Objednatel porušil některý ze svých závazků k</w:t>
      </w:r>
      <w:r w:rsidR="0084748B">
        <w:rPr>
          <w:rFonts w:ascii="Tahoma" w:hAnsi="Tahoma" w:cs="Tahoma"/>
          <w:sz w:val="20"/>
          <w:szCs w:val="20"/>
        </w:rPr>
        <w:t> </w:t>
      </w:r>
      <w:r w:rsidRPr="003C5AA5">
        <w:rPr>
          <w:rFonts w:ascii="Tahoma" w:hAnsi="Tahoma" w:cs="Tahoma"/>
          <w:sz w:val="20"/>
          <w:szCs w:val="20"/>
        </w:rPr>
        <w:t>zachování mlčenlivosti o Důvěrných informacích podle čl. 1</w:t>
      </w:r>
      <w:r w:rsidR="004969D4">
        <w:rPr>
          <w:rFonts w:ascii="Tahoma" w:hAnsi="Tahoma" w:cs="Tahoma"/>
          <w:sz w:val="20"/>
          <w:szCs w:val="20"/>
        </w:rPr>
        <w:t>2</w:t>
      </w:r>
      <w:r w:rsidRPr="003C5AA5">
        <w:rPr>
          <w:rFonts w:ascii="Tahoma" w:hAnsi="Tahoma" w:cs="Tahoma"/>
          <w:sz w:val="20"/>
          <w:szCs w:val="20"/>
        </w:rPr>
        <w:t>, s</w:t>
      </w:r>
      <w:r w:rsidR="0084748B">
        <w:rPr>
          <w:rFonts w:ascii="Tahoma" w:hAnsi="Tahoma" w:cs="Tahoma"/>
          <w:sz w:val="20"/>
          <w:szCs w:val="20"/>
        </w:rPr>
        <w:t> </w:t>
      </w:r>
      <w:r w:rsidRPr="003C5AA5">
        <w:rPr>
          <w:rFonts w:ascii="Tahoma" w:hAnsi="Tahoma" w:cs="Tahoma"/>
          <w:sz w:val="20"/>
          <w:szCs w:val="20"/>
        </w:rPr>
        <w:t>výjimkou povinnosti uvedené v</w:t>
      </w:r>
      <w:r w:rsidR="0084748B">
        <w:rPr>
          <w:rFonts w:ascii="Tahoma" w:hAnsi="Tahoma" w:cs="Tahoma"/>
          <w:sz w:val="20"/>
          <w:szCs w:val="20"/>
        </w:rPr>
        <w:t> </w:t>
      </w:r>
      <w:r w:rsidRPr="003C5AA5">
        <w:rPr>
          <w:rFonts w:ascii="Tahoma" w:hAnsi="Tahoma" w:cs="Tahoma"/>
          <w:sz w:val="20"/>
          <w:szCs w:val="20"/>
        </w:rPr>
        <w:t>čl. 1</w:t>
      </w:r>
      <w:r w:rsidR="004969D4">
        <w:rPr>
          <w:rFonts w:ascii="Tahoma" w:hAnsi="Tahoma" w:cs="Tahoma"/>
          <w:sz w:val="20"/>
          <w:szCs w:val="20"/>
        </w:rPr>
        <w:t>2</w:t>
      </w:r>
      <w:r w:rsidRPr="003C5AA5">
        <w:rPr>
          <w:rFonts w:ascii="Tahoma" w:hAnsi="Tahoma" w:cs="Tahoma"/>
          <w:sz w:val="20"/>
          <w:szCs w:val="20"/>
        </w:rPr>
        <w:t>.</w:t>
      </w:r>
      <w:r w:rsidR="004969D4">
        <w:rPr>
          <w:rFonts w:ascii="Tahoma" w:hAnsi="Tahoma" w:cs="Tahoma"/>
          <w:sz w:val="20"/>
          <w:szCs w:val="20"/>
        </w:rPr>
        <w:t>3</w:t>
      </w:r>
      <w:r w:rsidRPr="003C5AA5">
        <w:rPr>
          <w:rFonts w:ascii="Tahoma" w:hAnsi="Tahoma" w:cs="Tahoma"/>
          <w:sz w:val="20"/>
          <w:szCs w:val="20"/>
        </w:rPr>
        <w:t>;</w:t>
      </w:r>
    </w:p>
    <w:p w:rsidR="00EA6802" w:rsidRPr="00225336" w:rsidRDefault="00EA6802" w:rsidP="001945F8">
      <w:pPr>
        <w:pStyle w:val="Styl2"/>
        <w:widowControl w:val="0"/>
        <w:numPr>
          <w:ilvl w:val="2"/>
          <w:numId w:val="133"/>
        </w:numPr>
        <w:tabs>
          <w:tab w:val="left" w:pos="1418"/>
        </w:tabs>
        <w:spacing w:after="120" w:line="240" w:lineRule="auto"/>
        <w:ind w:left="1418" w:hanging="851"/>
        <w:rPr>
          <w:rFonts w:ascii="Tahoma" w:hAnsi="Tahoma" w:cs="Tahoma"/>
          <w:sz w:val="20"/>
          <w:szCs w:val="20"/>
        </w:rPr>
      </w:pPr>
      <w:r w:rsidRPr="00225336">
        <w:rPr>
          <w:rFonts w:ascii="Tahoma" w:hAnsi="Tahoma" w:cs="Tahoma"/>
          <w:sz w:val="20"/>
          <w:szCs w:val="20"/>
        </w:rPr>
        <w:t>Pokud v</w:t>
      </w:r>
      <w:r w:rsidR="0084748B">
        <w:rPr>
          <w:rFonts w:ascii="Tahoma" w:hAnsi="Tahoma" w:cs="Tahoma"/>
          <w:sz w:val="20"/>
          <w:szCs w:val="20"/>
        </w:rPr>
        <w:t> </w:t>
      </w:r>
      <w:r w:rsidRPr="00225336">
        <w:rPr>
          <w:rFonts w:ascii="Tahoma" w:hAnsi="Tahoma" w:cs="Tahoma"/>
          <w:sz w:val="20"/>
          <w:szCs w:val="20"/>
        </w:rPr>
        <w:t>souvislosti s</w:t>
      </w:r>
      <w:r w:rsidR="0084748B">
        <w:rPr>
          <w:rFonts w:ascii="Tahoma" w:hAnsi="Tahoma" w:cs="Tahoma"/>
          <w:sz w:val="20"/>
          <w:szCs w:val="20"/>
        </w:rPr>
        <w:t> </w:t>
      </w:r>
      <w:r w:rsidRPr="00225336">
        <w:rPr>
          <w:rFonts w:ascii="Tahoma" w:hAnsi="Tahoma" w:cs="Tahoma"/>
          <w:sz w:val="20"/>
          <w:szCs w:val="20"/>
        </w:rPr>
        <w:t>poskytováním plnění podle této Smlouvy nastanou u</w:t>
      </w:r>
      <w:r w:rsidR="000B4EA9">
        <w:rPr>
          <w:rFonts w:ascii="Tahoma" w:hAnsi="Tahoma" w:cs="Tahoma"/>
          <w:sz w:val="20"/>
          <w:szCs w:val="20"/>
        </w:rPr>
        <w:t> </w:t>
      </w:r>
      <w:r w:rsidR="006E634B" w:rsidRPr="00225336">
        <w:rPr>
          <w:rFonts w:ascii="Tahoma" w:hAnsi="Tahoma" w:cs="Tahoma"/>
          <w:sz w:val="20"/>
          <w:szCs w:val="20"/>
        </w:rPr>
        <w:t xml:space="preserve">Objednatele, </w:t>
      </w:r>
      <w:r w:rsidRPr="00225336">
        <w:rPr>
          <w:rFonts w:ascii="Tahoma" w:hAnsi="Tahoma" w:cs="Tahoma"/>
          <w:sz w:val="20"/>
          <w:szCs w:val="20"/>
        </w:rPr>
        <w:t>v</w:t>
      </w:r>
      <w:r w:rsidR="0084748B">
        <w:rPr>
          <w:rFonts w:ascii="Tahoma" w:hAnsi="Tahoma" w:cs="Tahoma"/>
          <w:sz w:val="20"/>
          <w:szCs w:val="20"/>
        </w:rPr>
        <w:t> </w:t>
      </w:r>
      <w:r w:rsidRPr="00225336">
        <w:rPr>
          <w:rFonts w:ascii="Tahoma" w:hAnsi="Tahoma" w:cs="Tahoma"/>
          <w:sz w:val="20"/>
          <w:szCs w:val="20"/>
        </w:rPr>
        <w:t>souvislosti s</w:t>
      </w:r>
      <w:r w:rsidR="0084748B">
        <w:rPr>
          <w:rFonts w:ascii="Tahoma" w:hAnsi="Tahoma" w:cs="Tahoma"/>
          <w:sz w:val="20"/>
          <w:szCs w:val="20"/>
        </w:rPr>
        <w:t> </w:t>
      </w:r>
      <w:r w:rsidRPr="00225336">
        <w:rPr>
          <w:rFonts w:ascii="Tahoma" w:hAnsi="Tahoma" w:cs="Tahoma"/>
          <w:sz w:val="20"/>
          <w:szCs w:val="20"/>
        </w:rPr>
        <w:t>prováděním některého druhu Úklidových služeb podle rozčlenění v</w:t>
      </w:r>
      <w:r w:rsidR="0084748B">
        <w:rPr>
          <w:rFonts w:ascii="Tahoma" w:hAnsi="Tahoma" w:cs="Tahoma"/>
          <w:sz w:val="20"/>
          <w:szCs w:val="20"/>
        </w:rPr>
        <w:t> </w:t>
      </w:r>
      <w:r w:rsidRPr="00225336">
        <w:rPr>
          <w:rFonts w:ascii="Tahoma" w:hAnsi="Tahoma" w:cs="Tahoma"/>
          <w:sz w:val="20"/>
          <w:szCs w:val="20"/>
        </w:rPr>
        <w:t xml:space="preserve">čl. 3.1 této Smlouvy </w:t>
      </w:r>
      <w:r w:rsidR="008A5973" w:rsidRPr="00225336">
        <w:rPr>
          <w:rFonts w:ascii="Tahoma" w:hAnsi="Tahoma" w:cs="Tahoma"/>
          <w:sz w:val="20"/>
          <w:szCs w:val="20"/>
        </w:rPr>
        <w:t>Zhotovitel</w:t>
      </w:r>
      <w:r w:rsidR="006E634B" w:rsidRPr="00225336">
        <w:rPr>
          <w:rFonts w:ascii="Tahoma" w:hAnsi="Tahoma" w:cs="Tahoma"/>
          <w:sz w:val="20"/>
          <w:szCs w:val="20"/>
        </w:rPr>
        <w:t xml:space="preserve">em </w:t>
      </w:r>
      <w:r w:rsidRPr="00225336">
        <w:rPr>
          <w:rFonts w:ascii="Tahoma" w:hAnsi="Tahoma" w:cs="Tahoma"/>
          <w:sz w:val="20"/>
          <w:szCs w:val="20"/>
        </w:rPr>
        <w:t>v</w:t>
      </w:r>
      <w:r w:rsidR="0084748B">
        <w:rPr>
          <w:rFonts w:ascii="Tahoma" w:hAnsi="Tahoma" w:cs="Tahoma"/>
          <w:sz w:val="20"/>
          <w:szCs w:val="20"/>
        </w:rPr>
        <w:t> </w:t>
      </w:r>
      <w:r w:rsidRPr="00225336">
        <w:rPr>
          <w:rFonts w:ascii="Tahoma" w:hAnsi="Tahoma" w:cs="Tahoma"/>
          <w:sz w:val="20"/>
          <w:szCs w:val="20"/>
        </w:rPr>
        <w:t>průběhu trvání 3 (slovy: tří) po sobě jdoucích kalendářních měsíců 3 (slovy: tři) nepodstatná porušení ustanovení této Smlouvy (včetně kterékoli z</w:t>
      </w:r>
      <w:r w:rsidR="0084748B">
        <w:rPr>
          <w:rFonts w:ascii="Tahoma" w:hAnsi="Tahoma" w:cs="Tahoma"/>
          <w:sz w:val="20"/>
          <w:szCs w:val="20"/>
        </w:rPr>
        <w:t> </w:t>
      </w:r>
      <w:r w:rsidRPr="00225336">
        <w:rPr>
          <w:rFonts w:ascii="Tahoma" w:hAnsi="Tahoma" w:cs="Tahoma"/>
          <w:sz w:val="20"/>
          <w:szCs w:val="20"/>
        </w:rPr>
        <w:t>jejích Příloh);</w:t>
      </w:r>
    </w:p>
    <w:p w:rsidR="00EA6802" w:rsidRPr="00225336" w:rsidRDefault="00EA6802" w:rsidP="001945F8">
      <w:pPr>
        <w:pStyle w:val="Styl2"/>
        <w:widowControl w:val="0"/>
        <w:numPr>
          <w:ilvl w:val="2"/>
          <w:numId w:val="133"/>
        </w:numPr>
        <w:tabs>
          <w:tab w:val="left" w:pos="1418"/>
        </w:tabs>
        <w:spacing w:after="120" w:line="240" w:lineRule="auto"/>
        <w:ind w:left="1418" w:hanging="851"/>
        <w:rPr>
          <w:rFonts w:ascii="Tahoma" w:hAnsi="Tahoma" w:cs="Tahoma"/>
          <w:sz w:val="20"/>
          <w:szCs w:val="20"/>
        </w:rPr>
      </w:pPr>
      <w:r w:rsidRPr="00225336">
        <w:rPr>
          <w:rFonts w:ascii="Tahoma" w:hAnsi="Tahoma" w:cs="Tahoma"/>
          <w:sz w:val="20"/>
          <w:szCs w:val="20"/>
        </w:rPr>
        <w:t xml:space="preserve">Pokud se </w:t>
      </w:r>
      <w:r w:rsidR="006E634B" w:rsidRPr="00225336">
        <w:rPr>
          <w:rFonts w:ascii="Tahoma" w:hAnsi="Tahoma" w:cs="Tahoma"/>
          <w:sz w:val="20"/>
          <w:szCs w:val="20"/>
        </w:rPr>
        <w:t xml:space="preserve">Objednatel </w:t>
      </w:r>
      <w:r w:rsidRPr="00225336">
        <w:rPr>
          <w:rFonts w:ascii="Tahoma" w:hAnsi="Tahoma" w:cs="Tahoma"/>
          <w:sz w:val="20"/>
          <w:szCs w:val="20"/>
        </w:rPr>
        <w:t>v</w:t>
      </w:r>
      <w:r w:rsidR="0084748B">
        <w:rPr>
          <w:rFonts w:ascii="Tahoma" w:hAnsi="Tahoma" w:cs="Tahoma"/>
          <w:sz w:val="20"/>
          <w:szCs w:val="20"/>
        </w:rPr>
        <w:t> </w:t>
      </w:r>
      <w:r w:rsidRPr="00225336">
        <w:rPr>
          <w:rFonts w:ascii="Tahoma" w:hAnsi="Tahoma" w:cs="Tahoma"/>
          <w:sz w:val="20"/>
          <w:szCs w:val="20"/>
        </w:rPr>
        <w:t>souvislosti s</w:t>
      </w:r>
      <w:r w:rsidR="0084748B">
        <w:rPr>
          <w:rFonts w:ascii="Tahoma" w:hAnsi="Tahoma" w:cs="Tahoma"/>
          <w:sz w:val="20"/>
          <w:szCs w:val="20"/>
        </w:rPr>
        <w:t> </w:t>
      </w:r>
      <w:r w:rsidRPr="00225336">
        <w:rPr>
          <w:rFonts w:ascii="Tahoma" w:hAnsi="Tahoma" w:cs="Tahoma"/>
          <w:sz w:val="20"/>
          <w:szCs w:val="20"/>
        </w:rPr>
        <w:t xml:space="preserve">poskytováním předmětu plnění podle této </w:t>
      </w:r>
      <w:r w:rsidR="006E634B" w:rsidRPr="00225336">
        <w:rPr>
          <w:rFonts w:ascii="Tahoma" w:hAnsi="Tahoma" w:cs="Tahoma"/>
          <w:sz w:val="20"/>
          <w:szCs w:val="20"/>
        </w:rPr>
        <w:t>S</w:t>
      </w:r>
      <w:r w:rsidRPr="00225336">
        <w:rPr>
          <w:rFonts w:ascii="Tahoma" w:hAnsi="Tahoma" w:cs="Tahoma"/>
          <w:sz w:val="20"/>
          <w:szCs w:val="20"/>
        </w:rPr>
        <w:t xml:space="preserve">mlouvy </w:t>
      </w:r>
      <w:r w:rsidR="008A5973" w:rsidRPr="00225336">
        <w:rPr>
          <w:rFonts w:ascii="Tahoma" w:hAnsi="Tahoma" w:cs="Tahoma"/>
          <w:sz w:val="20"/>
          <w:szCs w:val="20"/>
        </w:rPr>
        <w:t>Zhotovitel</w:t>
      </w:r>
      <w:r w:rsidR="006E634B" w:rsidRPr="00225336">
        <w:rPr>
          <w:rFonts w:ascii="Tahoma" w:hAnsi="Tahoma" w:cs="Tahoma"/>
          <w:sz w:val="20"/>
          <w:szCs w:val="20"/>
        </w:rPr>
        <w:t xml:space="preserve">em </w:t>
      </w:r>
      <w:r w:rsidRPr="00225336">
        <w:rPr>
          <w:rFonts w:ascii="Tahoma" w:hAnsi="Tahoma" w:cs="Tahoma"/>
          <w:sz w:val="20"/>
          <w:szCs w:val="20"/>
        </w:rPr>
        <w:t xml:space="preserve">dopustil nepodstatného porušení této </w:t>
      </w:r>
      <w:r w:rsidR="006E634B" w:rsidRPr="00225336">
        <w:rPr>
          <w:rFonts w:ascii="Tahoma" w:hAnsi="Tahoma" w:cs="Tahoma"/>
          <w:sz w:val="20"/>
          <w:szCs w:val="20"/>
        </w:rPr>
        <w:t>Smlouvy</w:t>
      </w:r>
      <w:r w:rsidRPr="00225336">
        <w:rPr>
          <w:rFonts w:ascii="Tahoma" w:hAnsi="Tahoma" w:cs="Tahoma"/>
          <w:sz w:val="20"/>
          <w:szCs w:val="20"/>
        </w:rPr>
        <w:t xml:space="preserve">, které samo o osobě nebo jeho následky jsou odstranitelné, přičemž </w:t>
      </w:r>
      <w:r w:rsidR="006E634B" w:rsidRPr="00225336">
        <w:rPr>
          <w:rFonts w:ascii="Tahoma" w:hAnsi="Tahoma" w:cs="Tahoma"/>
          <w:sz w:val="20"/>
          <w:szCs w:val="20"/>
        </w:rPr>
        <w:t xml:space="preserve">Objednatel </w:t>
      </w:r>
      <w:r w:rsidRPr="00225336">
        <w:rPr>
          <w:rFonts w:ascii="Tahoma" w:hAnsi="Tahoma" w:cs="Tahoma"/>
          <w:sz w:val="20"/>
          <w:szCs w:val="20"/>
        </w:rPr>
        <w:t>toto porušení anebo jeho následky neodstraní v</w:t>
      </w:r>
      <w:r w:rsidR="0084748B">
        <w:rPr>
          <w:rFonts w:ascii="Tahoma" w:hAnsi="Tahoma" w:cs="Tahoma"/>
          <w:sz w:val="20"/>
          <w:szCs w:val="20"/>
        </w:rPr>
        <w:t> </w:t>
      </w:r>
      <w:r w:rsidRPr="00225336">
        <w:rPr>
          <w:rFonts w:ascii="Tahoma" w:hAnsi="Tahoma" w:cs="Tahoma"/>
          <w:sz w:val="20"/>
          <w:szCs w:val="20"/>
        </w:rPr>
        <w:t>přiměřené dodatečné lhůtě k</w:t>
      </w:r>
      <w:r w:rsidR="0084748B">
        <w:rPr>
          <w:rFonts w:ascii="Tahoma" w:hAnsi="Tahoma" w:cs="Tahoma"/>
          <w:sz w:val="20"/>
          <w:szCs w:val="20"/>
        </w:rPr>
        <w:t> </w:t>
      </w:r>
      <w:r w:rsidRPr="00225336">
        <w:rPr>
          <w:rFonts w:ascii="Tahoma" w:hAnsi="Tahoma" w:cs="Tahoma"/>
          <w:sz w:val="20"/>
          <w:szCs w:val="20"/>
        </w:rPr>
        <w:t xml:space="preserve">tomu písemně stanovené </w:t>
      </w:r>
      <w:r w:rsidR="006E634B" w:rsidRPr="00225336">
        <w:rPr>
          <w:rFonts w:ascii="Tahoma" w:hAnsi="Tahoma" w:cs="Tahoma"/>
          <w:sz w:val="20"/>
          <w:szCs w:val="20"/>
        </w:rPr>
        <w:t>Zhotovitelem</w:t>
      </w:r>
      <w:r w:rsidRPr="00225336">
        <w:rPr>
          <w:rFonts w:ascii="Tahoma" w:hAnsi="Tahoma" w:cs="Tahoma"/>
          <w:sz w:val="20"/>
          <w:szCs w:val="20"/>
        </w:rPr>
        <w:t>;</w:t>
      </w:r>
    </w:p>
    <w:p w:rsidR="00EA6802" w:rsidRPr="00225336" w:rsidRDefault="00EA6802" w:rsidP="001945F8">
      <w:pPr>
        <w:pStyle w:val="Styl2"/>
        <w:widowControl w:val="0"/>
        <w:numPr>
          <w:ilvl w:val="2"/>
          <w:numId w:val="133"/>
        </w:numPr>
        <w:tabs>
          <w:tab w:val="left" w:pos="1418"/>
        </w:tabs>
        <w:spacing w:after="120" w:line="240" w:lineRule="auto"/>
        <w:ind w:left="1418" w:hanging="851"/>
        <w:rPr>
          <w:rFonts w:ascii="Tahoma" w:hAnsi="Tahoma" w:cs="Tahoma"/>
          <w:sz w:val="20"/>
          <w:szCs w:val="20"/>
        </w:rPr>
      </w:pPr>
      <w:r w:rsidRPr="00225336">
        <w:rPr>
          <w:rFonts w:ascii="Tahoma" w:hAnsi="Tahoma" w:cs="Tahoma"/>
          <w:sz w:val="20"/>
          <w:szCs w:val="20"/>
        </w:rPr>
        <w:t xml:space="preserve">Pokud se </w:t>
      </w:r>
      <w:r w:rsidR="006E634B" w:rsidRPr="00225336">
        <w:rPr>
          <w:rFonts w:ascii="Tahoma" w:hAnsi="Tahoma" w:cs="Tahoma"/>
          <w:sz w:val="20"/>
          <w:szCs w:val="20"/>
        </w:rPr>
        <w:t xml:space="preserve">Objednatel </w:t>
      </w:r>
      <w:r w:rsidRPr="00225336">
        <w:rPr>
          <w:rFonts w:ascii="Tahoma" w:hAnsi="Tahoma" w:cs="Tahoma"/>
          <w:sz w:val="20"/>
          <w:szCs w:val="20"/>
        </w:rPr>
        <w:t>v</w:t>
      </w:r>
      <w:r w:rsidR="0084748B">
        <w:rPr>
          <w:rFonts w:ascii="Tahoma" w:hAnsi="Tahoma" w:cs="Tahoma"/>
          <w:sz w:val="20"/>
          <w:szCs w:val="20"/>
        </w:rPr>
        <w:t> </w:t>
      </w:r>
      <w:r w:rsidRPr="00225336">
        <w:rPr>
          <w:rFonts w:ascii="Tahoma" w:hAnsi="Tahoma" w:cs="Tahoma"/>
          <w:sz w:val="20"/>
          <w:szCs w:val="20"/>
        </w:rPr>
        <w:t>souvislosti s</w:t>
      </w:r>
      <w:r w:rsidR="0084748B">
        <w:rPr>
          <w:rFonts w:ascii="Tahoma" w:hAnsi="Tahoma" w:cs="Tahoma"/>
          <w:sz w:val="20"/>
          <w:szCs w:val="20"/>
        </w:rPr>
        <w:t> </w:t>
      </w:r>
      <w:r w:rsidRPr="00225336">
        <w:rPr>
          <w:rFonts w:ascii="Tahoma" w:hAnsi="Tahoma" w:cs="Tahoma"/>
          <w:sz w:val="20"/>
          <w:szCs w:val="20"/>
        </w:rPr>
        <w:t xml:space="preserve">poskytováním předmětu plnění </w:t>
      </w:r>
      <w:r w:rsidR="008A5973" w:rsidRPr="00225336">
        <w:rPr>
          <w:rFonts w:ascii="Tahoma" w:hAnsi="Tahoma" w:cs="Tahoma"/>
          <w:sz w:val="20"/>
          <w:szCs w:val="20"/>
        </w:rPr>
        <w:t>Zhotovitel</w:t>
      </w:r>
      <w:r w:rsidR="006E634B" w:rsidRPr="00225336">
        <w:rPr>
          <w:rFonts w:ascii="Tahoma" w:hAnsi="Tahoma" w:cs="Tahoma"/>
          <w:sz w:val="20"/>
          <w:szCs w:val="20"/>
        </w:rPr>
        <w:t xml:space="preserve">em </w:t>
      </w:r>
      <w:r w:rsidRPr="00225336">
        <w:rPr>
          <w:rFonts w:ascii="Tahoma" w:hAnsi="Tahoma" w:cs="Tahoma"/>
          <w:sz w:val="20"/>
          <w:szCs w:val="20"/>
        </w:rPr>
        <w:t>podle této Smlouvy, dopustil opakovaně v</w:t>
      </w:r>
      <w:r w:rsidR="0084748B">
        <w:rPr>
          <w:rFonts w:ascii="Tahoma" w:hAnsi="Tahoma" w:cs="Tahoma"/>
          <w:sz w:val="20"/>
          <w:szCs w:val="20"/>
        </w:rPr>
        <w:t> </w:t>
      </w:r>
      <w:r w:rsidRPr="00225336">
        <w:rPr>
          <w:rFonts w:ascii="Tahoma" w:hAnsi="Tahoma" w:cs="Tahoma"/>
          <w:sz w:val="20"/>
          <w:szCs w:val="20"/>
        </w:rPr>
        <w:t xml:space="preserve">průběhu trvání 3 (slovy: tří) po sobě jdoucích kalendářních měsíců </w:t>
      </w:r>
      <w:r w:rsidR="0084748B">
        <w:rPr>
          <w:rFonts w:ascii="Tahoma" w:hAnsi="Tahoma" w:cs="Tahoma"/>
          <w:sz w:val="20"/>
          <w:szCs w:val="20"/>
        </w:rPr>
        <w:t xml:space="preserve">téhož </w:t>
      </w:r>
      <w:r w:rsidRPr="00225336">
        <w:rPr>
          <w:rFonts w:ascii="Tahoma" w:hAnsi="Tahoma" w:cs="Tahoma"/>
          <w:sz w:val="20"/>
          <w:szCs w:val="20"/>
        </w:rPr>
        <w:t xml:space="preserve">nepodstatného porušení této Smlouvy, na které byl </w:t>
      </w:r>
      <w:r w:rsidR="006E634B" w:rsidRPr="00225336">
        <w:rPr>
          <w:rFonts w:ascii="Tahoma" w:hAnsi="Tahoma" w:cs="Tahoma"/>
          <w:sz w:val="20"/>
          <w:szCs w:val="20"/>
        </w:rPr>
        <w:t xml:space="preserve">Zhotovitelem </w:t>
      </w:r>
      <w:r w:rsidRPr="00225336">
        <w:rPr>
          <w:rFonts w:ascii="Tahoma" w:hAnsi="Tahoma" w:cs="Tahoma"/>
          <w:sz w:val="20"/>
          <w:szCs w:val="20"/>
        </w:rPr>
        <w:t>písemně upozorněn.</w:t>
      </w:r>
    </w:p>
    <w:p w:rsidR="00EA6802" w:rsidRPr="005D2D2E" w:rsidRDefault="00EA6802" w:rsidP="001945F8">
      <w:pPr>
        <w:pStyle w:val="Styl2"/>
        <w:widowControl w:val="0"/>
        <w:numPr>
          <w:ilvl w:val="1"/>
          <w:numId w:val="133"/>
        </w:numPr>
        <w:spacing w:after="120" w:line="240" w:lineRule="auto"/>
        <w:ind w:left="567" w:hanging="567"/>
        <w:rPr>
          <w:rFonts w:ascii="Tahoma" w:hAnsi="Tahoma" w:cs="Tahoma"/>
          <w:sz w:val="20"/>
          <w:szCs w:val="20"/>
        </w:rPr>
      </w:pPr>
      <w:r w:rsidRPr="005D2D2E">
        <w:rPr>
          <w:rFonts w:ascii="Tahoma" w:hAnsi="Tahoma" w:cs="Tahoma"/>
          <w:sz w:val="20"/>
          <w:szCs w:val="20"/>
        </w:rPr>
        <w:t xml:space="preserve">Smluvní strany se dohodly, že dohoda o ukončení této </w:t>
      </w:r>
      <w:r w:rsidR="006E634B" w:rsidRPr="005D2D2E">
        <w:rPr>
          <w:rFonts w:ascii="Tahoma" w:hAnsi="Tahoma" w:cs="Tahoma"/>
          <w:sz w:val="20"/>
          <w:szCs w:val="20"/>
        </w:rPr>
        <w:t>S</w:t>
      </w:r>
      <w:r w:rsidRPr="005D2D2E">
        <w:rPr>
          <w:rFonts w:ascii="Tahoma" w:hAnsi="Tahoma" w:cs="Tahoma"/>
          <w:sz w:val="20"/>
          <w:szCs w:val="20"/>
        </w:rPr>
        <w:t xml:space="preserve">mlouvy, výpověď této </w:t>
      </w:r>
      <w:r w:rsidR="006E634B" w:rsidRPr="005D2D2E">
        <w:rPr>
          <w:rFonts w:ascii="Tahoma" w:hAnsi="Tahoma" w:cs="Tahoma"/>
          <w:sz w:val="20"/>
          <w:szCs w:val="20"/>
        </w:rPr>
        <w:t>S</w:t>
      </w:r>
      <w:r w:rsidRPr="005D2D2E">
        <w:rPr>
          <w:rFonts w:ascii="Tahoma" w:hAnsi="Tahoma" w:cs="Tahoma"/>
          <w:sz w:val="20"/>
          <w:szCs w:val="20"/>
        </w:rPr>
        <w:t xml:space="preserve">mlouvy, odstoupení od této </w:t>
      </w:r>
      <w:r w:rsidR="006E634B" w:rsidRPr="005D2D2E">
        <w:rPr>
          <w:rFonts w:ascii="Tahoma" w:hAnsi="Tahoma" w:cs="Tahoma"/>
          <w:sz w:val="20"/>
          <w:szCs w:val="20"/>
        </w:rPr>
        <w:t>S</w:t>
      </w:r>
      <w:r w:rsidRPr="005D2D2E">
        <w:rPr>
          <w:rFonts w:ascii="Tahoma" w:hAnsi="Tahoma" w:cs="Tahoma"/>
          <w:sz w:val="20"/>
          <w:szCs w:val="20"/>
        </w:rPr>
        <w:t xml:space="preserve">mlouvy, jakož i veškeré s nimi související výzvy a upozornění, budou prováděny výlučně v písemné formě a budou mezi Smluvními stranami doručovány prostřednictvím datových stránek, osobně, či prostřednictvím poskytovatele poštovních služeb </w:t>
      </w:r>
      <w:r w:rsidR="002D7DC7">
        <w:rPr>
          <w:rFonts w:ascii="Tahoma" w:hAnsi="Tahoma" w:cs="Tahoma"/>
          <w:sz w:val="20"/>
          <w:szCs w:val="20"/>
        </w:rPr>
        <w:t xml:space="preserve">formou </w:t>
      </w:r>
      <w:r w:rsidRPr="005D2D2E">
        <w:rPr>
          <w:rFonts w:ascii="Tahoma" w:hAnsi="Tahoma" w:cs="Tahoma"/>
          <w:sz w:val="20"/>
          <w:szCs w:val="20"/>
        </w:rPr>
        <w:t>služby s registrovaným doručením.</w:t>
      </w:r>
    </w:p>
    <w:p w:rsidR="00EA6802" w:rsidRPr="00225336" w:rsidRDefault="00EA6802" w:rsidP="001945F8">
      <w:pPr>
        <w:pStyle w:val="Styl2"/>
        <w:widowControl w:val="0"/>
        <w:numPr>
          <w:ilvl w:val="1"/>
          <w:numId w:val="133"/>
        </w:numPr>
        <w:spacing w:after="120" w:line="240" w:lineRule="auto"/>
        <w:ind w:left="567" w:hanging="567"/>
        <w:rPr>
          <w:rFonts w:ascii="Tahoma" w:hAnsi="Tahoma" w:cs="Tahoma"/>
          <w:sz w:val="20"/>
          <w:szCs w:val="20"/>
        </w:rPr>
      </w:pPr>
      <w:r w:rsidRPr="005D2D2E">
        <w:rPr>
          <w:rFonts w:ascii="Tahoma" w:hAnsi="Tahoma" w:cs="Tahoma"/>
          <w:sz w:val="20"/>
          <w:szCs w:val="20"/>
        </w:rPr>
        <w:t xml:space="preserve">Výslovně se sjednává, že zánikem této </w:t>
      </w:r>
      <w:r w:rsidR="006E634B" w:rsidRPr="005D2D2E">
        <w:rPr>
          <w:rFonts w:ascii="Tahoma" w:hAnsi="Tahoma" w:cs="Tahoma"/>
          <w:sz w:val="20"/>
          <w:szCs w:val="20"/>
        </w:rPr>
        <w:t>S</w:t>
      </w:r>
      <w:r w:rsidRPr="005D2D2E">
        <w:rPr>
          <w:rFonts w:ascii="Tahoma" w:hAnsi="Tahoma" w:cs="Tahoma"/>
          <w:sz w:val="20"/>
          <w:szCs w:val="20"/>
        </w:rPr>
        <w:t>mlouvy</w:t>
      </w:r>
      <w:r w:rsidR="006E634B" w:rsidRPr="005D2D2E">
        <w:rPr>
          <w:rFonts w:ascii="Tahoma" w:hAnsi="Tahoma" w:cs="Tahoma"/>
          <w:sz w:val="20"/>
          <w:szCs w:val="20"/>
        </w:rPr>
        <w:t>,</w:t>
      </w:r>
      <w:r w:rsidRPr="005D2D2E">
        <w:rPr>
          <w:rFonts w:ascii="Tahoma" w:hAnsi="Tahoma" w:cs="Tahoma"/>
          <w:sz w:val="20"/>
          <w:szCs w:val="20"/>
        </w:rPr>
        <w:t xml:space="preserve"> ať již k němu došlo z jakéhokoli důvodu, nejsou dotčena práva Smluvních stran na náhradu škody, smluvní pokutu a na úrok z prodlení. </w:t>
      </w:r>
    </w:p>
    <w:p w:rsidR="00A56DF7" w:rsidRPr="005D2D2E" w:rsidRDefault="00A56DF7" w:rsidP="001945F8">
      <w:pPr>
        <w:pStyle w:val="Nadpis1"/>
        <w:keepNext w:val="0"/>
        <w:keepLines w:val="0"/>
        <w:widowControl w:val="0"/>
        <w:numPr>
          <w:ilvl w:val="0"/>
          <w:numId w:val="133"/>
        </w:numPr>
        <w:spacing w:before="240" w:after="120" w:line="240" w:lineRule="auto"/>
        <w:ind w:left="567" w:hanging="567"/>
        <w:jc w:val="left"/>
        <w:rPr>
          <w:rFonts w:cs="Tahoma"/>
          <w:sz w:val="24"/>
          <w:u w:val="single"/>
        </w:rPr>
      </w:pPr>
      <w:r w:rsidRPr="005D2D2E">
        <w:rPr>
          <w:rFonts w:cs="Tahoma"/>
          <w:sz w:val="24"/>
          <w:u w:val="single"/>
        </w:rPr>
        <w:t>Závěrečná ustanovení</w:t>
      </w:r>
    </w:p>
    <w:p w:rsidR="00A56DF7" w:rsidRPr="005D2D2E" w:rsidRDefault="00A56DF7" w:rsidP="001945F8">
      <w:pPr>
        <w:pStyle w:val="Styl2"/>
        <w:widowControl w:val="0"/>
        <w:numPr>
          <w:ilvl w:val="1"/>
          <w:numId w:val="89"/>
        </w:numPr>
        <w:spacing w:after="120" w:line="240" w:lineRule="auto"/>
        <w:ind w:left="567" w:hanging="567"/>
        <w:rPr>
          <w:rFonts w:ascii="Tahoma" w:hAnsi="Tahoma" w:cs="Tahoma"/>
          <w:sz w:val="20"/>
          <w:szCs w:val="20"/>
        </w:rPr>
      </w:pPr>
      <w:bookmarkStart w:id="30" w:name="_Ref472320177"/>
      <w:r w:rsidRPr="005D2D2E">
        <w:rPr>
          <w:rFonts w:ascii="Tahoma" w:hAnsi="Tahoma" w:cs="Tahoma"/>
          <w:sz w:val="20"/>
          <w:szCs w:val="20"/>
        </w:rPr>
        <w:t>Tato Smlouva nabývá platnosti dnem jejího podpisu oběma Smluvními stranami. Účinnosti pak tato Smlouva nabývá prvního dne následujícího kalendářního měsíce po měsíci, kdy tato Smlouva nabyla platnosti</w:t>
      </w:r>
      <w:bookmarkStart w:id="31" w:name="_Ref474104698"/>
      <w:bookmarkEnd w:id="30"/>
      <w:r w:rsidR="00941CE0" w:rsidRPr="005D2D2E">
        <w:rPr>
          <w:rFonts w:ascii="Tahoma" w:hAnsi="Tahoma" w:cs="Tahoma"/>
          <w:sz w:val="20"/>
          <w:szCs w:val="20"/>
        </w:rPr>
        <w:t>, nejdříve však dne</w:t>
      </w:r>
      <w:r w:rsidR="00941CE0" w:rsidRPr="000B4EA9">
        <w:rPr>
          <w:rFonts w:ascii="Tahoma" w:hAnsi="Tahoma" w:cs="Tahoma"/>
          <w:sz w:val="20"/>
          <w:szCs w:val="20"/>
          <w:shd w:val="clear" w:color="auto" w:fill="FFFFFF" w:themeFill="background1"/>
        </w:rPr>
        <w:t xml:space="preserve"> 1.8.2017</w:t>
      </w:r>
      <w:r w:rsidR="00941CE0" w:rsidRPr="005D2D2E">
        <w:rPr>
          <w:rFonts w:ascii="Tahoma" w:hAnsi="Tahoma" w:cs="Tahoma"/>
          <w:sz w:val="20"/>
          <w:szCs w:val="20"/>
        </w:rPr>
        <w:t>.</w:t>
      </w:r>
    </w:p>
    <w:bookmarkEnd w:id="31"/>
    <w:p w:rsidR="00A56DF7" w:rsidRPr="005D2D2E" w:rsidRDefault="00A56DF7" w:rsidP="001945F8">
      <w:pPr>
        <w:pStyle w:val="Styl2"/>
        <w:widowControl w:val="0"/>
        <w:numPr>
          <w:ilvl w:val="1"/>
          <w:numId w:val="89"/>
        </w:numPr>
        <w:spacing w:after="120" w:line="240" w:lineRule="auto"/>
        <w:ind w:left="567" w:hanging="567"/>
        <w:rPr>
          <w:rFonts w:ascii="Tahoma" w:hAnsi="Tahoma" w:cs="Tahoma"/>
          <w:sz w:val="20"/>
          <w:szCs w:val="20"/>
        </w:rPr>
      </w:pPr>
      <w:r w:rsidRPr="005D2D2E">
        <w:rPr>
          <w:rFonts w:ascii="Tahoma" w:hAnsi="Tahoma" w:cs="Tahoma"/>
          <w:sz w:val="20"/>
          <w:szCs w:val="20"/>
        </w:rPr>
        <w:t xml:space="preserve">Postoupení práv bez předchozího písemného souhlasu druhé Smluvní strany se nepřipouští. Smluvní strany se dále dohodly, že jakákoli vzájemná pohledávka některé Smluvní strany vůči druhé Smluvní straně nebude bez předchozího písemného souhlasu druhé Smluvní strany </w:t>
      </w:r>
      <w:r w:rsidRPr="005D2D2E">
        <w:rPr>
          <w:rFonts w:ascii="Tahoma" w:hAnsi="Tahoma" w:cs="Tahoma"/>
          <w:sz w:val="20"/>
          <w:szCs w:val="20"/>
        </w:rPr>
        <w:lastRenderedPageBreak/>
        <w:t>jednostranně započtena oproti vzájemné pohledávce této druhé Smluvní strany vzniklé na základě této Smlouvy nebo v souvislosti s ní.</w:t>
      </w:r>
    </w:p>
    <w:p w:rsidR="00A56DF7" w:rsidRPr="005D2D2E" w:rsidRDefault="00A56DF7" w:rsidP="001945F8">
      <w:pPr>
        <w:pStyle w:val="Styl2"/>
        <w:widowControl w:val="0"/>
        <w:numPr>
          <w:ilvl w:val="1"/>
          <w:numId w:val="89"/>
        </w:numPr>
        <w:spacing w:after="120" w:line="240" w:lineRule="auto"/>
        <w:ind w:left="567" w:hanging="567"/>
        <w:rPr>
          <w:rFonts w:ascii="Tahoma" w:hAnsi="Tahoma" w:cs="Tahoma"/>
          <w:sz w:val="20"/>
          <w:szCs w:val="20"/>
        </w:rPr>
      </w:pPr>
      <w:r w:rsidRPr="005D2D2E">
        <w:rPr>
          <w:rFonts w:ascii="Tahoma" w:hAnsi="Tahoma" w:cs="Tahoma"/>
          <w:sz w:val="20"/>
          <w:szCs w:val="20"/>
        </w:rPr>
        <w:t>V případě, že některé ustanovení této Smlouvy je či se stane neplatným anebo neúčinným, zůstávají ostatní ustanovení této Smlouvy v platnosti a účinnosti. Smluvní strany ujednávají, že nahradí toto neplatné nebo neúčinné ustanovení jiným platným ustanovením, které svým obsahem a smyslem nejlépe odpovídá obsahu a smyslu původního ustanovení, které je nahrazováno.</w:t>
      </w:r>
    </w:p>
    <w:p w:rsidR="00A56DF7" w:rsidRPr="005D2D2E" w:rsidRDefault="00A56DF7" w:rsidP="001945F8">
      <w:pPr>
        <w:pStyle w:val="Styl2"/>
        <w:widowControl w:val="0"/>
        <w:numPr>
          <w:ilvl w:val="1"/>
          <w:numId w:val="89"/>
        </w:numPr>
        <w:spacing w:after="120" w:line="240" w:lineRule="auto"/>
        <w:ind w:left="567" w:hanging="567"/>
        <w:rPr>
          <w:rFonts w:ascii="Tahoma" w:hAnsi="Tahoma" w:cs="Tahoma"/>
          <w:sz w:val="20"/>
          <w:szCs w:val="20"/>
        </w:rPr>
      </w:pPr>
      <w:r w:rsidRPr="005D2D2E">
        <w:rPr>
          <w:rFonts w:ascii="Tahoma" w:hAnsi="Tahoma" w:cs="Tahoma"/>
          <w:sz w:val="20"/>
          <w:szCs w:val="20"/>
        </w:rPr>
        <w:t xml:space="preserve">Veškeré dodatky, doplňky a jakékoli další případné obsahové změny této Smlouvy mohou být provedeny pouze formou vzestupně číslovaných písemných dodatků k této Smlouvě a musejí být řádně podepsány oprávněnými zástupci obou Smluvních stran. </w:t>
      </w:r>
    </w:p>
    <w:p w:rsidR="00A56DF7" w:rsidRPr="005D2D2E" w:rsidRDefault="00A56DF7" w:rsidP="001945F8">
      <w:pPr>
        <w:pStyle w:val="Styl2"/>
        <w:widowControl w:val="0"/>
        <w:numPr>
          <w:ilvl w:val="1"/>
          <w:numId w:val="89"/>
        </w:numPr>
        <w:spacing w:after="120" w:line="240" w:lineRule="auto"/>
        <w:ind w:left="567" w:hanging="567"/>
        <w:rPr>
          <w:rFonts w:ascii="Tahoma" w:hAnsi="Tahoma" w:cs="Tahoma"/>
          <w:sz w:val="20"/>
          <w:szCs w:val="20"/>
        </w:rPr>
      </w:pPr>
      <w:r w:rsidRPr="005D2D2E">
        <w:rPr>
          <w:rFonts w:ascii="Tahoma" w:hAnsi="Tahoma" w:cs="Tahoma"/>
          <w:sz w:val="20"/>
          <w:szCs w:val="20"/>
        </w:rPr>
        <w:t xml:space="preserve">Práva a povinnosti neupravené touto smlouvou se řídí zákonem č. 89/2012 Sb., občanský zákoník, v platném znění (tj. NOZ), </w:t>
      </w:r>
      <w:r w:rsidR="0084748B">
        <w:rPr>
          <w:rFonts w:ascii="Tahoma" w:hAnsi="Tahoma" w:cs="Tahoma"/>
          <w:sz w:val="20"/>
          <w:szCs w:val="20"/>
        </w:rPr>
        <w:t xml:space="preserve">a to zejména </w:t>
      </w:r>
      <w:r w:rsidR="0090201A">
        <w:rPr>
          <w:rFonts w:ascii="Tahoma" w:hAnsi="Tahoma" w:cs="Tahoma"/>
          <w:sz w:val="20"/>
          <w:szCs w:val="20"/>
        </w:rPr>
        <w:t xml:space="preserve">přiměřeně </w:t>
      </w:r>
      <w:r w:rsidR="0084748B">
        <w:rPr>
          <w:rFonts w:ascii="Tahoma" w:hAnsi="Tahoma" w:cs="Tahoma"/>
          <w:sz w:val="20"/>
          <w:szCs w:val="20"/>
        </w:rPr>
        <w:t xml:space="preserve">ustanoveními § 2586 NOZ (smlouva o dílo), </w:t>
      </w:r>
      <w:r w:rsidRPr="005D2D2E">
        <w:rPr>
          <w:rFonts w:ascii="Tahoma" w:hAnsi="Tahoma" w:cs="Tahoma"/>
          <w:sz w:val="20"/>
          <w:szCs w:val="20"/>
        </w:rPr>
        <w:t xml:space="preserve">popř. dalšími platnými a účinnými právními předpisy, které jsou součástí českého právního řádu. </w:t>
      </w:r>
    </w:p>
    <w:p w:rsidR="00A56DF7" w:rsidRPr="005D2D2E" w:rsidRDefault="008E6C6C" w:rsidP="001945F8">
      <w:pPr>
        <w:pStyle w:val="Styl2"/>
        <w:widowControl w:val="0"/>
        <w:numPr>
          <w:ilvl w:val="1"/>
          <w:numId w:val="89"/>
        </w:numPr>
        <w:spacing w:after="120" w:line="240" w:lineRule="auto"/>
        <w:ind w:left="567" w:hanging="567"/>
        <w:rPr>
          <w:rFonts w:ascii="Tahoma" w:hAnsi="Tahoma" w:cs="Tahoma"/>
          <w:sz w:val="20"/>
          <w:szCs w:val="20"/>
        </w:rPr>
      </w:pPr>
      <w:r w:rsidRPr="005D2D2E">
        <w:rPr>
          <w:rFonts w:ascii="Tahoma" w:hAnsi="Tahoma" w:cs="Tahoma"/>
          <w:sz w:val="20"/>
          <w:szCs w:val="20"/>
        </w:rPr>
        <w:t>Zhotovitel</w:t>
      </w:r>
      <w:r w:rsidR="00A56DF7" w:rsidRPr="005D2D2E">
        <w:rPr>
          <w:rFonts w:ascii="Tahoma" w:hAnsi="Tahoma" w:cs="Tahoma"/>
          <w:sz w:val="20"/>
          <w:szCs w:val="20"/>
        </w:rPr>
        <w:t xml:space="preserve"> na sebe přebírá nebezpečí změny okolností ve smyslu ustanovení § 1765 NOZ. </w:t>
      </w:r>
    </w:p>
    <w:p w:rsidR="00965AA9" w:rsidRPr="005D2D2E" w:rsidRDefault="00965AA9" w:rsidP="001945F8">
      <w:pPr>
        <w:pStyle w:val="Styl2"/>
        <w:widowControl w:val="0"/>
        <w:numPr>
          <w:ilvl w:val="1"/>
          <w:numId w:val="89"/>
        </w:numPr>
        <w:spacing w:after="120" w:line="240" w:lineRule="auto"/>
        <w:ind w:left="567" w:hanging="567"/>
        <w:rPr>
          <w:rFonts w:ascii="Tahoma" w:hAnsi="Tahoma" w:cs="Tahoma"/>
          <w:sz w:val="20"/>
          <w:szCs w:val="20"/>
        </w:rPr>
      </w:pPr>
      <w:r w:rsidRPr="005D2D2E">
        <w:rPr>
          <w:rFonts w:ascii="Tahoma" w:hAnsi="Tahoma" w:cs="Tahoma"/>
          <w:sz w:val="20"/>
          <w:szCs w:val="20"/>
        </w:rPr>
        <w:t xml:space="preserve">Tato </w:t>
      </w:r>
      <w:r w:rsidR="00941CE0" w:rsidRPr="005D2D2E">
        <w:rPr>
          <w:rFonts w:ascii="Tahoma" w:hAnsi="Tahoma" w:cs="Tahoma"/>
          <w:sz w:val="20"/>
          <w:szCs w:val="20"/>
        </w:rPr>
        <w:t>S</w:t>
      </w:r>
      <w:r w:rsidRPr="005D2D2E">
        <w:rPr>
          <w:rFonts w:ascii="Tahoma" w:hAnsi="Tahoma" w:cs="Tahoma"/>
          <w:sz w:val="20"/>
          <w:szCs w:val="20"/>
        </w:rPr>
        <w:t xml:space="preserve">mlouva je vyhotovena v 5 </w:t>
      </w:r>
      <w:r w:rsidR="00941CE0" w:rsidRPr="005D2D2E">
        <w:rPr>
          <w:rFonts w:ascii="Tahoma" w:hAnsi="Tahoma" w:cs="Tahoma"/>
          <w:sz w:val="20"/>
          <w:szCs w:val="20"/>
        </w:rPr>
        <w:t xml:space="preserve">(slovy: pěti) </w:t>
      </w:r>
      <w:r w:rsidRPr="005D2D2E">
        <w:rPr>
          <w:rFonts w:ascii="Tahoma" w:hAnsi="Tahoma" w:cs="Tahoma"/>
          <w:sz w:val="20"/>
          <w:szCs w:val="20"/>
        </w:rPr>
        <w:t>stejnopisech, z</w:t>
      </w:r>
      <w:r w:rsidR="00941CE0" w:rsidRPr="005D2D2E">
        <w:rPr>
          <w:rFonts w:ascii="Tahoma" w:hAnsi="Tahoma" w:cs="Tahoma"/>
          <w:sz w:val="20"/>
          <w:szCs w:val="20"/>
        </w:rPr>
        <w:t> </w:t>
      </w:r>
      <w:r w:rsidRPr="005D2D2E">
        <w:rPr>
          <w:rFonts w:ascii="Tahoma" w:hAnsi="Tahoma" w:cs="Tahoma"/>
          <w:sz w:val="20"/>
          <w:szCs w:val="20"/>
        </w:rPr>
        <w:t xml:space="preserve">nichž </w:t>
      </w:r>
      <w:r w:rsidR="00941CE0" w:rsidRPr="005D2D2E">
        <w:rPr>
          <w:rFonts w:ascii="Tahoma" w:hAnsi="Tahoma" w:cs="Tahoma"/>
          <w:sz w:val="20"/>
          <w:szCs w:val="20"/>
        </w:rPr>
        <w:t>O</w:t>
      </w:r>
      <w:r w:rsidRPr="005D2D2E">
        <w:rPr>
          <w:rFonts w:ascii="Tahoma" w:hAnsi="Tahoma" w:cs="Tahoma"/>
          <w:sz w:val="20"/>
          <w:szCs w:val="20"/>
        </w:rPr>
        <w:t xml:space="preserve">bjednatel obdrží </w:t>
      </w:r>
      <w:r w:rsidR="00941CE0" w:rsidRPr="005D2D2E">
        <w:rPr>
          <w:rFonts w:ascii="Tahoma" w:hAnsi="Tahoma" w:cs="Tahoma"/>
          <w:sz w:val="20"/>
          <w:szCs w:val="20"/>
        </w:rPr>
        <w:t xml:space="preserve">3 (slovy: </w:t>
      </w:r>
      <w:r w:rsidRPr="005D2D2E">
        <w:rPr>
          <w:rFonts w:ascii="Tahoma" w:hAnsi="Tahoma" w:cs="Tahoma"/>
          <w:sz w:val="20"/>
          <w:szCs w:val="20"/>
        </w:rPr>
        <w:t>tři</w:t>
      </w:r>
      <w:r w:rsidR="00941CE0" w:rsidRPr="005D2D2E">
        <w:rPr>
          <w:rFonts w:ascii="Tahoma" w:hAnsi="Tahoma" w:cs="Tahoma"/>
          <w:sz w:val="20"/>
          <w:szCs w:val="20"/>
        </w:rPr>
        <w:t>)</w:t>
      </w:r>
      <w:r w:rsidRPr="005D2D2E">
        <w:rPr>
          <w:rFonts w:ascii="Tahoma" w:hAnsi="Tahoma" w:cs="Tahoma"/>
          <w:sz w:val="20"/>
          <w:szCs w:val="20"/>
        </w:rPr>
        <w:t xml:space="preserve"> a </w:t>
      </w:r>
      <w:r w:rsidR="00941CE0" w:rsidRPr="005D2D2E">
        <w:rPr>
          <w:rFonts w:ascii="Tahoma" w:hAnsi="Tahoma" w:cs="Tahoma"/>
          <w:sz w:val="20"/>
          <w:szCs w:val="20"/>
        </w:rPr>
        <w:t xml:space="preserve">Zhotovitel obdrží 2 (slovy: </w:t>
      </w:r>
      <w:r w:rsidRPr="005D2D2E">
        <w:rPr>
          <w:rFonts w:ascii="Tahoma" w:hAnsi="Tahoma" w:cs="Tahoma"/>
          <w:sz w:val="20"/>
          <w:szCs w:val="20"/>
        </w:rPr>
        <w:t>dvě</w:t>
      </w:r>
      <w:r w:rsidR="00941CE0" w:rsidRPr="005D2D2E">
        <w:rPr>
          <w:rFonts w:ascii="Tahoma" w:hAnsi="Tahoma" w:cs="Tahoma"/>
          <w:sz w:val="20"/>
          <w:szCs w:val="20"/>
        </w:rPr>
        <w:t>)</w:t>
      </w:r>
      <w:r w:rsidRPr="005D2D2E">
        <w:rPr>
          <w:rFonts w:ascii="Tahoma" w:hAnsi="Tahoma" w:cs="Tahoma"/>
          <w:sz w:val="20"/>
          <w:szCs w:val="20"/>
        </w:rPr>
        <w:t xml:space="preserve"> vyhotovení</w:t>
      </w:r>
      <w:r w:rsidR="00B3428D" w:rsidRPr="005D2D2E">
        <w:rPr>
          <w:rFonts w:ascii="Tahoma" w:hAnsi="Tahoma" w:cs="Tahoma"/>
          <w:sz w:val="20"/>
          <w:szCs w:val="20"/>
        </w:rPr>
        <w:t>.</w:t>
      </w:r>
    </w:p>
    <w:p w:rsidR="00965AA9" w:rsidRPr="005D2D2E" w:rsidRDefault="00941CE0" w:rsidP="001945F8">
      <w:pPr>
        <w:pStyle w:val="Styl2"/>
        <w:widowControl w:val="0"/>
        <w:numPr>
          <w:ilvl w:val="1"/>
          <w:numId w:val="89"/>
        </w:numPr>
        <w:spacing w:after="120" w:line="240" w:lineRule="auto"/>
        <w:ind w:left="567" w:hanging="567"/>
        <w:rPr>
          <w:rFonts w:ascii="Tahoma" w:hAnsi="Tahoma" w:cs="Tahoma"/>
          <w:sz w:val="20"/>
          <w:szCs w:val="20"/>
        </w:rPr>
      </w:pPr>
      <w:r w:rsidRPr="005D2D2E">
        <w:rPr>
          <w:rFonts w:ascii="Tahoma" w:hAnsi="Tahoma" w:cs="Tahoma"/>
          <w:sz w:val="20"/>
          <w:szCs w:val="20"/>
        </w:rPr>
        <w:t>S</w:t>
      </w:r>
      <w:r w:rsidR="00965AA9" w:rsidRPr="005D2D2E">
        <w:rPr>
          <w:rFonts w:ascii="Tahoma" w:hAnsi="Tahoma" w:cs="Tahoma"/>
          <w:sz w:val="20"/>
          <w:szCs w:val="20"/>
        </w:rPr>
        <w:t xml:space="preserve">mluvní strany </w:t>
      </w:r>
      <w:r w:rsidRPr="005D2D2E">
        <w:rPr>
          <w:rFonts w:ascii="Tahoma" w:hAnsi="Tahoma" w:cs="Tahoma"/>
          <w:sz w:val="20"/>
          <w:szCs w:val="20"/>
        </w:rPr>
        <w:t xml:space="preserve">prohlašují, že si tuto Smlouvu řádně přečetly a porozuměly jejímu obsahu a souhlasí s ním, a dále </w:t>
      </w:r>
      <w:r w:rsidR="00965AA9" w:rsidRPr="005D2D2E">
        <w:rPr>
          <w:rFonts w:ascii="Tahoma" w:hAnsi="Tahoma" w:cs="Tahoma"/>
          <w:sz w:val="20"/>
          <w:szCs w:val="20"/>
        </w:rPr>
        <w:t>prohlašují, že smlouva byla sepsána dle jejich pravé a svobodné</w:t>
      </w:r>
      <w:r w:rsidRPr="005D2D2E">
        <w:rPr>
          <w:rFonts w:ascii="Tahoma" w:hAnsi="Tahoma" w:cs="Tahoma"/>
          <w:sz w:val="20"/>
          <w:szCs w:val="20"/>
        </w:rPr>
        <w:t xml:space="preserve"> a vážně míněné </w:t>
      </w:r>
      <w:r w:rsidR="00965AA9" w:rsidRPr="005D2D2E">
        <w:rPr>
          <w:rFonts w:ascii="Tahoma" w:hAnsi="Tahoma" w:cs="Tahoma"/>
          <w:sz w:val="20"/>
          <w:szCs w:val="20"/>
        </w:rPr>
        <w:t>vůle</w:t>
      </w:r>
      <w:r w:rsidRPr="005D2D2E">
        <w:rPr>
          <w:rFonts w:ascii="Tahoma" w:hAnsi="Tahoma" w:cs="Tahoma"/>
          <w:sz w:val="20"/>
          <w:szCs w:val="20"/>
        </w:rPr>
        <w:t xml:space="preserve">, </w:t>
      </w:r>
      <w:r w:rsidR="00965AA9" w:rsidRPr="005D2D2E">
        <w:rPr>
          <w:rFonts w:ascii="Tahoma" w:hAnsi="Tahoma" w:cs="Tahoma"/>
          <w:sz w:val="20"/>
          <w:szCs w:val="20"/>
        </w:rPr>
        <w:t xml:space="preserve">a </w:t>
      </w:r>
      <w:r w:rsidRPr="005D2D2E">
        <w:rPr>
          <w:rFonts w:ascii="Tahoma" w:hAnsi="Tahoma" w:cs="Tahoma"/>
          <w:sz w:val="20"/>
          <w:szCs w:val="20"/>
        </w:rPr>
        <w:t xml:space="preserve">že </w:t>
      </w:r>
      <w:r w:rsidR="00965AA9" w:rsidRPr="005D2D2E">
        <w:rPr>
          <w:rFonts w:ascii="Tahoma" w:hAnsi="Tahoma" w:cs="Tahoma"/>
          <w:sz w:val="20"/>
          <w:szCs w:val="20"/>
        </w:rPr>
        <w:t>nebyla ujednána v tísni či za jinak jednostranně nevýhodných podmínek.</w:t>
      </w:r>
    </w:p>
    <w:p w:rsidR="00965AA9" w:rsidRPr="005D2D2E" w:rsidRDefault="00965AA9" w:rsidP="001945F8">
      <w:pPr>
        <w:pStyle w:val="Styl2"/>
        <w:widowControl w:val="0"/>
        <w:numPr>
          <w:ilvl w:val="1"/>
          <w:numId w:val="89"/>
        </w:numPr>
        <w:spacing w:after="120" w:line="240" w:lineRule="auto"/>
        <w:ind w:left="567" w:hanging="567"/>
        <w:rPr>
          <w:rFonts w:ascii="Tahoma" w:hAnsi="Tahoma" w:cs="Tahoma"/>
          <w:sz w:val="20"/>
          <w:szCs w:val="20"/>
        </w:rPr>
      </w:pPr>
      <w:r w:rsidRPr="005D2D2E">
        <w:rPr>
          <w:rFonts w:ascii="Tahoma" w:hAnsi="Tahoma" w:cs="Tahoma"/>
          <w:sz w:val="20"/>
          <w:szCs w:val="20"/>
        </w:rPr>
        <w:t xml:space="preserve">Nedílnou součást této smlouvy tvoří její následující </w:t>
      </w:r>
      <w:r w:rsidR="00556E7D" w:rsidRPr="005D2D2E">
        <w:rPr>
          <w:rFonts w:ascii="Tahoma" w:hAnsi="Tahoma" w:cs="Tahoma"/>
          <w:sz w:val="20"/>
          <w:szCs w:val="20"/>
        </w:rPr>
        <w:t>P</w:t>
      </w:r>
      <w:r w:rsidRPr="005D2D2E">
        <w:rPr>
          <w:rFonts w:ascii="Tahoma" w:hAnsi="Tahoma" w:cs="Tahoma"/>
          <w:sz w:val="20"/>
          <w:szCs w:val="20"/>
        </w:rPr>
        <w:t>řílohy:</w:t>
      </w:r>
    </w:p>
    <w:p w:rsidR="0095607A" w:rsidRPr="005D2D2E" w:rsidRDefault="0095607A" w:rsidP="001945F8">
      <w:pPr>
        <w:pStyle w:val="Zkladntext"/>
        <w:widowControl w:val="0"/>
        <w:spacing w:after="120"/>
        <w:ind w:left="567" w:right="22" w:firstLine="0"/>
        <w:rPr>
          <w:rFonts w:ascii="Tahoma" w:hAnsi="Tahoma" w:cs="Tahoma"/>
          <w:color w:val="auto"/>
          <w:sz w:val="20"/>
        </w:rPr>
      </w:pPr>
      <w:r w:rsidRPr="00225336">
        <w:rPr>
          <w:rFonts w:ascii="Tahoma" w:hAnsi="Tahoma" w:cs="Tahoma"/>
          <w:color w:val="auto"/>
          <w:sz w:val="20"/>
          <w:u w:val="single"/>
        </w:rPr>
        <w:t>Příloha č. 1</w:t>
      </w:r>
      <w:r w:rsidRPr="005D2D2E">
        <w:rPr>
          <w:rFonts w:ascii="Tahoma" w:hAnsi="Tahoma" w:cs="Tahoma"/>
          <w:color w:val="auto"/>
          <w:sz w:val="20"/>
        </w:rPr>
        <w:t xml:space="preserve">: </w:t>
      </w:r>
      <w:r w:rsidRPr="005D2D2E">
        <w:rPr>
          <w:rFonts w:ascii="Tahoma" w:hAnsi="Tahoma" w:cs="Tahoma"/>
          <w:color w:val="auto"/>
          <w:sz w:val="20"/>
        </w:rPr>
        <w:tab/>
        <w:t>Specifikace prostor a ploch, kde budou prováděny Úklidové služby</w:t>
      </w:r>
    </w:p>
    <w:p w:rsidR="0095607A" w:rsidRPr="00225336" w:rsidRDefault="0095607A" w:rsidP="001945F8">
      <w:pPr>
        <w:pStyle w:val="Zkladntext"/>
        <w:widowControl w:val="0"/>
        <w:spacing w:after="120"/>
        <w:ind w:left="567" w:right="22" w:firstLine="0"/>
        <w:rPr>
          <w:rStyle w:val="Styl2Char"/>
          <w:rFonts w:ascii="Tahoma" w:hAnsi="Tahoma" w:cs="Tahoma"/>
          <w:sz w:val="20"/>
        </w:rPr>
      </w:pPr>
      <w:r w:rsidRPr="00225336">
        <w:rPr>
          <w:rFonts w:ascii="Tahoma" w:hAnsi="Tahoma" w:cs="Tahoma"/>
          <w:color w:val="auto"/>
          <w:sz w:val="20"/>
          <w:u w:val="single"/>
        </w:rPr>
        <w:t>Příloha č. 2</w:t>
      </w:r>
      <w:r w:rsidRPr="005D2D2E">
        <w:rPr>
          <w:rFonts w:ascii="Tahoma" w:hAnsi="Tahoma" w:cs="Tahoma"/>
          <w:color w:val="auto"/>
          <w:sz w:val="20"/>
        </w:rPr>
        <w:t>:</w:t>
      </w:r>
      <w:r w:rsidRPr="005D2D2E">
        <w:rPr>
          <w:rFonts w:ascii="Tahoma" w:hAnsi="Tahoma" w:cs="Tahoma"/>
          <w:color w:val="auto"/>
          <w:sz w:val="20"/>
        </w:rPr>
        <w:tab/>
        <w:t xml:space="preserve">Specifikace </w:t>
      </w:r>
      <w:r w:rsidR="0056573A" w:rsidRPr="005D2D2E">
        <w:rPr>
          <w:rFonts w:ascii="Tahoma" w:hAnsi="Tahoma" w:cs="Tahoma"/>
          <w:color w:val="auto"/>
          <w:sz w:val="20"/>
        </w:rPr>
        <w:t xml:space="preserve">poskytování </w:t>
      </w:r>
      <w:r w:rsidR="009837C3">
        <w:rPr>
          <w:rFonts w:ascii="Tahoma" w:hAnsi="Tahoma" w:cs="Tahoma"/>
          <w:color w:val="auto"/>
          <w:sz w:val="20"/>
        </w:rPr>
        <w:t>S</w:t>
      </w:r>
      <w:r w:rsidRPr="00225336">
        <w:rPr>
          <w:rStyle w:val="Styl2Char"/>
          <w:rFonts w:ascii="Tahoma" w:hAnsi="Tahoma" w:cs="Tahoma"/>
          <w:sz w:val="20"/>
        </w:rPr>
        <w:t xml:space="preserve">lužeb </w:t>
      </w:r>
      <w:r w:rsidR="0056573A" w:rsidRPr="005D2D2E">
        <w:rPr>
          <w:rStyle w:val="Styl2Char"/>
          <w:rFonts w:ascii="Tahoma" w:hAnsi="Tahoma" w:cs="Tahoma"/>
          <w:sz w:val="20"/>
        </w:rPr>
        <w:t xml:space="preserve">pravidelného </w:t>
      </w:r>
      <w:r w:rsidRPr="00225336">
        <w:rPr>
          <w:rStyle w:val="Styl2Char"/>
          <w:rFonts w:ascii="Tahoma" w:hAnsi="Tahoma" w:cs="Tahoma"/>
          <w:sz w:val="20"/>
        </w:rPr>
        <w:t>denního úklidu</w:t>
      </w:r>
    </w:p>
    <w:p w:rsidR="0095607A" w:rsidRPr="00225336" w:rsidRDefault="0095607A" w:rsidP="001945F8">
      <w:pPr>
        <w:pStyle w:val="Zkladntext"/>
        <w:widowControl w:val="0"/>
        <w:spacing w:after="120"/>
        <w:ind w:left="567" w:right="22" w:firstLine="0"/>
        <w:rPr>
          <w:rStyle w:val="Styl2Char"/>
          <w:rFonts w:ascii="Tahoma" w:hAnsi="Tahoma" w:cs="Tahoma"/>
          <w:sz w:val="20"/>
        </w:rPr>
      </w:pPr>
      <w:r w:rsidRPr="00225336">
        <w:rPr>
          <w:rStyle w:val="Styl2Char"/>
          <w:rFonts w:ascii="Tahoma" w:hAnsi="Tahoma" w:cs="Tahoma"/>
          <w:sz w:val="20"/>
          <w:u w:val="single"/>
        </w:rPr>
        <w:t>Příloha č. 3</w:t>
      </w:r>
      <w:r w:rsidRPr="00225336">
        <w:rPr>
          <w:rStyle w:val="Styl2Char"/>
          <w:rFonts w:ascii="Tahoma" w:hAnsi="Tahoma" w:cs="Tahoma"/>
          <w:sz w:val="20"/>
        </w:rPr>
        <w:t>:</w:t>
      </w:r>
      <w:r w:rsidRPr="00225336">
        <w:rPr>
          <w:rStyle w:val="Styl2Char"/>
          <w:rFonts w:ascii="Tahoma" w:hAnsi="Tahoma" w:cs="Tahoma"/>
          <w:sz w:val="20"/>
        </w:rPr>
        <w:tab/>
        <w:t xml:space="preserve">Specifikace </w:t>
      </w:r>
      <w:r w:rsidR="0056573A" w:rsidRPr="005D2D2E">
        <w:rPr>
          <w:rStyle w:val="Styl2Char"/>
          <w:rFonts w:ascii="Tahoma" w:hAnsi="Tahoma" w:cs="Tahoma"/>
          <w:sz w:val="20"/>
        </w:rPr>
        <w:t xml:space="preserve">poskytování </w:t>
      </w:r>
      <w:r w:rsidR="009837C3">
        <w:rPr>
          <w:rStyle w:val="Styl2Char"/>
          <w:rFonts w:ascii="Tahoma" w:hAnsi="Tahoma" w:cs="Tahoma"/>
          <w:sz w:val="20"/>
        </w:rPr>
        <w:t>S</w:t>
      </w:r>
      <w:r w:rsidR="0056573A" w:rsidRPr="005D2D2E">
        <w:rPr>
          <w:rStyle w:val="Styl2Char"/>
          <w:rFonts w:ascii="Tahoma" w:hAnsi="Tahoma" w:cs="Tahoma"/>
          <w:sz w:val="20"/>
        </w:rPr>
        <w:t>lu</w:t>
      </w:r>
      <w:r w:rsidRPr="00225336">
        <w:rPr>
          <w:rStyle w:val="Styl2Char"/>
          <w:rFonts w:ascii="Tahoma" w:hAnsi="Tahoma" w:cs="Tahoma"/>
          <w:sz w:val="20"/>
        </w:rPr>
        <w:t xml:space="preserve">žeb </w:t>
      </w:r>
      <w:r w:rsidR="0056573A" w:rsidRPr="005D2D2E">
        <w:rPr>
          <w:rStyle w:val="Styl2Char"/>
          <w:rFonts w:ascii="Tahoma" w:hAnsi="Tahoma" w:cs="Tahoma"/>
          <w:sz w:val="20"/>
        </w:rPr>
        <w:t xml:space="preserve">pravidelného </w:t>
      </w:r>
      <w:r w:rsidRPr="00225336">
        <w:rPr>
          <w:rStyle w:val="Styl2Char"/>
          <w:rFonts w:ascii="Tahoma" w:hAnsi="Tahoma" w:cs="Tahoma"/>
          <w:sz w:val="20"/>
        </w:rPr>
        <w:t>týdenního úklidu</w:t>
      </w:r>
    </w:p>
    <w:p w:rsidR="0095607A" w:rsidRPr="00225336" w:rsidRDefault="0095607A" w:rsidP="001945F8">
      <w:pPr>
        <w:pStyle w:val="Zkladntext"/>
        <w:widowControl w:val="0"/>
        <w:spacing w:after="120"/>
        <w:ind w:left="567" w:right="22" w:firstLine="0"/>
        <w:rPr>
          <w:rStyle w:val="Styl2Char"/>
          <w:rFonts w:ascii="Tahoma" w:hAnsi="Tahoma" w:cs="Tahoma"/>
          <w:sz w:val="20"/>
        </w:rPr>
      </w:pPr>
      <w:r w:rsidRPr="00225336">
        <w:rPr>
          <w:rStyle w:val="Styl2Char"/>
          <w:rFonts w:ascii="Tahoma" w:hAnsi="Tahoma" w:cs="Tahoma"/>
          <w:sz w:val="20"/>
          <w:u w:val="single"/>
        </w:rPr>
        <w:t>Příloha č. 4</w:t>
      </w:r>
      <w:r w:rsidRPr="00225336">
        <w:rPr>
          <w:rStyle w:val="Styl2Char"/>
          <w:rFonts w:ascii="Tahoma" w:hAnsi="Tahoma" w:cs="Tahoma"/>
          <w:sz w:val="20"/>
        </w:rPr>
        <w:t>:</w:t>
      </w:r>
      <w:r w:rsidRPr="00225336">
        <w:rPr>
          <w:rStyle w:val="Styl2Char"/>
          <w:rFonts w:ascii="Tahoma" w:hAnsi="Tahoma" w:cs="Tahoma"/>
          <w:sz w:val="20"/>
        </w:rPr>
        <w:tab/>
        <w:t xml:space="preserve">Specifikace </w:t>
      </w:r>
      <w:r w:rsidR="0056573A" w:rsidRPr="005D2D2E">
        <w:rPr>
          <w:rStyle w:val="Styl2Char"/>
          <w:rFonts w:ascii="Tahoma" w:hAnsi="Tahoma" w:cs="Tahoma"/>
          <w:sz w:val="20"/>
        </w:rPr>
        <w:t xml:space="preserve">poskytování </w:t>
      </w:r>
      <w:r w:rsidR="009837C3">
        <w:rPr>
          <w:rStyle w:val="Styl2Char"/>
          <w:rFonts w:ascii="Tahoma" w:hAnsi="Tahoma" w:cs="Tahoma"/>
          <w:sz w:val="20"/>
        </w:rPr>
        <w:t>Sl</w:t>
      </w:r>
      <w:r w:rsidRPr="00225336">
        <w:rPr>
          <w:rStyle w:val="Styl2Char"/>
          <w:rFonts w:ascii="Tahoma" w:hAnsi="Tahoma" w:cs="Tahoma"/>
          <w:sz w:val="20"/>
        </w:rPr>
        <w:t xml:space="preserve">užeb </w:t>
      </w:r>
      <w:r w:rsidR="0056573A" w:rsidRPr="005D2D2E">
        <w:rPr>
          <w:rStyle w:val="Styl2Char"/>
          <w:rFonts w:ascii="Tahoma" w:hAnsi="Tahoma" w:cs="Tahoma"/>
          <w:sz w:val="20"/>
        </w:rPr>
        <w:t xml:space="preserve">pravidelného </w:t>
      </w:r>
      <w:r w:rsidRPr="00225336">
        <w:rPr>
          <w:rStyle w:val="Styl2Char"/>
          <w:rFonts w:ascii="Tahoma" w:hAnsi="Tahoma" w:cs="Tahoma"/>
          <w:sz w:val="20"/>
        </w:rPr>
        <w:t>měsíčního úklidu</w:t>
      </w:r>
    </w:p>
    <w:p w:rsidR="0095607A" w:rsidRPr="00225336" w:rsidRDefault="0095607A" w:rsidP="001945F8">
      <w:pPr>
        <w:pStyle w:val="Zkladntext"/>
        <w:widowControl w:val="0"/>
        <w:spacing w:after="120"/>
        <w:ind w:left="567" w:right="22" w:firstLine="0"/>
        <w:rPr>
          <w:rStyle w:val="Styl2Char"/>
          <w:rFonts w:ascii="Tahoma" w:hAnsi="Tahoma" w:cs="Tahoma"/>
          <w:sz w:val="20"/>
        </w:rPr>
      </w:pPr>
      <w:r w:rsidRPr="00225336">
        <w:rPr>
          <w:rStyle w:val="Styl2Char"/>
          <w:rFonts w:ascii="Tahoma" w:hAnsi="Tahoma" w:cs="Tahoma"/>
          <w:sz w:val="20"/>
          <w:u w:val="single"/>
        </w:rPr>
        <w:t>Příloha č. 5</w:t>
      </w:r>
      <w:r w:rsidRPr="00225336">
        <w:rPr>
          <w:rStyle w:val="Styl2Char"/>
          <w:rFonts w:ascii="Tahoma" w:hAnsi="Tahoma" w:cs="Tahoma"/>
          <w:sz w:val="20"/>
        </w:rPr>
        <w:t>:</w:t>
      </w:r>
      <w:r w:rsidRPr="00225336">
        <w:rPr>
          <w:rStyle w:val="Styl2Char"/>
          <w:rFonts w:ascii="Tahoma" w:hAnsi="Tahoma" w:cs="Tahoma"/>
          <w:sz w:val="20"/>
        </w:rPr>
        <w:tab/>
        <w:t xml:space="preserve">Specifikace </w:t>
      </w:r>
      <w:r w:rsidR="0056573A" w:rsidRPr="005D2D2E">
        <w:rPr>
          <w:rStyle w:val="Styl2Char"/>
          <w:rFonts w:ascii="Tahoma" w:hAnsi="Tahoma" w:cs="Tahoma"/>
          <w:sz w:val="20"/>
        </w:rPr>
        <w:t xml:space="preserve">poskytování </w:t>
      </w:r>
      <w:r w:rsidR="009837C3">
        <w:rPr>
          <w:rStyle w:val="Styl2Char"/>
          <w:rFonts w:ascii="Tahoma" w:hAnsi="Tahoma" w:cs="Tahoma"/>
          <w:sz w:val="20"/>
        </w:rPr>
        <w:t>S</w:t>
      </w:r>
      <w:r w:rsidR="0056573A" w:rsidRPr="005D2D2E">
        <w:rPr>
          <w:rStyle w:val="Styl2Char"/>
          <w:rFonts w:ascii="Tahoma" w:hAnsi="Tahoma" w:cs="Tahoma"/>
          <w:sz w:val="20"/>
        </w:rPr>
        <w:t xml:space="preserve">lužeb pravidelného </w:t>
      </w:r>
      <w:r w:rsidRPr="00225336">
        <w:rPr>
          <w:rStyle w:val="Styl2Char"/>
          <w:rFonts w:ascii="Tahoma" w:hAnsi="Tahoma" w:cs="Tahoma"/>
          <w:sz w:val="20"/>
        </w:rPr>
        <w:t>pololetního úklidu</w:t>
      </w:r>
    </w:p>
    <w:p w:rsidR="0095607A" w:rsidRPr="00225336" w:rsidRDefault="0095607A" w:rsidP="001945F8">
      <w:pPr>
        <w:pStyle w:val="Zkladntext"/>
        <w:widowControl w:val="0"/>
        <w:spacing w:after="120"/>
        <w:ind w:left="567" w:right="22" w:firstLine="0"/>
        <w:rPr>
          <w:rStyle w:val="Styl2Char"/>
          <w:rFonts w:ascii="Tahoma" w:hAnsi="Tahoma" w:cs="Tahoma"/>
          <w:sz w:val="20"/>
        </w:rPr>
      </w:pPr>
      <w:r w:rsidRPr="00225336">
        <w:rPr>
          <w:rStyle w:val="Styl2Char"/>
          <w:rFonts w:ascii="Tahoma" w:hAnsi="Tahoma" w:cs="Tahoma"/>
          <w:sz w:val="20"/>
          <w:u w:val="single"/>
        </w:rPr>
        <w:t>Příloha č. 6</w:t>
      </w:r>
      <w:r w:rsidRPr="00225336">
        <w:rPr>
          <w:rStyle w:val="Styl2Char"/>
          <w:rFonts w:ascii="Tahoma" w:hAnsi="Tahoma" w:cs="Tahoma"/>
          <w:sz w:val="20"/>
        </w:rPr>
        <w:t>:</w:t>
      </w:r>
      <w:r w:rsidRPr="00225336">
        <w:rPr>
          <w:rStyle w:val="Styl2Char"/>
          <w:rFonts w:ascii="Tahoma" w:hAnsi="Tahoma" w:cs="Tahoma"/>
          <w:sz w:val="20"/>
        </w:rPr>
        <w:tab/>
        <w:t xml:space="preserve">Specifikace </w:t>
      </w:r>
      <w:r w:rsidR="0056573A" w:rsidRPr="005D2D2E">
        <w:rPr>
          <w:rStyle w:val="Styl2Char"/>
          <w:rFonts w:ascii="Tahoma" w:hAnsi="Tahoma" w:cs="Tahoma"/>
          <w:sz w:val="20"/>
        </w:rPr>
        <w:t xml:space="preserve">poskytování </w:t>
      </w:r>
      <w:r w:rsidR="009837C3">
        <w:rPr>
          <w:rStyle w:val="Styl2Char"/>
          <w:rFonts w:ascii="Tahoma" w:hAnsi="Tahoma" w:cs="Tahoma"/>
          <w:sz w:val="20"/>
        </w:rPr>
        <w:t>Sl</w:t>
      </w:r>
      <w:r w:rsidRPr="00225336">
        <w:rPr>
          <w:rStyle w:val="Styl2Char"/>
          <w:rFonts w:ascii="Tahoma" w:hAnsi="Tahoma" w:cs="Tahoma"/>
          <w:sz w:val="20"/>
        </w:rPr>
        <w:t xml:space="preserve">užeb </w:t>
      </w:r>
      <w:r w:rsidR="009733A6" w:rsidRPr="005D2D2E">
        <w:rPr>
          <w:rStyle w:val="Styl2Char"/>
          <w:rFonts w:ascii="Tahoma" w:hAnsi="Tahoma" w:cs="Tahoma"/>
          <w:sz w:val="20"/>
        </w:rPr>
        <w:t xml:space="preserve">průběžného </w:t>
      </w:r>
      <w:r w:rsidRPr="00225336">
        <w:rPr>
          <w:rStyle w:val="Styl2Char"/>
          <w:rFonts w:ascii="Tahoma" w:hAnsi="Tahoma" w:cs="Tahoma"/>
          <w:sz w:val="20"/>
        </w:rPr>
        <w:t>operativního úklidu</w:t>
      </w:r>
    </w:p>
    <w:p w:rsidR="0095607A" w:rsidRPr="005D2D2E" w:rsidRDefault="0095607A" w:rsidP="001945F8">
      <w:pPr>
        <w:pStyle w:val="Zkladntext"/>
        <w:widowControl w:val="0"/>
        <w:spacing w:after="120"/>
        <w:ind w:left="567" w:right="22" w:firstLine="0"/>
        <w:rPr>
          <w:rFonts w:ascii="Tahoma" w:hAnsi="Tahoma" w:cs="Tahoma"/>
          <w:color w:val="auto"/>
          <w:sz w:val="20"/>
        </w:rPr>
      </w:pPr>
      <w:r w:rsidRPr="00225336">
        <w:rPr>
          <w:rFonts w:ascii="Tahoma" w:hAnsi="Tahoma" w:cs="Tahoma"/>
          <w:color w:val="auto"/>
          <w:sz w:val="20"/>
          <w:u w:val="single"/>
        </w:rPr>
        <w:t>Příloha č. 7</w:t>
      </w:r>
      <w:r w:rsidRPr="005D2D2E">
        <w:rPr>
          <w:rFonts w:ascii="Tahoma" w:hAnsi="Tahoma" w:cs="Tahoma"/>
          <w:color w:val="auto"/>
          <w:sz w:val="20"/>
        </w:rPr>
        <w:t>:</w:t>
      </w:r>
      <w:r w:rsidRPr="005D2D2E">
        <w:rPr>
          <w:rFonts w:ascii="Tahoma" w:hAnsi="Tahoma" w:cs="Tahoma"/>
          <w:color w:val="auto"/>
          <w:sz w:val="20"/>
        </w:rPr>
        <w:tab/>
        <w:t xml:space="preserve">Specifikace </w:t>
      </w:r>
      <w:r w:rsidR="0056573A" w:rsidRPr="005D2D2E">
        <w:rPr>
          <w:rFonts w:ascii="Tahoma" w:hAnsi="Tahoma" w:cs="Tahoma"/>
          <w:color w:val="auto"/>
          <w:sz w:val="20"/>
        </w:rPr>
        <w:t xml:space="preserve">poskytování </w:t>
      </w:r>
      <w:r w:rsidR="009837C3">
        <w:rPr>
          <w:rFonts w:ascii="Tahoma" w:hAnsi="Tahoma" w:cs="Tahoma"/>
          <w:color w:val="auto"/>
          <w:sz w:val="20"/>
        </w:rPr>
        <w:t>S</w:t>
      </w:r>
      <w:r w:rsidRPr="005D2D2E">
        <w:rPr>
          <w:rFonts w:ascii="Tahoma" w:hAnsi="Tahoma" w:cs="Tahoma"/>
          <w:color w:val="auto"/>
          <w:sz w:val="20"/>
        </w:rPr>
        <w:t>lužeb praní, žehlení a mandlování</w:t>
      </w:r>
    </w:p>
    <w:p w:rsidR="0095607A" w:rsidRPr="005D2D2E" w:rsidRDefault="0095607A" w:rsidP="001945F8">
      <w:pPr>
        <w:pStyle w:val="Zkladntext"/>
        <w:widowControl w:val="0"/>
        <w:spacing w:after="120"/>
        <w:ind w:left="426" w:right="22" w:firstLine="141"/>
        <w:rPr>
          <w:rFonts w:ascii="Tahoma" w:hAnsi="Tahoma" w:cs="Tahoma"/>
          <w:color w:val="auto"/>
          <w:sz w:val="20"/>
        </w:rPr>
      </w:pPr>
      <w:r w:rsidRPr="00225336">
        <w:rPr>
          <w:rFonts w:ascii="Tahoma" w:hAnsi="Tahoma" w:cs="Tahoma"/>
          <w:color w:val="auto"/>
          <w:sz w:val="20"/>
          <w:u w:val="single"/>
        </w:rPr>
        <w:t>Příloha č. 8</w:t>
      </w:r>
      <w:r w:rsidRPr="005D2D2E">
        <w:rPr>
          <w:rFonts w:ascii="Tahoma" w:hAnsi="Tahoma" w:cs="Tahoma"/>
          <w:color w:val="auto"/>
          <w:sz w:val="20"/>
        </w:rPr>
        <w:t>:</w:t>
      </w:r>
      <w:r w:rsidRPr="005D2D2E">
        <w:rPr>
          <w:rFonts w:ascii="Tahoma" w:hAnsi="Tahoma" w:cs="Tahoma"/>
          <w:color w:val="auto"/>
          <w:sz w:val="20"/>
        </w:rPr>
        <w:tab/>
        <w:t xml:space="preserve">Specifikace </w:t>
      </w:r>
      <w:r w:rsidR="0056573A" w:rsidRPr="005D2D2E">
        <w:rPr>
          <w:rFonts w:ascii="Tahoma" w:hAnsi="Tahoma" w:cs="Tahoma"/>
          <w:color w:val="auto"/>
          <w:sz w:val="20"/>
        </w:rPr>
        <w:t xml:space="preserve">poskytnutí </w:t>
      </w:r>
      <w:r w:rsidR="009837C3">
        <w:rPr>
          <w:rFonts w:ascii="Tahoma" w:hAnsi="Tahoma" w:cs="Tahoma"/>
          <w:color w:val="auto"/>
          <w:sz w:val="20"/>
        </w:rPr>
        <w:t>S</w:t>
      </w:r>
      <w:r w:rsidR="0056573A" w:rsidRPr="005D2D2E">
        <w:rPr>
          <w:rFonts w:ascii="Tahoma" w:hAnsi="Tahoma" w:cs="Tahoma"/>
          <w:color w:val="auto"/>
          <w:sz w:val="20"/>
        </w:rPr>
        <w:t>lužeb s</w:t>
      </w:r>
      <w:r w:rsidRPr="005D2D2E">
        <w:rPr>
          <w:rFonts w:ascii="Tahoma" w:hAnsi="Tahoma" w:cs="Tahoma"/>
          <w:color w:val="auto"/>
          <w:sz w:val="20"/>
        </w:rPr>
        <w:t>tartovacího generálního úklidu</w:t>
      </w:r>
    </w:p>
    <w:p w:rsidR="0048126C" w:rsidRPr="005D2D2E" w:rsidRDefault="0048126C" w:rsidP="001945F8">
      <w:pPr>
        <w:pStyle w:val="Zkladntext"/>
        <w:widowControl w:val="0"/>
        <w:spacing w:after="120"/>
        <w:ind w:left="426" w:right="22" w:firstLine="141"/>
        <w:rPr>
          <w:rFonts w:ascii="Tahoma" w:hAnsi="Tahoma" w:cs="Tahoma"/>
          <w:color w:val="auto"/>
          <w:sz w:val="20"/>
        </w:rPr>
      </w:pPr>
      <w:r w:rsidRPr="005D2D2E">
        <w:rPr>
          <w:rFonts w:ascii="Tahoma" w:hAnsi="Tahoma" w:cs="Tahoma"/>
          <w:color w:val="auto"/>
          <w:sz w:val="20"/>
          <w:u w:val="single"/>
        </w:rPr>
        <w:t>Příloha č.</w:t>
      </w:r>
      <w:r w:rsidRPr="00225336">
        <w:rPr>
          <w:rFonts w:ascii="Tahoma" w:hAnsi="Tahoma" w:cs="Tahoma"/>
          <w:color w:val="auto"/>
          <w:sz w:val="20"/>
          <w:u w:val="single"/>
        </w:rPr>
        <w:t xml:space="preserve"> 9</w:t>
      </w:r>
      <w:r w:rsidRPr="005D2D2E">
        <w:rPr>
          <w:rFonts w:ascii="Tahoma" w:hAnsi="Tahoma" w:cs="Tahoma"/>
          <w:color w:val="auto"/>
          <w:sz w:val="20"/>
        </w:rPr>
        <w:t>:</w:t>
      </w:r>
      <w:r w:rsidRPr="005D2D2E">
        <w:rPr>
          <w:rFonts w:ascii="Tahoma" w:hAnsi="Tahoma" w:cs="Tahoma"/>
          <w:color w:val="auto"/>
          <w:sz w:val="20"/>
        </w:rPr>
        <w:tab/>
        <w:t>Výkaz výměr</w:t>
      </w:r>
    </w:p>
    <w:p w:rsidR="0048126C" w:rsidRPr="005D2D2E" w:rsidRDefault="0048126C" w:rsidP="001945F8">
      <w:pPr>
        <w:pStyle w:val="Zkladntext"/>
        <w:widowControl w:val="0"/>
        <w:spacing w:after="120"/>
        <w:ind w:left="426" w:right="22" w:firstLine="141"/>
        <w:rPr>
          <w:rFonts w:ascii="Tahoma" w:hAnsi="Tahoma" w:cs="Tahoma"/>
          <w:color w:val="auto"/>
          <w:sz w:val="20"/>
        </w:rPr>
      </w:pPr>
      <w:r w:rsidRPr="005D2D2E">
        <w:rPr>
          <w:rFonts w:ascii="Tahoma" w:hAnsi="Tahoma" w:cs="Tahoma"/>
          <w:color w:val="auto"/>
          <w:sz w:val="20"/>
          <w:u w:val="single"/>
        </w:rPr>
        <w:t>Příloha č.</w:t>
      </w:r>
      <w:r w:rsidRPr="00225336">
        <w:rPr>
          <w:rFonts w:ascii="Tahoma" w:hAnsi="Tahoma" w:cs="Tahoma"/>
          <w:color w:val="auto"/>
          <w:sz w:val="20"/>
          <w:u w:val="single"/>
        </w:rPr>
        <w:t xml:space="preserve"> 10</w:t>
      </w:r>
      <w:r w:rsidRPr="005D2D2E">
        <w:rPr>
          <w:rFonts w:ascii="Tahoma" w:hAnsi="Tahoma" w:cs="Tahoma"/>
          <w:color w:val="auto"/>
          <w:sz w:val="20"/>
        </w:rPr>
        <w:t>:</w:t>
      </w:r>
      <w:r w:rsidRPr="005D2D2E">
        <w:rPr>
          <w:rFonts w:ascii="Tahoma" w:hAnsi="Tahoma" w:cs="Tahoma"/>
          <w:color w:val="auto"/>
          <w:sz w:val="20"/>
        </w:rPr>
        <w:tab/>
      </w:r>
      <w:r w:rsidR="00941CE0" w:rsidRPr="005D2D2E">
        <w:rPr>
          <w:rFonts w:ascii="Tahoma" w:hAnsi="Tahoma" w:cs="Tahoma"/>
          <w:color w:val="auto"/>
          <w:sz w:val="20"/>
        </w:rPr>
        <w:t>Ceník</w:t>
      </w:r>
      <w:r w:rsidR="0093125A">
        <w:rPr>
          <w:rFonts w:ascii="Tahoma" w:hAnsi="Tahoma" w:cs="Tahoma"/>
          <w:color w:val="auto"/>
          <w:sz w:val="20"/>
        </w:rPr>
        <w:t xml:space="preserve"> – určení nabídkové ceny</w:t>
      </w:r>
    </w:p>
    <w:p w:rsidR="00965AA9" w:rsidRPr="005D2D2E" w:rsidRDefault="00965AA9" w:rsidP="001945F8">
      <w:pPr>
        <w:pStyle w:val="Zkladntext"/>
        <w:widowControl w:val="0"/>
        <w:spacing w:after="120"/>
        <w:ind w:left="0" w:right="22" w:firstLine="0"/>
        <w:outlineLvl w:val="0"/>
        <w:rPr>
          <w:rFonts w:ascii="Tahoma" w:hAnsi="Tahoma" w:cs="Tahoma"/>
          <w:color w:val="auto"/>
          <w:sz w:val="20"/>
        </w:rPr>
      </w:pPr>
    </w:p>
    <w:p w:rsidR="00965AA9" w:rsidRPr="005D2D2E" w:rsidRDefault="00965AA9" w:rsidP="001945F8">
      <w:pPr>
        <w:pStyle w:val="Zkladntext"/>
        <w:widowControl w:val="0"/>
        <w:spacing w:after="120"/>
        <w:ind w:left="0" w:right="22" w:firstLine="0"/>
        <w:outlineLvl w:val="0"/>
        <w:rPr>
          <w:rFonts w:ascii="Tahoma" w:hAnsi="Tahoma" w:cs="Tahoma"/>
          <w:color w:val="auto"/>
          <w:sz w:val="20"/>
        </w:rPr>
      </w:pPr>
      <w:r w:rsidRPr="005D2D2E">
        <w:rPr>
          <w:rFonts w:ascii="Tahoma" w:hAnsi="Tahoma" w:cs="Tahoma"/>
          <w:color w:val="auto"/>
          <w:sz w:val="20"/>
        </w:rPr>
        <w:t xml:space="preserve">V Praze dne </w:t>
      </w:r>
      <w:r w:rsidR="00941CE0" w:rsidRPr="005D2D2E">
        <w:rPr>
          <w:rFonts w:ascii="Tahoma" w:hAnsi="Tahoma" w:cs="Tahoma"/>
          <w:color w:val="auto"/>
          <w:sz w:val="20"/>
        </w:rPr>
        <w:t>………………</w:t>
      </w:r>
      <w:r w:rsidRPr="005D2D2E">
        <w:rPr>
          <w:rFonts w:ascii="Tahoma" w:hAnsi="Tahoma" w:cs="Tahoma"/>
          <w:color w:val="auto"/>
          <w:sz w:val="20"/>
        </w:rPr>
        <w:tab/>
      </w:r>
      <w:r w:rsidRPr="005D2D2E">
        <w:rPr>
          <w:rFonts w:ascii="Tahoma" w:hAnsi="Tahoma" w:cs="Tahoma"/>
          <w:color w:val="auto"/>
          <w:sz w:val="20"/>
        </w:rPr>
        <w:tab/>
      </w:r>
      <w:r w:rsidRPr="005D2D2E">
        <w:rPr>
          <w:rFonts w:ascii="Tahoma" w:hAnsi="Tahoma" w:cs="Tahoma"/>
          <w:color w:val="auto"/>
          <w:sz w:val="20"/>
        </w:rPr>
        <w:tab/>
      </w:r>
      <w:r w:rsidR="00941CE0" w:rsidRPr="005D2D2E">
        <w:rPr>
          <w:rFonts w:ascii="Tahoma" w:hAnsi="Tahoma" w:cs="Tahoma"/>
          <w:color w:val="auto"/>
          <w:sz w:val="20"/>
        </w:rPr>
        <w:tab/>
        <w:t xml:space="preserve">        </w:t>
      </w:r>
      <w:r w:rsidRPr="005D2D2E">
        <w:rPr>
          <w:rFonts w:ascii="Tahoma" w:hAnsi="Tahoma" w:cs="Tahoma"/>
          <w:color w:val="auto"/>
          <w:sz w:val="20"/>
        </w:rPr>
        <w:t xml:space="preserve">V </w:t>
      </w:r>
      <w:r w:rsidR="002A4134" w:rsidRPr="005D2D2E">
        <w:rPr>
          <w:rFonts w:ascii="Tahoma" w:hAnsi="Tahoma" w:cs="Tahoma"/>
          <w:color w:val="auto"/>
          <w:sz w:val="20"/>
        </w:rPr>
        <w:t>………</w:t>
      </w:r>
      <w:r w:rsidRPr="005D2D2E">
        <w:rPr>
          <w:rFonts w:ascii="Tahoma" w:hAnsi="Tahoma" w:cs="Tahoma"/>
          <w:color w:val="auto"/>
          <w:sz w:val="20"/>
        </w:rPr>
        <w:t xml:space="preserve"> </w:t>
      </w:r>
    </w:p>
    <w:p w:rsidR="00965AA9" w:rsidRPr="00225336" w:rsidRDefault="00965AA9" w:rsidP="001945F8">
      <w:pPr>
        <w:pStyle w:val="Zkladntext"/>
        <w:widowControl w:val="0"/>
        <w:spacing w:after="120"/>
        <w:ind w:left="0" w:right="22" w:firstLine="0"/>
        <w:outlineLvl w:val="0"/>
        <w:rPr>
          <w:rFonts w:ascii="Tahoma" w:hAnsi="Tahoma" w:cs="Tahoma"/>
          <w:b/>
          <w:color w:val="auto"/>
          <w:sz w:val="20"/>
        </w:rPr>
      </w:pPr>
      <w:r w:rsidRPr="00225336">
        <w:rPr>
          <w:rFonts w:ascii="Tahoma" w:hAnsi="Tahoma" w:cs="Tahoma"/>
          <w:b/>
          <w:color w:val="auto"/>
          <w:sz w:val="20"/>
        </w:rPr>
        <w:t xml:space="preserve">                                                 </w:t>
      </w:r>
    </w:p>
    <w:p w:rsidR="00965AA9" w:rsidRPr="00225336" w:rsidRDefault="00941CE0" w:rsidP="001945F8">
      <w:pPr>
        <w:pStyle w:val="Zkladntext"/>
        <w:widowControl w:val="0"/>
        <w:tabs>
          <w:tab w:val="left" w:pos="5245"/>
        </w:tabs>
        <w:spacing w:after="120"/>
        <w:ind w:left="0" w:right="22" w:firstLine="0"/>
        <w:rPr>
          <w:rFonts w:ascii="Tahoma" w:hAnsi="Tahoma" w:cs="Tahoma"/>
          <w:b/>
          <w:color w:val="auto"/>
          <w:sz w:val="20"/>
        </w:rPr>
      </w:pPr>
      <w:r w:rsidRPr="00225336">
        <w:rPr>
          <w:rFonts w:ascii="Tahoma" w:hAnsi="Tahoma" w:cs="Tahoma"/>
          <w:b/>
          <w:color w:val="auto"/>
          <w:sz w:val="20"/>
        </w:rPr>
        <w:t>O</w:t>
      </w:r>
      <w:r w:rsidR="00965AA9" w:rsidRPr="00225336">
        <w:rPr>
          <w:rFonts w:ascii="Tahoma" w:hAnsi="Tahoma" w:cs="Tahoma"/>
          <w:b/>
          <w:color w:val="auto"/>
          <w:sz w:val="20"/>
        </w:rPr>
        <w:t>bjednatel</w:t>
      </w:r>
      <w:r w:rsidRPr="00225336">
        <w:rPr>
          <w:rFonts w:ascii="Tahoma" w:hAnsi="Tahoma" w:cs="Tahoma"/>
          <w:b/>
          <w:color w:val="auto"/>
          <w:sz w:val="20"/>
        </w:rPr>
        <w:t>:</w:t>
      </w:r>
      <w:r w:rsidR="00965AA9" w:rsidRPr="00225336">
        <w:rPr>
          <w:rFonts w:ascii="Tahoma" w:hAnsi="Tahoma" w:cs="Tahoma"/>
          <w:b/>
          <w:color w:val="auto"/>
          <w:sz w:val="20"/>
        </w:rPr>
        <w:t xml:space="preserve">                                                             </w:t>
      </w:r>
      <w:r w:rsidRPr="00225336">
        <w:rPr>
          <w:rFonts w:ascii="Tahoma" w:hAnsi="Tahoma" w:cs="Tahoma"/>
          <w:b/>
          <w:color w:val="auto"/>
          <w:sz w:val="20"/>
        </w:rPr>
        <w:t>Z</w:t>
      </w:r>
      <w:r w:rsidR="00965AA9" w:rsidRPr="00225336">
        <w:rPr>
          <w:rFonts w:ascii="Tahoma" w:hAnsi="Tahoma" w:cs="Tahoma"/>
          <w:b/>
          <w:color w:val="auto"/>
          <w:sz w:val="20"/>
        </w:rPr>
        <w:t>hotovitel</w:t>
      </w:r>
      <w:r w:rsidRPr="00225336">
        <w:rPr>
          <w:rFonts w:ascii="Tahoma" w:hAnsi="Tahoma" w:cs="Tahoma"/>
          <w:b/>
          <w:color w:val="auto"/>
          <w:sz w:val="20"/>
        </w:rPr>
        <w:t>:</w:t>
      </w:r>
    </w:p>
    <w:p w:rsidR="00941CE0" w:rsidRPr="005D2D2E" w:rsidRDefault="00941CE0" w:rsidP="001945F8">
      <w:pPr>
        <w:pStyle w:val="Zkladntext"/>
        <w:widowControl w:val="0"/>
        <w:spacing w:after="120"/>
        <w:ind w:left="0" w:right="22" w:firstLine="0"/>
        <w:rPr>
          <w:rFonts w:ascii="Tahoma" w:hAnsi="Tahoma" w:cs="Tahoma"/>
          <w:color w:val="auto"/>
          <w:sz w:val="20"/>
        </w:rPr>
      </w:pPr>
    </w:p>
    <w:p w:rsidR="00965AA9" w:rsidRDefault="00965AA9" w:rsidP="001945F8">
      <w:pPr>
        <w:pStyle w:val="Zkladntext"/>
        <w:widowControl w:val="0"/>
        <w:ind w:left="0" w:right="22" w:firstLine="0"/>
        <w:rPr>
          <w:rFonts w:ascii="Tahoma" w:hAnsi="Tahoma" w:cs="Tahoma"/>
          <w:color w:val="auto"/>
          <w:sz w:val="20"/>
        </w:rPr>
      </w:pPr>
    </w:p>
    <w:p w:rsidR="00DB743F" w:rsidRPr="000B4EA9" w:rsidRDefault="00DB743F" w:rsidP="001945F8">
      <w:pPr>
        <w:pStyle w:val="Zkladntext"/>
        <w:widowControl w:val="0"/>
        <w:ind w:left="0" w:right="22" w:firstLine="0"/>
        <w:rPr>
          <w:rFonts w:ascii="Tahoma" w:hAnsi="Tahoma" w:cs="Tahoma"/>
          <w:color w:val="auto"/>
          <w:sz w:val="20"/>
        </w:rPr>
      </w:pPr>
    </w:p>
    <w:p w:rsidR="00965AA9" w:rsidRPr="005D2D2E" w:rsidRDefault="00820B31" w:rsidP="001945F8">
      <w:pPr>
        <w:pStyle w:val="Zkladntext"/>
        <w:widowControl w:val="0"/>
        <w:ind w:left="0" w:right="22" w:firstLine="0"/>
        <w:rPr>
          <w:rFonts w:ascii="Tahoma" w:hAnsi="Tahoma" w:cs="Tahoma"/>
          <w:color w:val="auto"/>
          <w:sz w:val="20"/>
        </w:rPr>
      </w:pPr>
      <w:r w:rsidRPr="005D2D2E">
        <w:rPr>
          <w:rFonts w:ascii="Tahoma" w:hAnsi="Tahoma" w:cs="Tahoma"/>
          <w:color w:val="auto"/>
          <w:sz w:val="20"/>
        </w:rPr>
        <w:t>--------------------------------------------------------            ------------------------------------------------</w:t>
      </w:r>
    </w:p>
    <w:p w:rsidR="00941CE0" w:rsidRPr="005D2D2E" w:rsidRDefault="00941CE0" w:rsidP="001945F8">
      <w:pPr>
        <w:widowControl w:val="0"/>
        <w:rPr>
          <w:rFonts w:ascii="Tahoma" w:hAnsi="Tahoma" w:cs="Tahoma"/>
          <w:b/>
          <w:sz w:val="20"/>
          <w:szCs w:val="20"/>
        </w:rPr>
      </w:pPr>
      <w:r w:rsidRPr="005D2D2E">
        <w:rPr>
          <w:rFonts w:ascii="Tahoma" w:hAnsi="Tahoma" w:cs="Tahoma"/>
          <w:b/>
          <w:sz w:val="20"/>
          <w:szCs w:val="20"/>
        </w:rPr>
        <w:t>ČR – Česká správa sociálního zabezpečení</w:t>
      </w:r>
      <w:r w:rsidRPr="005D2D2E">
        <w:rPr>
          <w:rFonts w:ascii="Tahoma" w:hAnsi="Tahoma" w:cs="Tahoma"/>
          <w:b/>
          <w:sz w:val="20"/>
          <w:szCs w:val="20"/>
        </w:rPr>
        <w:tab/>
      </w:r>
      <w:r w:rsidRPr="005D2D2E">
        <w:rPr>
          <w:rFonts w:ascii="Tahoma" w:hAnsi="Tahoma" w:cs="Tahoma"/>
          <w:b/>
          <w:sz w:val="20"/>
          <w:szCs w:val="20"/>
        </w:rPr>
        <w:tab/>
      </w:r>
      <w:r w:rsidR="007D01A9">
        <w:rPr>
          <w:rFonts w:ascii="Tahoma" w:hAnsi="Tahoma" w:cs="Tahoma"/>
          <w:b/>
          <w:sz w:val="20"/>
          <w:szCs w:val="20"/>
        </w:rPr>
        <w:t xml:space="preserve">                </w:t>
      </w:r>
      <w:r w:rsidR="007D01A9" w:rsidRPr="005D2D2E">
        <w:rPr>
          <w:rFonts w:ascii="Tahoma" w:hAnsi="Tahoma" w:cs="Tahoma"/>
          <w:sz w:val="20"/>
          <w:szCs w:val="20"/>
          <w:shd w:val="clear" w:color="auto" w:fill="FFFF00"/>
        </w:rPr>
        <w:t>(doplní uchazeč)</w:t>
      </w:r>
    </w:p>
    <w:p w:rsidR="00941CE0" w:rsidRPr="005D2D2E" w:rsidRDefault="00941CE0" w:rsidP="001945F8">
      <w:pPr>
        <w:widowControl w:val="0"/>
        <w:tabs>
          <w:tab w:val="left" w:pos="2127"/>
        </w:tabs>
        <w:ind w:left="2124" w:right="-285" w:hanging="2124"/>
        <w:rPr>
          <w:rFonts w:ascii="Tahoma" w:hAnsi="Tahoma" w:cs="Tahoma"/>
          <w:sz w:val="20"/>
          <w:szCs w:val="20"/>
        </w:rPr>
      </w:pPr>
      <w:r w:rsidRPr="005D2D2E">
        <w:rPr>
          <w:rFonts w:ascii="Tahoma" w:hAnsi="Tahoma" w:cs="Tahoma"/>
          <w:b/>
          <w:sz w:val="20"/>
          <w:szCs w:val="20"/>
        </w:rPr>
        <w:t xml:space="preserve">                          Ústředí ČSSZ</w:t>
      </w:r>
      <w:r w:rsidR="00965AA9" w:rsidRPr="005D2D2E">
        <w:rPr>
          <w:rFonts w:ascii="Tahoma" w:hAnsi="Tahoma" w:cs="Tahoma"/>
          <w:sz w:val="20"/>
          <w:szCs w:val="20"/>
        </w:rPr>
        <w:t xml:space="preserve">                       </w:t>
      </w:r>
    </w:p>
    <w:p w:rsidR="002A4134" w:rsidRPr="005D2D2E" w:rsidRDefault="00965AA9" w:rsidP="001945F8">
      <w:pPr>
        <w:widowControl w:val="0"/>
        <w:rPr>
          <w:rFonts w:ascii="Tahoma" w:eastAsia="Calibri" w:hAnsi="Tahoma" w:cs="Tahoma"/>
          <w:sz w:val="20"/>
          <w:szCs w:val="20"/>
          <w:lang w:eastAsia="en-US"/>
        </w:rPr>
      </w:pPr>
      <w:r w:rsidRPr="005D2D2E">
        <w:rPr>
          <w:rFonts w:ascii="Tahoma" w:hAnsi="Tahoma" w:cs="Tahoma"/>
          <w:sz w:val="20"/>
          <w:szCs w:val="20"/>
        </w:rPr>
        <w:t xml:space="preserve"> </w:t>
      </w:r>
      <w:r w:rsidR="00941CE0" w:rsidRPr="005D2D2E">
        <w:rPr>
          <w:rFonts w:ascii="Tahoma" w:hAnsi="Tahoma" w:cs="Tahoma"/>
          <w:sz w:val="20"/>
          <w:szCs w:val="20"/>
        </w:rPr>
        <w:t xml:space="preserve">                   </w:t>
      </w:r>
      <w:r w:rsidRPr="005D2D2E">
        <w:rPr>
          <w:rFonts w:ascii="Tahoma" w:hAnsi="Tahoma" w:cs="Tahoma"/>
          <w:sz w:val="20"/>
          <w:szCs w:val="20"/>
        </w:rPr>
        <w:t xml:space="preserve">Ing. </w:t>
      </w:r>
      <w:r w:rsidR="00B3428D" w:rsidRPr="005D2D2E">
        <w:rPr>
          <w:rFonts w:ascii="Tahoma" w:hAnsi="Tahoma" w:cs="Tahoma"/>
          <w:sz w:val="20"/>
          <w:szCs w:val="20"/>
        </w:rPr>
        <w:t>Stanislav Stehlík</w:t>
      </w:r>
      <w:r w:rsidR="00941CE0" w:rsidRPr="005D2D2E">
        <w:rPr>
          <w:rFonts w:ascii="Tahoma" w:hAnsi="Tahoma" w:cs="Tahoma"/>
          <w:sz w:val="20"/>
          <w:szCs w:val="20"/>
        </w:rPr>
        <w:t>,</w:t>
      </w:r>
      <w:r w:rsidRPr="005D2D2E">
        <w:rPr>
          <w:rFonts w:ascii="Tahoma" w:hAnsi="Tahoma" w:cs="Tahoma"/>
          <w:sz w:val="20"/>
          <w:szCs w:val="20"/>
        </w:rPr>
        <w:t xml:space="preserve"> </w:t>
      </w:r>
      <w:r w:rsidRPr="005D2D2E">
        <w:rPr>
          <w:rFonts w:ascii="Tahoma" w:hAnsi="Tahoma" w:cs="Tahoma"/>
          <w:sz w:val="20"/>
          <w:szCs w:val="20"/>
        </w:rPr>
        <w:tab/>
      </w:r>
      <w:r w:rsidRPr="005D2D2E">
        <w:rPr>
          <w:rFonts w:ascii="Tahoma" w:hAnsi="Tahoma" w:cs="Tahoma"/>
          <w:sz w:val="20"/>
          <w:szCs w:val="20"/>
        </w:rPr>
        <w:tab/>
      </w:r>
      <w:r w:rsidRPr="005D2D2E">
        <w:rPr>
          <w:rFonts w:ascii="Tahoma" w:hAnsi="Tahoma" w:cs="Tahoma"/>
          <w:sz w:val="20"/>
          <w:szCs w:val="20"/>
        </w:rPr>
        <w:tab/>
      </w:r>
      <w:r w:rsidR="00B3428D" w:rsidRPr="005D2D2E">
        <w:rPr>
          <w:rFonts w:ascii="Tahoma" w:hAnsi="Tahoma" w:cs="Tahoma"/>
          <w:sz w:val="20"/>
          <w:szCs w:val="20"/>
        </w:rPr>
        <w:t xml:space="preserve">        </w:t>
      </w:r>
      <w:r w:rsidR="00941CE0" w:rsidRPr="005D2D2E">
        <w:rPr>
          <w:rFonts w:ascii="Tahoma" w:hAnsi="Tahoma" w:cs="Tahoma"/>
          <w:sz w:val="20"/>
          <w:szCs w:val="20"/>
        </w:rPr>
        <w:t xml:space="preserve">       </w:t>
      </w:r>
      <w:r w:rsidR="007D01A9" w:rsidRPr="005D2D2E">
        <w:rPr>
          <w:rFonts w:ascii="Tahoma" w:hAnsi="Tahoma" w:cs="Tahoma"/>
          <w:sz w:val="20"/>
          <w:szCs w:val="20"/>
          <w:shd w:val="clear" w:color="auto" w:fill="FFFF00"/>
        </w:rPr>
        <w:t>(doplní uchazeč)</w:t>
      </w:r>
    </w:p>
    <w:p w:rsidR="00965AA9" w:rsidRPr="00225336" w:rsidRDefault="00965AA9" w:rsidP="001945F8">
      <w:pPr>
        <w:widowControl w:val="0"/>
        <w:rPr>
          <w:rFonts w:ascii="Tahoma" w:hAnsi="Tahoma" w:cs="Tahoma"/>
          <w:sz w:val="20"/>
        </w:rPr>
      </w:pPr>
      <w:r w:rsidRPr="00225336">
        <w:rPr>
          <w:rFonts w:ascii="Tahoma" w:hAnsi="Tahoma" w:cs="Tahoma"/>
          <w:sz w:val="20"/>
        </w:rPr>
        <w:t xml:space="preserve">          ředitel odboru hospodářské správy  </w:t>
      </w:r>
      <w:r w:rsidRPr="00225336">
        <w:rPr>
          <w:rFonts w:ascii="Tahoma" w:hAnsi="Tahoma" w:cs="Tahoma"/>
          <w:sz w:val="20"/>
        </w:rPr>
        <w:tab/>
      </w:r>
      <w:r w:rsidRPr="00225336">
        <w:rPr>
          <w:rFonts w:ascii="Tahoma" w:hAnsi="Tahoma" w:cs="Tahoma"/>
          <w:sz w:val="20"/>
        </w:rPr>
        <w:tab/>
        <w:t xml:space="preserve">               </w:t>
      </w:r>
      <w:r w:rsidR="007D01A9" w:rsidRPr="005D2D2E">
        <w:rPr>
          <w:rFonts w:ascii="Tahoma" w:hAnsi="Tahoma" w:cs="Tahoma"/>
          <w:sz w:val="20"/>
          <w:szCs w:val="20"/>
          <w:shd w:val="clear" w:color="auto" w:fill="FFFF00"/>
        </w:rPr>
        <w:t>(doplní uchazeč)</w:t>
      </w:r>
    </w:p>
    <w:sectPr w:rsidR="00965AA9" w:rsidRPr="00225336" w:rsidSect="00A52261">
      <w:footerReference w:type="default" r:id="rId10"/>
      <w:headerReference w:type="first" r:id="rId11"/>
      <w:pgSz w:w="11906" w:h="16838"/>
      <w:pgMar w:top="1417" w:right="1417" w:bottom="1417" w:left="1417" w:header="1701"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2E1" w:rsidRDefault="004E02E1">
      <w:r>
        <w:separator/>
      </w:r>
    </w:p>
  </w:endnote>
  <w:endnote w:type="continuationSeparator" w:id="0">
    <w:p w:rsidR="004E02E1" w:rsidRDefault="004E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789378"/>
      <w:docPartObj>
        <w:docPartGallery w:val="Page Numbers (Bottom of Page)"/>
        <w:docPartUnique/>
      </w:docPartObj>
    </w:sdtPr>
    <w:sdtEndPr>
      <w:rPr>
        <w:rFonts w:ascii="Tahoma" w:hAnsi="Tahoma" w:cs="Tahoma"/>
        <w:sz w:val="20"/>
      </w:rPr>
    </w:sdtEndPr>
    <w:sdtContent>
      <w:p w:rsidR="00130B4D" w:rsidRPr="00225336" w:rsidRDefault="00130B4D">
        <w:pPr>
          <w:pStyle w:val="Zpat"/>
          <w:jc w:val="center"/>
          <w:rPr>
            <w:rFonts w:ascii="Tahoma" w:hAnsi="Tahoma" w:cs="Tahoma"/>
            <w:sz w:val="20"/>
          </w:rPr>
        </w:pPr>
        <w:r w:rsidRPr="00225336">
          <w:rPr>
            <w:rFonts w:ascii="Tahoma" w:hAnsi="Tahoma" w:cs="Tahoma"/>
            <w:sz w:val="20"/>
          </w:rPr>
          <w:fldChar w:fldCharType="begin"/>
        </w:r>
        <w:r w:rsidRPr="00225336">
          <w:rPr>
            <w:rFonts w:ascii="Tahoma" w:hAnsi="Tahoma" w:cs="Tahoma"/>
            <w:sz w:val="20"/>
          </w:rPr>
          <w:instrText>PAGE   \* MERGEFORMAT</w:instrText>
        </w:r>
        <w:r w:rsidRPr="00225336">
          <w:rPr>
            <w:rFonts w:ascii="Tahoma" w:hAnsi="Tahoma" w:cs="Tahoma"/>
            <w:sz w:val="20"/>
          </w:rPr>
          <w:fldChar w:fldCharType="separate"/>
        </w:r>
        <w:r w:rsidR="00C3678A">
          <w:rPr>
            <w:rFonts w:ascii="Tahoma" w:hAnsi="Tahoma" w:cs="Tahoma"/>
            <w:noProof/>
            <w:sz w:val="20"/>
          </w:rPr>
          <w:t>2</w:t>
        </w:r>
        <w:r w:rsidRPr="00225336">
          <w:rPr>
            <w:rFonts w:ascii="Tahoma" w:hAnsi="Tahoma" w:cs="Tahoma"/>
            <w:sz w:val="20"/>
          </w:rPr>
          <w:fldChar w:fldCharType="end"/>
        </w:r>
      </w:p>
    </w:sdtContent>
  </w:sdt>
  <w:p w:rsidR="00130B4D" w:rsidRDefault="00130B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2E1" w:rsidRDefault="004E02E1">
      <w:r>
        <w:separator/>
      </w:r>
    </w:p>
  </w:footnote>
  <w:footnote w:type="continuationSeparator" w:id="0">
    <w:p w:rsidR="004E02E1" w:rsidRDefault="004E0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AA" w:rsidRPr="000861B4" w:rsidRDefault="002352AA" w:rsidP="002352AA">
    <w:pPr>
      <w:pStyle w:val="Zhlav"/>
      <w:jc w:val="right"/>
      <w:rPr>
        <w:rFonts w:ascii="Tahoma" w:hAnsi="Tahoma" w:cs="Tahoma"/>
        <w:b/>
      </w:rPr>
    </w:pPr>
    <w:r w:rsidRPr="000861B4">
      <w:rPr>
        <w:rFonts w:ascii="Tahoma" w:hAnsi="Tahoma" w:cs="Tahoma"/>
        <w:noProof/>
      </w:rPr>
      <w:drawing>
        <wp:anchor distT="0" distB="0" distL="114300" distR="114300" simplePos="0" relativeHeight="251658240" behindDoc="0" locked="0" layoutInCell="1" allowOverlap="1" wp14:anchorId="43F60DD5" wp14:editId="517D9046">
          <wp:simplePos x="0" y="0"/>
          <wp:positionH relativeFrom="page">
            <wp:posOffset>271145</wp:posOffset>
          </wp:positionH>
          <wp:positionV relativeFrom="page">
            <wp:posOffset>401320</wp:posOffset>
          </wp:positionV>
          <wp:extent cx="7668260" cy="723900"/>
          <wp:effectExtent l="0" t="0" r="0" b="0"/>
          <wp:wrapNone/>
          <wp:docPr id="5" name="Obrázek 5" descr="cer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n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1B4">
      <w:rPr>
        <w:rFonts w:ascii="Tahoma" w:hAnsi="Tahoma" w:cs="Tahoma"/>
        <w:b/>
      </w:rPr>
      <w:t>Příloha č. 1 ZADÁVACÍ DOKUMENTACE</w:t>
    </w:r>
  </w:p>
  <w:p w:rsidR="002352AA" w:rsidRDefault="002352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950"/>
    <w:multiLevelType w:val="singleLevel"/>
    <w:tmpl w:val="44DC24A4"/>
    <w:lvl w:ilvl="0">
      <w:start w:val="2"/>
      <w:numFmt w:val="decimal"/>
      <w:lvlText w:val="%1."/>
      <w:lvlJc w:val="left"/>
      <w:pPr>
        <w:tabs>
          <w:tab w:val="num" w:pos="420"/>
        </w:tabs>
        <w:ind w:left="420" w:hanging="420"/>
      </w:pPr>
      <w:rPr>
        <w:rFonts w:cs="Times New Roman" w:hint="default"/>
      </w:rPr>
    </w:lvl>
  </w:abstractNum>
  <w:abstractNum w:abstractNumId="1">
    <w:nsid w:val="04B71E6F"/>
    <w:multiLevelType w:val="hybridMultilevel"/>
    <w:tmpl w:val="2C24E0AA"/>
    <w:lvl w:ilvl="0" w:tplc="20A6F23A">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5F772E6"/>
    <w:multiLevelType w:val="singleLevel"/>
    <w:tmpl w:val="1CEE3658"/>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3">
    <w:nsid w:val="061741C5"/>
    <w:multiLevelType w:val="hybridMultilevel"/>
    <w:tmpl w:val="38DA7CF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1682D42C">
      <w:start w:val="1"/>
      <w:numFmt w:val="lowerLetter"/>
      <w:lvlText w:val="(%5)"/>
      <w:lvlJc w:val="left"/>
      <w:pPr>
        <w:ind w:left="4167" w:hanging="360"/>
      </w:pPr>
      <w:rPr>
        <w:rFonts w:hint="default"/>
      </w:r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064A6E25"/>
    <w:multiLevelType w:val="hybridMultilevel"/>
    <w:tmpl w:val="8968F15C"/>
    <w:lvl w:ilvl="0" w:tplc="20A6F23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69703AA"/>
    <w:multiLevelType w:val="multilevel"/>
    <w:tmpl w:val="63949D0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7CB1793"/>
    <w:multiLevelType w:val="hybridMultilevel"/>
    <w:tmpl w:val="BEA2E85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82934E2"/>
    <w:multiLevelType w:val="hybridMultilevel"/>
    <w:tmpl w:val="C6403E12"/>
    <w:lvl w:ilvl="0" w:tplc="04050001">
      <w:start w:val="1"/>
      <w:numFmt w:val="bullet"/>
      <w:lvlText w:val=""/>
      <w:lvlJc w:val="left"/>
      <w:pPr>
        <w:tabs>
          <w:tab w:val="num" w:pos="1231"/>
        </w:tabs>
        <w:ind w:left="1231" w:hanging="360"/>
      </w:pPr>
      <w:rPr>
        <w:rFonts w:ascii="Symbol" w:hAnsi="Symbol" w:hint="default"/>
      </w:rPr>
    </w:lvl>
    <w:lvl w:ilvl="1" w:tplc="04050003" w:tentative="1">
      <w:start w:val="1"/>
      <w:numFmt w:val="bullet"/>
      <w:lvlText w:val="o"/>
      <w:lvlJc w:val="left"/>
      <w:pPr>
        <w:tabs>
          <w:tab w:val="num" w:pos="1951"/>
        </w:tabs>
        <w:ind w:left="1951" w:hanging="360"/>
      </w:pPr>
      <w:rPr>
        <w:rFonts w:ascii="Courier New" w:hAnsi="Courier New" w:hint="default"/>
      </w:rPr>
    </w:lvl>
    <w:lvl w:ilvl="2" w:tplc="04050005" w:tentative="1">
      <w:start w:val="1"/>
      <w:numFmt w:val="bullet"/>
      <w:lvlText w:val=""/>
      <w:lvlJc w:val="left"/>
      <w:pPr>
        <w:tabs>
          <w:tab w:val="num" w:pos="2671"/>
        </w:tabs>
        <w:ind w:left="2671" w:hanging="360"/>
      </w:pPr>
      <w:rPr>
        <w:rFonts w:ascii="Wingdings" w:hAnsi="Wingdings" w:hint="default"/>
      </w:rPr>
    </w:lvl>
    <w:lvl w:ilvl="3" w:tplc="04050001">
      <w:start w:val="1"/>
      <w:numFmt w:val="bullet"/>
      <w:lvlText w:val=""/>
      <w:lvlJc w:val="left"/>
      <w:pPr>
        <w:tabs>
          <w:tab w:val="num" w:pos="3391"/>
        </w:tabs>
        <w:ind w:left="3391" w:hanging="360"/>
      </w:pPr>
      <w:rPr>
        <w:rFonts w:ascii="Symbol" w:hAnsi="Symbol" w:hint="default"/>
      </w:rPr>
    </w:lvl>
    <w:lvl w:ilvl="4" w:tplc="04050003" w:tentative="1">
      <w:start w:val="1"/>
      <w:numFmt w:val="bullet"/>
      <w:lvlText w:val="o"/>
      <w:lvlJc w:val="left"/>
      <w:pPr>
        <w:tabs>
          <w:tab w:val="num" w:pos="4111"/>
        </w:tabs>
        <w:ind w:left="4111" w:hanging="360"/>
      </w:pPr>
      <w:rPr>
        <w:rFonts w:ascii="Courier New" w:hAnsi="Courier New" w:hint="default"/>
      </w:rPr>
    </w:lvl>
    <w:lvl w:ilvl="5" w:tplc="04050005" w:tentative="1">
      <w:start w:val="1"/>
      <w:numFmt w:val="bullet"/>
      <w:lvlText w:val=""/>
      <w:lvlJc w:val="left"/>
      <w:pPr>
        <w:tabs>
          <w:tab w:val="num" w:pos="4831"/>
        </w:tabs>
        <w:ind w:left="4831" w:hanging="360"/>
      </w:pPr>
      <w:rPr>
        <w:rFonts w:ascii="Wingdings" w:hAnsi="Wingdings" w:hint="default"/>
      </w:rPr>
    </w:lvl>
    <w:lvl w:ilvl="6" w:tplc="04050001" w:tentative="1">
      <w:start w:val="1"/>
      <w:numFmt w:val="bullet"/>
      <w:lvlText w:val=""/>
      <w:lvlJc w:val="left"/>
      <w:pPr>
        <w:tabs>
          <w:tab w:val="num" w:pos="5551"/>
        </w:tabs>
        <w:ind w:left="5551" w:hanging="360"/>
      </w:pPr>
      <w:rPr>
        <w:rFonts w:ascii="Symbol" w:hAnsi="Symbol" w:hint="default"/>
      </w:rPr>
    </w:lvl>
    <w:lvl w:ilvl="7" w:tplc="04050003" w:tentative="1">
      <w:start w:val="1"/>
      <w:numFmt w:val="bullet"/>
      <w:lvlText w:val="o"/>
      <w:lvlJc w:val="left"/>
      <w:pPr>
        <w:tabs>
          <w:tab w:val="num" w:pos="6271"/>
        </w:tabs>
        <w:ind w:left="6271" w:hanging="360"/>
      </w:pPr>
      <w:rPr>
        <w:rFonts w:ascii="Courier New" w:hAnsi="Courier New" w:hint="default"/>
      </w:rPr>
    </w:lvl>
    <w:lvl w:ilvl="8" w:tplc="04050005" w:tentative="1">
      <w:start w:val="1"/>
      <w:numFmt w:val="bullet"/>
      <w:lvlText w:val=""/>
      <w:lvlJc w:val="left"/>
      <w:pPr>
        <w:tabs>
          <w:tab w:val="num" w:pos="6991"/>
        </w:tabs>
        <w:ind w:left="6991" w:hanging="360"/>
      </w:pPr>
      <w:rPr>
        <w:rFonts w:ascii="Wingdings" w:hAnsi="Wingdings" w:hint="default"/>
      </w:rPr>
    </w:lvl>
  </w:abstractNum>
  <w:abstractNum w:abstractNumId="8">
    <w:nsid w:val="08321E44"/>
    <w:multiLevelType w:val="multilevel"/>
    <w:tmpl w:val="4232041E"/>
    <w:lvl w:ilvl="0">
      <w:start w:val="12"/>
      <w:numFmt w:val="decimal"/>
      <w:lvlText w:val="%1."/>
      <w:lvlJc w:val="left"/>
      <w:pPr>
        <w:ind w:left="1002" w:hanging="435"/>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287" w:hanging="720"/>
      </w:pPr>
      <w:rPr>
        <w:rFonts w:hint="default"/>
        <w:b w:val="0"/>
      </w:rPr>
    </w:lvl>
    <w:lvl w:ilvl="3">
      <w:start w:val="1"/>
      <w:numFmt w:val="decimal"/>
      <w:lvlText w:val="%1.%2.%3.%4."/>
      <w:lvlJc w:val="left"/>
      <w:pPr>
        <w:ind w:left="1647" w:hanging="108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2007" w:hanging="1440"/>
      </w:pPr>
      <w:rPr>
        <w:rFonts w:hint="default"/>
      </w:rPr>
    </w:lvl>
    <w:lvl w:ilvl="6">
      <w:start w:val="1"/>
      <w:numFmt w:val="decimal"/>
      <w:lvlText w:val="%1.%2.%3.%4.%5.%6.%7."/>
      <w:lvlJc w:val="left"/>
      <w:pPr>
        <w:ind w:left="2367" w:hanging="1800"/>
      </w:pPr>
      <w:rPr>
        <w:rFonts w:hint="default"/>
      </w:rPr>
    </w:lvl>
    <w:lvl w:ilvl="7">
      <w:start w:val="1"/>
      <w:numFmt w:val="decimal"/>
      <w:lvlText w:val="%1.%2.%3.%4.%5.%6.%7.%8."/>
      <w:lvlJc w:val="left"/>
      <w:pPr>
        <w:ind w:left="2367" w:hanging="1800"/>
      </w:pPr>
      <w:rPr>
        <w:rFonts w:hint="default"/>
      </w:rPr>
    </w:lvl>
    <w:lvl w:ilvl="8">
      <w:start w:val="1"/>
      <w:numFmt w:val="decimal"/>
      <w:lvlText w:val="%1.%2.%3.%4.%5.%6.%7.%8.%9."/>
      <w:lvlJc w:val="left"/>
      <w:pPr>
        <w:ind w:left="2727" w:hanging="2160"/>
      </w:pPr>
      <w:rPr>
        <w:rFonts w:hint="default"/>
      </w:rPr>
    </w:lvl>
  </w:abstractNum>
  <w:abstractNum w:abstractNumId="9">
    <w:nsid w:val="0B3102F0"/>
    <w:multiLevelType w:val="hybridMultilevel"/>
    <w:tmpl w:val="D6484220"/>
    <w:lvl w:ilvl="0" w:tplc="20A6F23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0D024166"/>
    <w:multiLevelType w:val="hybridMultilevel"/>
    <w:tmpl w:val="CE34374C"/>
    <w:lvl w:ilvl="0" w:tplc="20A6F23A">
      <w:start w:val="60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2A030C8"/>
    <w:multiLevelType w:val="multilevel"/>
    <w:tmpl w:val="29D06596"/>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59E1564"/>
    <w:multiLevelType w:val="hybridMultilevel"/>
    <w:tmpl w:val="7A1E5D7C"/>
    <w:lvl w:ilvl="0" w:tplc="20A6F23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7B77069"/>
    <w:multiLevelType w:val="hybridMultilevel"/>
    <w:tmpl w:val="90824388"/>
    <w:lvl w:ilvl="0" w:tplc="20A6F23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8F93FDE"/>
    <w:multiLevelType w:val="hybridMultilevel"/>
    <w:tmpl w:val="D5465E90"/>
    <w:lvl w:ilvl="0" w:tplc="16365FD0">
      <w:start w:val="1"/>
      <w:numFmt w:val="decimal"/>
      <w:lvlText w:val="%1."/>
      <w:lvlJc w:val="left"/>
      <w:pPr>
        <w:tabs>
          <w:tab w:val="num" w:pos="1272"/>
        </w:tabs>
        <w:ind w:left="1272" w:hanging="420"/>
      </w:pPr>
      <w:rPr>
        <w:rFonts w:cs="Times New Roman" w:hint="default"/>
      </w:rPr>
    </w:lvl>
    <w:lvl w:ilvl="1" w:tplc="04050019" w:tentative="1">
      <w:start w:val="1"/>
      <w:numFmt w:val="lowerLetter"/>
      <w:lvlText w:val="%2."/>
      <w:lvlJc w:val="left"/>
      <w:pPr>
        <w:tabs>
          <w:tab w:val="num" w:pos="2292"/>
        </w:tabs>
        <w:ind w:left="2292" w:hanging="360"/>
      </w:pPr>
      <w:rPr>
        <w:rFonts w:cs="Times New Roman"/>
      </w:rPr>
    </w:lvl>
    <w:lvl w:ilvl="2" w:tplc="0405001B" w:tentative="1">
      <w:start w:val="1"/>
      <w:numFmt w:val="lowerRoman"/>
      <w:lvlText w:val="%3."/>
      <w:lvlJc w:val="right"/>
      <w:pPr>
        <w:tabs>
          <w:tab w:val="num" w:pos="3012"/>
        </w:tabs>
        <w:ind w:left="3012" w:hanging="180"/>
      </w:pPr>
      <w:rPr>
        <w:rFonts w:cs="Times New Roman"/>
      </w:rPr>
    </w:lvl>
    <w:lvl w:ilvl="3" w:tplc="0405000F" w:tentative="1">
      <w:start w:val="1"/>
      <w:numFmt w:val="decimal"/>
      <w:lvlText w:val="%4."/>
      <w:lvlJc w:val="left"/>
      <w:pPr>
        <w:tabs>
          <w:tab w:val="num" w:pos="3732"/>
        </w:tabs>
        <w:ind w:left="3732" w:hanging="360"/>
      </w:pPr>
      <w:rPr>
        <w:rFonts w:cs="Times New Roman"/>
      </w:rPr>
    </w:lvl>
    <w:lvl w:ilvl="4" w:tplc="04050019" w:tentative="1">
      <w:start w:val="1"/>
      <w:numFmt w:val="lowerLetter"/>
      <w:lvlText w:val="%5."/>
      <w:lvlJc w:val="left"/>
      <w:pPr>
        <w:tabs>
          <w:tab w:val="num" w:pos="4452"/>
        </w:tabs>
        <w:ind w:left="4452" w:hanging="360"/>
      </w:pPr>
      <w:rPr>
        <w:rFonts w:cs="Times New Roman"/>
      </w:rPr>
    </w:lvl>
    <w:lvl w:ilvl="5" w:tplc="0405001B" w:tentative="1">
      <w:start w:val="1"/>
      <w:numFmt w:val="lowerRoman"/>
      <w:lvlText w:val="%6."/>
      <w:lvlJc w:val="right"/>
      <w:pPr>
        <w:tabs>
          <w:tab w:val="num" w:pos="5172"/>
        </w:tabs>
        <w:ind w:left="5172" w:hanging="180"/>
      </w:pPr>
      <w:rPr>
        <w:rFonts w:cs="Times New Roman"/>
      </w:rPr>
    </w:lvl>
    <w:lvl w:ilvl="6" w:tplc="0405000F" w:tentative="1">
      <w:start w:val="1"/>
      <w:numFmt w:val="decimal"/>
      <w:lvlText w:val="%7."/>
      <w:lvlJc w:val="left"/>
      <w:pPr>
        <w:tabs>
          <w:tab w:val="num" w:pos="5892"/>
        </w:tabs>
        <w:ind w:left="5892" w:hanging="360"/>
      </w:pPr>
      <w:rPr>
        <w:rFonts w:cs="Times New Roman"/>
      </w:rPr>
    </w:lvl>
    <w:lvl w:ilvl="7" w:tplc="04050019" w:tentative="1">
      <w:start w:val="1"/>
      <w:numFmt w:val="lowerLetter"/>
      <w:lvlText w:val="%8."/>
      <w:lvlJc w:val="left"/>
      <w:pPr>
        <w:tabs>
          <w:tab w:val="num" w:pos="6612"/>
        </w:tabs>
        <w:ind w:left="6612" w:hanging="360"/>
      </w:pPr>
      <w:rPr>
        <w:rFonts w:cs="Times New Roman"/>
      </w:rPr>
    </w:lvl>
    <w:lvl w:ilvl="8" w:tplc="0405001B" w:tentative="1">
      <w:start w:val="1"/>
      <w:numFmt w:val="lowerRoman"/>
      <w:lvlText w:val="%9."/>
      <w:lvlJc w:val="right"/>
      <w:pPr>
        <w:tabs>
          <w:tab w:val="num" w:pos="7332"/>
        </w:tabs>
        <w:ind w:left="7332" w:hanging="180"/>
      </w:pPr>
      <w:rPr>
        <w:rFonts w:cs="Times New Roman"/>
      </w:rPr>
    </w:lvl>
  </w:abstractNum>
  <w:abstractNum w:abstractNumId="15">
    <w:nsid w:val="20213A89"/>
    <w:multiLevelType w:val="hybridMultilevel"/>
    <w:tmpl w:val="B336AC7A"/>
    <w:lvl w:ilvl="0" w:tplc="16365FD0">
      <w:start w:val="1"/>
      <w:numFmt w:val="decimal"/>
      <w:lvlText w:val="%1."/>
      <w:lvlJc w:val="left"/>
      <w:pPr>
        <w:tabs>
          <w:tab w:val="num" w:pos="420"/>
        </w:tabs>
        <w:ind w:left="420" w:hanging="4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13F2714"/>
    <w:multiLevelType w:val="hybridMultilevel"/>
    <w:tmpl w:val="E6027C6A"/>
    <w:lvl w:ilvl="0" w:tplc="20A6F23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3E40D1C"/>
    <w:multiLevelType w:val="hybridMultilevel"/>
    <w:tmpl w:val="304AD3B0"/>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18">
    <w:nsid w:val="28864CA8"/>
    <w:multiLevelType w:val="hybridMultilevel"/>
    <w:tmpl w:val="0E5C41B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8E87A86"/>
    <w:multiLevelType w:val="hybridMultilevel"/>
    <w:tmpl w:val="64684F3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DBD6D1B"/>
    <w:multiLevelType w:val="hybridMultilevel"/>
    <w:tmpl w:val="990A817A"/>
    <w:lvl w:ilvl="0" w:tplc="EA64C50A">
      <w:numFmt w:val="bullet"/>
      <w:lvlText w:val="-"/>
      <w:lvlJc w:val="left"/>
      <w:pPr>
        <w:ind w:left="1080" w:hanging="360"/>
      </w:pPr>
      <w:rPr>
        <w:rFonts w:ascii="Tahoma" w:eastAsia="Times New Roman"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58E4499"/>
    <w:multiLevelType w:val="hybridMultilevel"/>
    <w:tmpl w:val="F9723854"/>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6A0B79"/>
    <w:multiLevelType w:val="hybridMultilevel"/>
    <w:tmpl w:val="EEFE4240"/>
    <w:lvl w:ilvl="0" w:tplc="7F901A0E">
      <w:start w:val="2"/>
      <w:numFmt w:val="decimal"/>
      <w:lvlText w:val="%1."/>
      <w:lvlJc w:val="left"/>
      <w:pPr>
        <w:tabs>
          <w:tab w:val="num" w:pos="720"/>
        </w:tabs>
        <w:ind w:left="720" w:hanging="360"/>
      </w:pPr>
      <w:rPr>
        <w:rFonts w:cs="Times New Roman" w:hint="default"/>
        <w:color w:val="00000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C0D09E4"/>
    <w:multiLevelType w:val="hybridMultilevel"/>
    <w:tmpl w:val="C26A140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C7A659E"/>
    <w:multiLevelType w:val="hybridMultilevel"/>
    <w:tmpl w:val="7F60F032"/>
    <w:lvl w:ilvl="0" w:tplc="B0DC5566">
      <w:start w:val="1"/>
      <w:numFmt w:val="decimal"/>
      <w:lvlText w:val="%1."/>
      <w:lvlJc w:val="left"/>
      <w:pPr>
        <w:tabs>
          <w:tab w:val="num" w:pos="720"/>
        </w:tabs>
        <w:ind w:left="720" w:hanging="360"/>
      </w:pPr>
      <w:rPr>
        <w:rFonts w:cs="Times New Roman" w:hint="default"/>
        <w:color w:val="00000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E97E1F"/>
    <w:multiLevelType w:val="hybridMultilevel"/>
    <w:tmpl w:val="A8A8E54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3DC57643"/>
    <w:multiLevelType w:val="hybridMultilevel"/>
    <w:tmpl w:val="FA5C4FAE"/>
    <w:lvl w:ilvl="0" w:tplc="0405000F">
      <w:start w:val="1"/>
      <w:numFmt w:val="decimal"/>
      <w:lvlText w:val="%1."/>
      <w:lvlJc w:val="left"/>
      <w:pPr>
        <w:tabs>
          <w:tab w:val="num" w:pos="720"/>
        </w:tabs>
        <w:ind w:left="720" w:hanging="360"/>
      </w:pPr>
      <w:rPr>
        <w:rFonts w:cs="Times New Roman" w:hint="default"/>
      </w:rPr>
    </w:lvl>
    <w:lvl w:ilvl="1" w:tplc="426CA56C">
      <w:start w:val="1"/>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3F155CD9"/>
    <w:multiLevelType w:val="hybridMultilevel"/>
    <w:tmpl w:val="7FD6BDB6"/>
    <w:lvl w:ilvl="0" w:tplc="04050001">
      <w:start w:val="1"/>
      <w:numFmt w:val="bullet"/>
      <w:lvlText w:val=""/>
      <w:lvlJc w:val="left"/>
      <w:pPr>
        <w:ind w:left="2563" w:hanging="360"/>
      </w:pPr>
      <w:rPr>
        <w:rFonts w:ascii="Symbol" w:hAnsi="Symbo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28">
    <w:nsid w:val="4456510F"/>
    <w:multiLevelType w:val="hybridMultilevel"/>
    <w:tmpl w:val="DB0E6B2C"/>
    <w:lvl w:ilvl="0" w:tplc="04050001">
      <w:start w:val="1"/>
      <w:numFmt w:val="bullet"/>
      <w:lvlText w:val=""/>
      <w:lvlJc w:val="left"/>
      <w:pPr>
        <w:tabs>
          <w:tab w:val="num" w:pos="1665"/>
        </w:tabs>
        <w:ind w:left="1665" w:hanging="360"/>
      </w:pPr>
      <w:rPr>
        <w:rFonts w:ascii="Symbol" w:hAnsi="Symbol" w:hint="default"/>
      </w:rPr>
    </w:lvl>
    <w:lvl w:ilvl="1" w:tplc="04050003" w:tentative="1">
      <w:start w:val="1"/>
      <w:numFmt w:val="bullet"/>
      <w:lvlText w:val="o"/>
      <w:lvlJc w:val="left"/>
      <w:pPr>
        <w:tabs>
          <w:tab w:val="num" w:pos="2385"/>
        </w:tabs>
        <w:ind w:left="2385" w:hanging="360"/>
      </w:pPr>
      <w:rPr>
        <w:rFonts w:ascii="Courier New" w:hAnsi="Courier New" w:hint="default"/>
      </w:rPr>
    </w:lvl>
    <w:lvl w:ilvl="2" w:tplc="04050005" w:tentative="1">
      <w:start w:val="1"/>
      <w:numFmt w:val="bullet"/>
      <w:lvlText w:val=""/>
      <w:lvlJc w:val="left"/>
      <w:pPr>
        <w:tabs>
          <w:tab w:val="num" w:pos="3105"/>
        </w:tabs>
        <w:ind w:left="3105" w:hanging="360"/>
      </w:pPr>
      <w:rPr>
        <w:rFonts w:ascii="Wingdings" w:hAnsi="Wingdings" w:hint="default"/>
      </w:rPr>
    </w:lvl>
    <w:lvl w:ilvl="3" w:tplc="04050001" w:tentative="1">
      <w:start w:val="1"/>
      <w:numFmt w:val="bullet"/>
      <w:lvlText w:val=""/>
      <w:lvlJc w:val="left"/>
      <w:pPr>
        <w:tabs>
          <w:tab w:val="num" w:pos="3825"/>
        </w:tabs>
        <w:ind w:left="3825" w:hanging="360"/>
      </w:pPr>
      <w:rPr>
        <w:rFonts w:ascii="Symbol" w:hAnsi="Symbol" w:hint="default"/>
      </w:rPr>
    </w:lvl>
    <w:lvl w:ilvl="4" w:tplc="04050003" w:tentative="1">
      <w:start w:val="1"/>
      <w:numFmt w:val="bullet"/>
      <w:lvlText w:val="o"/>
      <w:lvlJc w:val="left"/>
      <w:pPr>
        <w:tabs>
          <w:tab w:val="num" w:pos="4545"/>
        </w:tabs>
        <w:ind w:left="4545" w:hanging="360"/>
      </w:pPr>
      <w:rPr>
        <w:rFonts w:ascii="Courier New" w:hAnsi="Courier New" w:hint="default"/>
      </w:rPr>
    </w:lvl>
    <w:lvl w:ilvl="5" w:tplc="04050005" w:tentative="1">
      <w:start w:val="1"/>
      <w:numFmt w:val="bullet"/>
      <w:lvlText w:val=""/>
      <w:lvlJc w:val="left"/>
      <w:pPr>
        <w:tabs>
          <w:tab w:val="num" w:pos="5265"/>
        </w:tabs>
        <w:ind w:left="5265" w:hanging="360"/>
      </w:pPr>
      <w:rPr>
        <w:rFonts w:ascii="Wingdings" w:hAnsi="Wingdings" w:hint="default"/>
      </w:rPr>
    </w:lvl>
    <w:lvl w:ilvl="6" w:tplc="04050001" w:tentative="1">
      <w:start w:val="1"/>
      <w:numFmt w:val="bullet"/>
      <w:lvlText w:val=""/>
      <w:lvlJc w:val="left"/>
      <w:pPr>
        <w:tabs>
          <w:tab w:val="num" w:pos="5985"/>
        </w:tabs>
        <w:ind w:left="5985" w:hanging="360"/>
      </w:pPr>
      <w:rPr>
        <w:rFonts w:ascii="Symbol" w:hAnsi="Symbol" w:hint="default"/>
      </w:rPr>
    </w:lvl>
    <w:lvl w:ilvl="7" w:tplc="04050003" w:tentative="1">
      <w:start w:val="1"/>
      <w:numFmt w:val="bullet"/>
      <w:lvlText w:val="o"/>
      <w:lvlJc w:val="left"/>
      <w:pPr>
        <w:tabs>
          <w:tab w:val="num" w:pos="6705"/>
        </w:tabs>
        <w:ind w:left="6705" w:hanging="360"/>
      </w:pPr>
      <w:rPr>
        <w:rFonts w:ascii="Courier New" w:hAnsi="Courier New" w:hint="default"/>
      </w:rPr>
    </w:lvl>
    <w:lvl w:ilvl="8" w:tplc="04050005" w:tentative="1">
      <w:start w:val="1"/>
      <w:numFmt w:val="bullet"/>
      <w:lvlText w:val=""/>
      <w:lvlJc w:val="left"/>
      <w:pPr>
        <w:tabs>
          <w:tab w:val="num" w:pos="7425"/>
        </w:tabs>
        <w:ind w:left="7425" w:hanging="360"/>
      </w:pPr>
      <w:rPr>
        <w:rFonts w:ascii="Wingdings" w:hAnsi="Wingdings" w:hint="default"/>
      </w:rPr>
    </w:lvl>
  </w:abstractNum>
  <w:abstractNum w:abstractNumId="29">
    <w:nsid w:val="45E81AB3"/>
    <w:multiLevelType w:val="hybridMultilevel"/>
    <w:tmpl w:val="EA92A06C"/>
    <w:lvl w:ilvl="0" w:tplc="04050001">
      <w:start w:val="1"/>
      <w:numFmt w:val="bullet"/>
      <w:lvlText w:val=""/>
      <w:lvlJc w:val="left"/>
      <w:pPr>
        <w:ind w:left="2563" w:hanging="360"/>
      </w:pPr>
      <w:rPr>
        <w:rFonts w:ascii="Symbol" w:hAnsi="Symbo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30">
    <w:nsid w:val="46CB11A2"/>
    <w:multiLevelType w:val="hybridMultilevel"/>
    <w:tmpl w:val="4A6C5F40"/>
    <w:lvl w:ilvl="0" w:tplc="B0DC5566">
      <w:start w:val="1"/>
      <w:numFmt w:val="decimal"/>
      <w:lvlText w:val="%1."/>
      <w:lvlJc w:val="left"/>
      <w:pPr>
        <w:tabs>
          <w:tab w:val="num" w:pos="720"/>
        </w:tabs>
        <w:ind w:left="720" w:hanging="360"/>
      </w:pPr>
      <w:rPr>
        <w:rFonts w:cs="Times New Roman" w:hint="default"/>
        <w:color w:val="00000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4A0D108F"/>
    <w:multiLevelType w:val="hybridMultilevel"/>
    <w:tmpl w:val="993C3D56"/>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729EBA40">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4E1947EE"/>
    <w:multiLevelType w:val="hybridMultilevel"/>
    <w:tmpl w:val="CC8A743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4E443EB6"/>
    <w:multiLevelType w:val="multilevel"/>
    <w:tmpl w:val="A9F6D1E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16977D1"/>
    <w:multiLevelType w:val="multilevel"/>
    <w:tmpl w:val="DA4E630A"/>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1DC34F4"/>
    <w:multiLevelType w:val="hybridMultilevel"/>
    <w:tmpl w:val="5A329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5AF4FC3"/>
    <w:multiLevelType w:val="multilevel"/>
    <w:tmpl w:val="18C46D08"/>
    <w:lvl w:ilvl="0">
      <w:start w:val="1"/>
      <w:numFmt w:val="decimal"/>
      <w:pStyle w:val="Nadpis1"/>
      <w:lvlText w:val="%1."/>
      <w:lvlJc w:val="left"/>
      <w:pPr>
        <w:ind w:left="360" w:hanging="360"/>
      </w:pPr>
      <w:rPr>
        <w:rFonts w:ascii="Tahoma" w:hAnsi="Tahoma" w:cs="Tahoma" w:hint="default"/>
        <w:b/>
        <w:sz w:val="24"/>
        <w:szCs w:val="24"/>
      </w:rPr>
    </w:lvl>
    <w:lvl w:ilvl="1">
      <w:start w:val="1"/>
      <w:numFmt w:val="decimal"/>
      <w:pStyle w:val="Styl2"/>
      <w:lvlText w:val="%1.%2"/>
      <w:lvlJc w:val="left"/>
      <w:pPr>
        <w:ind w:left="737" w:hanging="737"/>
      </w:pPr>
      <w:rPr>
        <w:rFonts w:ascii="Tahoma" w:hAnsi="Tahoma" w:hint="default"/>
        <w:b w:val="0"/>
        <w:sz w:val="20"/>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5DD5382"/>
    <w:multiLevelType w:val="hybridMultilevel"/>
    <w:tmpl w:val="AE4ABEF0"/>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56413193"/>
    <w:multiLevelType w:val="hybridMultilevel"/>
    <w:tmpl w:val="F780A538"/>
    <w:lvl w:ilvl="0" w:tplc="A40A9EAE">
      <w:numFmt w:val="bullet"/>
      <w:lvlText w:val="-"/>
      <w:lvlJc w:val="left"/>
      <w:pPr>
        <w:ind w:left="1080" w:hanging="360"/>
      </w:pPr>
      <w:rPr>
        <w:rFonts w:ascii="Tahoma" w:eastAsia="Times New Roman"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58D81E1F"/>
    <w:multiLevelType w:val="hybridMultilevel"/>
    <w:tmpl w:val="2F54F312"/>
    <w:lvl w:ilvl="0" w:tplc="9BE6336C">
      <w:numFmt w:val="bullet"/>
      <w:lvlText w:val="-"/>
      <w:lvlJc w:val="left"/>
      <w:pPr>
        <w:tabs>
          <w:tab w:val="num" w:pos="1065"/>
        </w:tabs>
        <w:ind w:left="1065" w:hanging="360"/>
      </w:pPr>
      <w:rPr>
        <w:rFonts w:ascii="Times New Roman" w:eastAsia="Times New Roman" w:hAnsi="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0">
    <w:nsid w:val="619F527F"/>
    <w:multiLevelType w:val="hybridMultilevel"/>
    <w:tmpl w:val="2DEC1A24"/>
    <w:lvl w:ilvl="0" w:tplc="B778E58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2F10B8A"/>
    <w:multiLevelType w:val="hybridMultilevel"/>
    <w:tmpl w:val="A65EE7B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6A977A82"/>
    <w:multiLevelType w:val="hybridMultilevel"/>
    <w:tmpl w:val="65C002FE"/>
    <w:lvl w:ilvl="0" w:tplc="BC849E12">
      <w:start w:val="1"/>
      <w:numFmt w:val="lowerLetter"/>
      <w:lvlText w:val="%1)"/>
      <w:lvlJc w:val="left"/>
      <w:pPr>
        <w:tabs>
          <w:tab w:val="num" w:pos="780"/>
        </w:tabs>
        <w:ind w:left="780" w:hanging="360"/>
      </w:pPr>
      <w:rPr>
        <w:rFonts w:cs="Times New Roman" w:hint="default"/>
      </w:rPr>
    </w:lvl>
    <w:lvl w:ilvl="1" w:tplc="185CE762">
      <w:start w:val="1"/>
      <w:numFmt w:val="bullet"/>
      <w:lvlText w:val="-"/>
      <w:lvlJc w:val="left"/>
      <w:pPr>
        <w:tabs>
          <w:tab w:val="num" w:pos="1500"/>
        </w:tabs>
        <w:ind w:left="1500" w:hanging="360"/>
      </w:pPr>
      <w:rPr>
        <w:rFonts w:ascii="Times New Roman" w:eastAsia="Times New Roman" w:hAnsi="Times New Roman" w:hint="default"/>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43">
    <w:nsid w:val="711A355A"/>
    <w:multiLevelType w:val="multilevel"/>
    <w:tmpl w:val="DE8C5512"/>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Tahoma" w:hAnsi="Tahoma" w:cs="Tahom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73D2BA4"/>
    <w:multiLevelType w:val="hybridMultilevel"/>
    <w:tmpl w:val="5F20B616"/>
    <w:lvl w:ilvl="0" w:tplc="20A6F23A">
      <w:start w:val="615"/>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77E274C5"/>
    <w:multiLevelType w:val="singleLevel"/>
    <w:tmpl w:val="04CEB2AC"/>
    <w:lvl w:ilvl="0">
      <w:start w:val="4"/>
      <w:numFmt w:val="decimal"/>
      <w:lvlText w:val="%1."/>
      <w:lvlJc w:val="left"/>
      <w:pPr>
        <w:tabs>
          <w:tab w:val="num" w:pos="420"/>
        </w:tabs>
        <w:ind w:left="420" w:hanging="420"/>
      </w:pPr>
      <w:rPr>
        <w:rFonts w:cs="Times New Roman" w:hint="default"/>
      </w:rPr>
    </w:lvl>
  </w:abstractNum>
  <w:abstractNum w:abstractNumId="46">
    <w:nsid w:val="782D27A0"/>
    <w:multiLevelType w:val="hybridMultilevel"/>
    <w:tmpl w:val="C1D21800"/>
    <w:lvl w:ilvl="0" w:tplc="04050001">
      <w:start w:val="1"/>
      <w:numFmt w:val="bullet"/>
      <w:lvlText w:val=""/>
      <w:lvlJc w:val="left"/>
      <w:pPr>
        <w:tabs>
          <w:tab w:val="num" w:pos="1665"/>
        </w:tabs>
        <w:ind w:left="1665" w:hanging="360"/>
      </w:pPr>
      <w:rPr>
        <w:rFonts w:ascii="Symbol" w:hAnsi="Symbol" w:hint="default"/>
      </w:rPr>
    </w:lvl>
    <w:lvl w:ilvl="1" w:tplc="04050003" w:tentative="1">
      <w:start w:val="1"/>
      <w:numFmt w:val="bullet"/>
      <w:lvlText w:val="o"/>
      <w:lvlJc w:val="left"/>
      <w:pPr>
        <w:tabs>
          <w:tab w:val="num" w:pos="2385"/>
        </w:tabs>
        <w:ind w:left="2385" w:hanging="360"/>
      </w:pPr>
      <w:rPr>
        <w:rFonts w:ascii="Courier New" w:hAnsi="Courier New" w:hint="default"/>
      </w:rPr>
    </w:lvl>
    <w:lvl w:ilvl="2" w:tplc="04050005" w:tentative="1">
      <w:start w:val="1"/>
      <w:numFmt w:val="bullet"/>
      <w:lvlText w:val=""/>
      <w:lvlJc w:val="left"/>
      <w:pPr>
        <w:tabs>
          <w:tab w:val="num" w:pos="3105"/>
        </w:tabs>
        <w:ind w:left="3105" w:hanging="360"/>
      </w:pPr>
      <w:rPr>
        <w:rFonts w:ascii="Wingdings" w:hAnsi="Wingdings" w:hint="default"/>
      </w:rPr>
    </w:lvl>
    <w:lvl w:ilvl="3" w:tplc="04050001">
      <w:start w:val="1"/>
      <w:numFmt w:val="bullet"/>
      <w:lvlText w:val=""/>
      <w:lvlJc w:val="left"/>
      <w:pPr>
        <w:tabs>
          <w:tab w:val="num" w:pos="3825"/>
        </w:tabs>
        <w:ind w:left="3825" w:hanging="360"/>
      </w:pPr>
      <w:rPr>
        <w:rFonts w:ascii="Symbol" w:hAnsi="Symbol" w:hint="default"/>
      </w:rPr>
    </w:lvl>
    <w:lvl w:ilvl="4" w:tplc="04050003" w:tentative="1">
      <w:start w:val="1"/>
      <w:numFmt w:val="bullet"/>
      <w:lvlText w:val="o"/>
      <w:lvlJc w:val="left"/>
      <w:pPr>
        <w:tabs>
          <w:tab w:val="num" w:pos="4545"/>
        </w:tabs>
        <w:ind w:left="4545" w:hanging="360"/>
      </w:pPr>
      <w:rPr>
        <w:rFonts w:ascii="Courier New" w:hAnsi="Courier New" w:hint="default"/>
      </w:rPr>
    </w:lvl>
    <w:lvl w:ilvl="5" w:tplc="04050005" w:tentative="1">
      <w:start w:val="1"/>
      <w:numFmt w:val="bullet"/>
      <w:lvlText w:val=""/>
      <w:lvlJc w:val="left"/>
      <w:pPr>
        <w:tabs>
          <w:tab w:val="num" w:pos="5265"/>
        </w:tabs>
        <w:ind w:left="5265" w:hanging="360"/>
      </w:pPr>
      <w:rPr>
        <w:rFonts w:ascii="Wingdings" w:hAnsi="Wingdings" w:hint="default"/>
      </w:rPr>
    </w:lvl>
    <w:lvl w:ilvl="6" w:tplc="04050001" w:tentative="1">
      <w:start w:val="1"/>
      <w:numFmt w:val="bullet"/>
      <w:lvlText w:val=""/>
      <w:lvlJc w:val="left"/>
      <w:pPr>
        <w:tabs>
          <w:tab w:val="num" w:pos="5985"/>
        </w:tabs>
        <w:ind w:left="5985" w:hanging="360"/>
      </w:pPr>
      <w:rPr>
        <w:rFonts w:ascii="Symbol" w:hAnsi="Symbol" w:hint="default"/>
      </w:rPr>
    </w:lvl>
    <w:lvl w:ilvl="7" w:tplc="04050003" w:tentative="1">
      <w:start w:val="1"/>
      <w:numFmt w:val="bullet"/>
      <w:lvlText w:val="o"/>
      <w:lvlJc w:val="left"/>
      <w:pPr>
        <w:tabs>
          <w:tab w:val="num" w:pos="6705"/>
        </w:tabs>
        <w:ind w:left="6705" w:hanging="360"/>
      </w:pPr>
      <w:rPr>
        <w:rFonts w:ascii="Courier New" w:hAnsi="Courier New" w:hint="default"/>
      </w:rPr>
    </w:lvl>
    <w:lvl w:ilvl="8" w:tplc="04050005" w:tentative="1">
      <w:start w:val="1"/>
      <w:numFmt w:val="bullet"/>
      <w:lvlText w:val=""/>
      <w:lvlJc w:val="left"/>
      <w:pPr>
        <w:tabs>
          <w:tab w:val="num" w:pos="7425"/>
        </w:tabs>
        <w:ind w:left="7425" w:hanging="360"/>
      </w:pPr>
      <w:rPr>
        <w:rFonts w:ascii="Wingdings" w:hAnsi="Wingdings" w:hint="default"/>
      </w:rPr>
    </w:lvl>
  </w:abstractNum>
  <w:abstractNum w:abstractNumId="47">
    <w:nsid w:val="7A7D535C"/>
    <w:multiLevelType w:val="multilevel"/>
    <w:tmpl w:val="F580D8B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nsid w:val="7EE5759D"/>
    <w:multiLevelType w:val="hybridMultilevel"/>
    <w:tmpl w:val="332684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nsid w:val="7EFB41BD"/>
    <w:multiLevelType w:val="singleLevel"/>
    <w:tmpl w:val="4D10EAF8"/>
    <w:lvl w:ilvl="0">
      <w:start w:val="12"/>
      <w:numFmt w:val="decimal"/>
      <w:lvlText w:val="%1."/>
      <w:lvlJc w:val="left"/>
      <w:pPr>
        <w:tabs>
          <w:tab w:val="num" w:pos="420"/>
        </w:tabs>
        <w:ind w:left="420" w:hanging="420"/>
      </w:pPr>
      <w:rPr>
        <w:rFonts w:cs="Times New Roman" w:hint="default"/>
      </w:rPr>
    </w:lvl>
  </w:abstractNum>
  <w:num w:numId="1">
    <w:abstractNumId w:val="45"/>
  </w:num>
  <w:num w:numId="2">
    <w:abstractNumId w:val="42"/>
  </w:num>
  <w:num w:numId="3">
    <w:abstractNumId w:val="32"/>
  </w:num>
  <w:num w:numId="4">
    <w:abstractNumId w:val="26"/>
  </w:num>
  <w:num w:numId="5">
    <w:abstractNumId w:val="0"/>
  </w:num>
  <w:num w:numId="6">
    <w:abstractNumId w:val="49"/>
  </w:num>
  <w:num w:numId="7">
    <w:abstractNumId w:val="6"/>
  </w:num>
  <w:num w:numId="8">
    <w:abstractNumId w:val="31"/>
  </w:num>
  <w:num w:numId="9">
    <w:abstractNumId w:val="9"/>
  </w:num>
  <w:num w:numId="10">
    <w:abstractNumId w:val="4"/>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4"/>
    </w:lvlOverride>
  </w:num>
  <w:num w:numId="18">
    <w:abstractNumId w:val="0"/>
    <w:lvlOverride w:ilvl="0">
      <w:startOverride w:val="2"/>
    </w:lvlOverride>
  </w:num>
  <w:num w:numId="19">
    <w:abstractNumId w:val="49"/>
    <w:lvlOverride w:ilvl="0">
      <w:startOverride w:val="12"/>
    </w:lvlOverride>
  </w:num>
  <w:num w:numId="20">
    <w:abstractNumId w:val="21"/>
  </w:num>
  <w:num w:numId="21">
    <w:abstractNumId w:val="1"/>
  </w:num>
  <w:num w:numId="2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4"/>
    </w:lvlOverride>
  </w:num>
  <w:num w:numId="27">
    <w:abstractNumId w:val="0"/>
    <w:lvlOverride w:ilvl="0">
      <w:startOverride w:val="1"/>
    </w:lvlOverride>
  </w:num>
  <w:num w:numId="2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3"/>
  </w:num>
  <w:num w:numId="31">
    <w:abstractNumId w:val="44"/>
  </w:num>
  <w:num w:numId="32">
    <w:abstractNumId w:val="22"/>
  </w:num>
  <w:num w:numId="33">
    <w:abstractNumId w:val="12"/>
  </w:num>
  <w:num w:numId="34">
    <w:abstractNumId w:val="14"/>
  </w:num>
  <w:num w:numId="35">
    <w:abstractNumId w:val="39"/>
  </w:num>
  <w:num w:numId="36">
    <w:abstractNumId w:val="18"/>
  </w:num>
  <w:num w:numId="37">
    <w:abstractNumId w:val="13"/>
  </w:num>
  <w:num w:numId="38">
    <w:abstractNumId w:val="10"/>
  </w:num>
  <w:num w:numId="39">
    <w:abstractNumId w:val="30"/>
  </w:num>
  <w:num w:numId="40">
    <w:abstractNumId w:val="25"/>
  </w:num>
  <w:num w:numId="41">
    <w:abstractNumId w:val="15"/>
  </w:num>
  <w:num w:numId="42">
    <w:abstractNumId w:val="2"/>
  </w:num>
  <w:num w:numId="43">
    <w:abstractNumId w:val="41"/>
  </w:num>
  <w:num w:numId="44">
    <w:abstractNumId w:val="37"/>
  </w:num>
  <w:num w:numId="45">
    <w:abstractNumId w:val="48"/>
  </w:num>
  <w:num w:numId="46">
    <w:abstractNumId w:val="19"/>
  </w:num>
  <w:num w:numId="47">
    <w:abstractNumId w:val="36"/>
  </w:num>
  <w:num w:numId="48">
    <w:abstractNumId w:val="17"/>
  </w:num>
  <w:num w:numId="49">
    <w:abstractNumId w:val="47"/>
  </w:num>
  <w:num w:numId="50">
    <w:abstractNumId w:val="36"/>
  </w:num>
  <w:num w:numId="51">
    <w:abstractNumId w:val="36"/>
  </w:num>
  <w:num w:numId="52">
    <w:abstractNumId w:val="43"/>
  </w:num>
  <w:num w:numId="53">
    <w:abstractNumId w:val="36"/>
  </w:num>
  <w:num w:numId="54">
    <w:abstractNumId w:val="7"/>
  </w:num>
  <w:num w:numId="55">
    <w:abstractNumId w:val="29"/>
  </w:num>
  <w:num w:numId="56">
    <w:abstractNumId w:val="28"/>
  </w:num>
  <w:num w:numId="57">
    <w:abstractNumId w:val="46"/>
  </w:num>
  <w:num w:numId="58">
    <w:abstractNumId w:val="36"/>
  </w:num>
  <w:num w:numId="59">
    <w:abstractNumId w:val="27"/>
  </w:num>
  <w:num w:numId="60">
    <w:abstractNumId w:val="36"/>
  </w:num>
  <w:num w:numId="61">
    <w:abstractNumId w:val="36"/>
  </w:num>
  <w:num w:numId="62">
    <w:abstractNumId w:val="36"/>
  </w:num>
  <w:num w:numId="63">
    <w:abstractNumId w:val="36"/>
  </w:num>
  <w:num w:numId="64">
    <w:abstractNumId w:val="36"/>
  </w:num>
  <w:num w:numId="65">
    <w:abstractNumId w:val="38"/>
  </w:num>
  <w:num w:numId="66">
    <w:abstractNumId w:val="20"/>
  </w:num>
  <w:num w:numId="67">
    <w:abstractNumId w:val="36"/>
  </w:num>
  <w:num w:numId="68">
    <w:abstractNumId w:val="36"/>
  </w:num>
  <w:num w:numId="69">
    <w:abstractNumId w:val="36"/>
  </w:num>
  <w:num w:numId="70">
    <w:abstractNumId w:val="36"/>
  </w:num>
  <w:num w:numId="71">
    <w:abstractNumId w:val="36"/>
  </w:num>
  <w:num w:numId="72">
    <w:abstractNumId w:val="36"/>
  </w:num>
  <w:num w:numId="73">
    <w:abstractNumId w:val="36"/>
  </w:num>
  <w:num w:numId="74">
    <w:abstractNumId w:val="36"/>
  </w:num>
  <w:num w:numId="75">
    <w:abstractNumId w:val="36"/>
  </w:num>
  <w:num w:numId="76">
    <w:abstractNumId w:val="36"/>
  </w:num>
  <w:num w:numId="77">
    <w:abstractNumId w:val="36"/>
  </w:num>
  <w:num w:numId="78">
    <w:abstractNumId w:val="36"/>
  </w:num>
  <w:num w:numId="79">
    <w:abstractNumId w:val="36"/>
  </w:num>
  <w:num w:numId="80">
    <w:abstractNumId w:val="36"/>
  </w:num>
  <w:num w:numId="81">
    <w:abstractNumId w:val="36"/>
  </w:num>
  <w:num w:numId="82">
    <w:abstractNumId w:val="36"/>
  </w:num>
  <w:num w:numId="83">
    <w:abstractNumId w:val="36"/>
  </w:num>
  <w:num w:numId="84">
    <w:abstractNumId w:val="36"/>
  </w:num>
  <w:num w:numId="85">
    <w:abstractNumId w:val="36"/>
  </w:num>
  <w:num w:numId="86">
    <w:abstractNumId w:val="36"/>
  </w:num>
  <w:num w:numId="87">
    <w:abstractNumId w:val="36"/>
  </w:num>
  <w:num w:numId="88">
    <w:abstractNumId w:val="40"/>
  </w:num>
  <w:num w:numId="89">
    <w:abstractNumId w:val="34"/>
  </w:num>
  <w:num w:numId="90">
    <w:abstractNumId w:val="36"/>
  </w:num>
  <w:num w:numId="91">
    <w:abstractNumId w:val="36"/>
  </w:num>
  <w:num w:numId="92">
    <w:abstractNumId w:val="36"/>
  </w:num>
  <w:num w:numId="93">
    <w:abstractNumId w:val="36"/>
  </w:num>
  <w:num w:numId="94">
    <w:abstractNumId w:val="36"/>
  </w:num>
  <w:num w:numId="95">
    <w:abstractNumId w:val="36"/>
  </w:num>
  <w:num w:numId="96">
    <w:abstractNumId w:val="36"/>
  </w:num>
  <w:num w:numId="97">
    <w:abstractNumId w:val="36"/>
    <w:lvlOverride w:ilvl="0">
      <w:startOverride w:val="4"/>
    </w:lvlOverride>
    <w:lvlOverride w:ilvl="1">
      <w:startOverride w:val="5"/>
    </w:lvlOverride>
  </w:num>
  <w:num w:numId="98">
    <w:abstractNumId w:val="35"/>
  </w:num>
  <w:num w:numId="99">
    <w:abstractNumId w:val="8"/>
  </w:num>
  <w:num w:numId="100">
    <w:abstractNumId w:val="36"/>
  </w:num>
  <w:num w:numId="101">
    <w:abstractNumId w:val="36"/>
  </w:num>
  <w:num w:numId="102">
    <w:abstractNumId w:val="36"/>
  </w:num>
  <w:num w:numId="103">
    <w:abstractNumId w:val="36"/>
  </w:num>
  <w:num w:numId="104">
    <w:abstractNumId w:val="36"/>
  </w:num>
  <w:num w:numId="105">
    <w:abstractNumId w:val="36"/>
  </w:num>
  <w:num w:numId="106">
    <w:abstractNumId w:val="36"/>
  </w:num>
  <w:num w:numId="107">
    <w:abstractNumId w:val="36"/>
  </w:num>
  <w:num w:numId="108">
    <w:abstractNumId w:val="36"/>
  </w:num>
  <w:num w:numId="109">
    <w:abstractNumId w:val="36"/>
  </w:num>
  <w:num w:numId="110">
    <w:abstractNumId w:val="3"/>
  </w:num>
  <w:num w:numId="111">
    <w:abstractNumId w:val="36"/>
  </w:num>
  <w:num w:numId="112">
    <w:abstractNumId w:val="36"/>
  </w:num>
  <w:num w:numId="113">
    <w:abstractNumId w:val="36"/>
  </w:num>
  <w:num w:numId="114">
    <w:abstractNumId w:val="36"/>
  </w:num>
  <w:num w:numId="115">
    <w:abstractNumId w:val="36"/>
  </w:num>
  <w:num w:numId="116">
    <w:abstractNumId w:val="36"/>
  </w:num>
  <w:num w:numId="117">
    <w:abstractNumId w:val="36"/>
  </w:num>
  <w:num w:numId="118">
    <w:abstractNumId w:val="36"/>
  </w:num>
  <w:num w:numId="119">
    <w:abstractNumId w:val="36"/>
  </w:num>
  <w:num w:numId="120">
    <w:abstractNumId w:val="36"/>
  </w:num>
  <w:num w:numId="121">
    <w:abstractNumId w:val="36"/>
  </w:num>
  <w:num w:numId="122">
    <w:abstractNumId w:val="36"/>
  </w:num>
  <w:num w:numId="123">
    <w:abstractNumId w:val="36"/>
  </w:num>
  <w:num w:numId="124">
    <w:abstractNumId w:val="11"/>
  </w:num>
  <w:num w:numId="125">
    <w:abstractNumId w:val="36"/>
  </w:num>
  <w:num w:numId="126">
    <w:abstractNumId w:val="33"/>
  </w:num>
  <w:num w:numId="127">
    <w:abstractNumId w:val="36"/>
  </w:num>
  <w:num w:numId="128">
    <w:abstractNumId w:val="36"/>
  </w:num>
  <w:num w:numId="129">
    <w:abstractNumId w:val="36"/>
  </w:num>
  <w:num w:numId="130">
    <w:abstractNumId w:val="36"/>
  </w:num>
  <w:num w:numId="131">
    <w:abstractNumId w:val="36"/>
  </w:num>
  <w:num w:numId="132">
    <w:abstractNumId w:val="36"/>
  </w:num>
  <w:num w:numId="133">
    <w:abstractNumId w:val="5"/>
  </w:num>
  <w:numIdMacAtCleanup w:val="1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marek Jiri">
    <w15:presenceInfo w15:providerId="AD" w15:userId="S-1-5-21-2240256508-4023263968-1369320837-2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15"/>
    <w:rsid w:val="00006668"/>
    <w:rsid w:val="00013DEE"/>
    <w:rsid w:val="00031D34"/>
    <w:rsid w:val="00036A31"/>
    <w:rsid w:val="0004336D"/>
    <w:rsid w:val="0004569E"/>
    <w:rsid w:val="00064DC4"/>
    <w:rsid w:val="0006513E"/>
    <w:rsid w:val="00066D0E"/>
    <w:rsid w:val="000861B4"/>
    <w:rsid w:val="00093554"/>
    <w:rsid w:val="00096844"/>
    <w:rsid w:val="000A503D"/>
    <w:rsid w:val="000B1FC3"/>
    <w:rsid w:val="000B2360"/>
    <w:rsid w:val="000B4EA9"/>
    <w:rsid w:val="000B734A"/>
    <w:rsid w:val="000D121C"/>
    <w:rsid w:val="000D4ED2"/>
    <w:rsid w:val="000E1CC2"/>
    <w:rsid w:val="000E6836"/>
    <w:rsid w:val="000F3AFC"/>
    <w:rsid w:val="00115D40"/>
    <w:rsid w:val="001202E9"/>
    <w:rsid w:val="00126C82"/>
    <w:rsid w:val="00127A79"/>
    <w:rsid w:val="00130B4D"/>
    <w:rsid w:val="001409A5"/>
    <w:rsid w:val="00141519"/>
    <w:rsid w:val="0014307E"/>
    <w:rsid w:val="001447E7"/>
    <w:rsid w:val="0015531B"/>
    <w:rsid w:val="00155B08"/>
    <w:rsid w:val="00164962"/>
    <w:rsid w:val="001655FF"/>
    <w:rsid w:val="00172A4B"/>
    <w:rsid w:val="00176FF1"/>
    <w:rsid w:val="001772AB"/>
    <w:rsid w:val="00177EA0"/>
    <w:rsid w:val="00193DD1"/>
    <w:rsid w:val="001945F8"/>
    <w:rsid w:val="001A2BBD"/>
    <w:rsid w:val="001A756C"/>
    <w:rsid w:val="001B39B1"/>
    <w:rsid w:val="001B42F3"/>
    <w:rsid w:val="001D1B15"/>
    <w:rsid w:val="001D482C"/>
    <w:rsid w:val="001D7FBA"/>
    <w:rsid w:val="001E40D7"/>
    <w:rsid w:val="001E5C49"/>
    <w:rsid w:val="001E6179"/>
    <w:rsid w:val="001F4478"/>
    <w:rsid w:val="00202C63"/>
    <w:rsid w:val="00205108"/>
    <w:rsid w:val="00221DC2"/>
    <w:rsid w:val="00225336"/>
    <w:rsid w:val="00232E5D"/>
    <w:rsid w:val="00235095"/>
    <w:rsid w:val="002352AA"/>
    <w:rsid w:val="00245508"/>
    <w:rsid w:val="00245871"/>
    <w:rsid w:val="002477BC"/>
    <w:rsid w:val="00271DA0"/>
    <w:rsid w:val="0027369B"/>
    <w:rsid w:val="00285733"/>
    <w:rsid w:val="00290CD8"/>
    <w:rsid w:val="002A016A"/>
    <w:rsid w:val="002A4134"/>
    <w:rsid w:val="002A6A86"/>
    <w:rsid w:val="002B46F5"/>
    <w:rsid w:val="002D0D5B"/>
    <w:rsid w:val="002D58AE"/>
    <w:rsid w:val="002D771B"/>
    <w:rsid w:val="002D7DC7"/>
    <w:rsid w:val="002F2E66"/>
    <w:rsid w:val="002F558F"/>
    <w:rsid w:val="00300FD2"/>
    <w:rsid w:val="00305C76"/>
    <w:rsid w:val="00313F40"/>
    <w:rsid w:val="00315F47"/>
    <w:rsid w:val="00324253"/>
    <w:rsid w:val="00327522"/>
    <w:rsid w:val="0032765F"/>
    <w:rsid w:val="00327FDF"/>
    <w:rsid w:val="00335242"/>
    <w:rsid w:val="00345A47"/>
    <w:rsid w:val="00351A5D"/>
    <w:rsid w:val="00360805"/>
    <w:rsid w:val="003610F1"/>
    <w:rsid w:val="00370185"/>
    <w:rsid w:val="00375CB7"/>
    <w:rsid w:val="00377422"/>
    <w:rsid w:val="003805BF"/>
    <w:rsid w:val="00381303"/>
    <w:rsid w:val="00397223"/>
    <w:rsid w:val="003A0255"/>
    <w:rsid w:val="003A0BE8"/>
    <w:rsid w:val="003A4F19"/>
    <w:rsid w:val="003A5DE7"/>
    <w:rsid w:val="003A7780"/>
    <w:rsid w:val="003C5AA5"/>
    <w:rsid w:val="003D56AC"/>
    <w:rsid w:val="003D63C4"/>
    <w:rsid w:val="003F09A1"/>
    <w:rsid w:val="003F47B6"/>
    <w:rsid w:val="003F57BE"/>
    <w:rsid w:val="003F75C3"/>
    <w:rsid w:val="004031C2"/>
    <w:rsid w:val="00405FFA"/>
    <w:rsid w:val="004063F9"/>
    <w:rsid w:val="0041161E"/>
    <w:rsid w:val="00413D0E"/>
    <w:rsid w:val="00415854"/>
    <w:rsid w:val="00416F37"/>
    <w:rsid w:val="004175A5"/>
    <w:rsid w:val="004201AB"/>
    <w:rsid w:val="0042291E"/>
    <w:rsid w:val="00422D02"/>
    <w:rsid w:val="004332E8"/>
    <w:rsid w:val="004446FE"/>
    <w:rsid w:val="004460D7"/>
    <w:rsid w:val="00464B4A"/>
    <w:rsid w:val="00480C40"/>
    <w:rsid w:val="0048126C"/>
    <w:rsid w:val="0048677F"/>
    <w:rsid w:val="0049518B"/>
    <w:rsid w:val="004969D4"/>
    <w:rsid w:val="0049798D"/>
    <w:rsid w:val="004A06CB"/>
    <w:rsid w:val="004A4393"/>
    <w:rsid w:val="004A6744"/>
    <w:rsid w:val="004B3400"/>
    <w:rsid w:val="004B50B0"/>
    <w:rsid w:val="004B6D95"/>
    <w:rsid w:val="004C2618"/>
    <w:rsid w:val="004C56F7"/>
    <w:rsid w:val="004E02E1"/>
    <w:rsid w:val="004E412B"/>
    <w:rsid w:val="004E4595"/>
    <w:rsid w:val="004E4BED"/>
    <w:rsid w:val="004E4F64"/>
    <w:rsid w:val="004E696B"/>
    <w:rsid w:val="004F13B6"/>
    <w:rsid w:val="004F6704"/>
    <w:rsid w:val="005034B9"/>
    <w:rsid w:val="00507921"/>
    <w:rsid w:val="00512068"/>
    <w:rsid w:val="00521C7C"/>
    <w:rsid w:val="00524EA1"/>
    <w:rsid w:val="0052684F"/>
    <w:rsid w:val="00536958"/>
    <w:rsid w:val="00537593"/>
    <w:rsid w:val="00550C44"/>
    <w:rsid w:val="005542FB"/>
    <w:rsid w:val="00556E7D"/>
    <w:rsid w:val="0056573A"/>
    <w:rsid w:val="00570101"/>
    <w:rsid w:val="00574272"/>
    <w:rsid w:val="00575B91"/>
    <w:rsid w:val="005833D4"/>
    <w:rsid w:val="005A20AF"/>
    <w:rsid w:val="005A4554"/>
    <w:rsid w:val="005C16D2"/>
    <w:rsid w:val="005C5701"/>
    <w:rsid w:val="005D2D2E"/>
    <w:rsid w:val="005D4AE7"/>
    <w:rsid w:val="005E06D4"/>
    <w:rsid w:val="005E720C"/>
    <w:rsid w:val="006045D1"/>
    <w:rsid w:val="006063D6"/>
    <w:rsid w:val="00614C35"/>
    <w:rsid w:val="006203C2"/>
    <w:rsid w:val="00625CD2"/>
    <w:rsid w:val="00641101"/>
    <w:rsid w:val="00651FCB"/>
    <w:rsid w:val="006A3E66"/>
    <w:rsid w:val="006A452D"/>
    <w:rsid w:val="006A77B6"/>
    <w:rsid w:val="006B3580"/>
    <w:rsid w:val="006C1455"/>
    <w:rsid w:val="006C55D6"/>
    <w:rsid w:val="006D23D7"/>
    <w:rsid w:val="006D3630"/>
    <w:rsid w:val="006D7281"/>
    <w:rsid w:val="006D7DCB"/>
    <w:rsid w:val="006E0FFB"/>
    <w:rsid w:val="006E36A5"/>
    <w:rsid w:val="006E5F75"/>
    <w:rsid w:val="006E634B"/>
    <w:rsid w:val="006E745D"/>
    <w:rsid w:val="006E7700"/>
    <w:rsid w:val="006F4579"/>
    <w:rsid w:val="006F561E"/>
    <w:rsid w:val="006F5B8A"/>
    <w:rsid w:val="00704C5D"/>
    <w:rsid w:val="00717702"/>
    <w:rsid w:val="00717DF3"/>
    <w:rsid w:val="00721249"/>
    <w:rsid w:val="007236D9"/>
    <w:rsid w:val="00730771"/>
    <w:rsid w:val="00735369"/>
    <w:rsid w:val="00735C4E"/>
    <w:rsid w:val="00742048"/>
    <w:rsid w:val="0075579C"/>
    <w:rsid w:val="007642EC"/>
    <w:rsid w:val="00773F5C"/>
    <w:rsid w:val="007768E0"/>
    <w:rsid w:val="007818EC"/>
    <w:rsid w:val="0078538F"/>
    <w:rsid w:val="00791C5E"/>
    <w:rsid w:val="00793CC9"/>
    <w:rsid w:val="00796FFD"/>
    <w:rsid w:val="007973CF"/>
    <w:rsid w:val="007978BF"/>
    <w:rsid w:val="007A16FC"/>
    <w:rsid w:val="007A787A"/>
    <w:rsid w:val="007C44EA"/>
    <w:rsid w:val="007D0122"/>
    <w:rsid w:val="007D01A9"/>
    <w:rsid w:val="007D46F6"/>
    <w:rsid w:val="007D4BBD"/>
    <w:rsid w:val="007D7B00"/>
    <w:rsid w:val="007F328D"/>
    <w:rsid w:val="007F349B"/>
    <w:rsid w:val="007F61D4"/>
    <w:rsid w:val="008016B5"/>
    <w:rsid w:val="00814B99"/>
    <w:rsid w:val="008169BB"/>
    <w:rsid w:val="00820B31"/>
    <w:rsid w:val="00824BA5"/>
    <w:rsid w:val="00826292"/>
    <w:rsid w:val="00836AD7"/>
    <w:rsid w:val="008419A8"/>
    <w:rsid w:val="00844670"/>
    <w:rsid w:val="00844B46"/>
    <w:rsid w:val="00844F65"/>
    <w:rsid w:val="0084705A"/>
    <w:rsid w:val="0084748B"/>
    <w:rsid w:val="00851CB0"/>
    <w:rsid w:val="00855068"/>
    <w:rsid w:val="00862EE3"/>
    <w:rsid w:val="008816D8"/>
    <w:rsid w:val="00886260"/>
    <w:rsid w:val="008A14BB"/>
    <w:rsid w:val="008A235D"/>
    <w:rsid w:val="008A3436"/>
    <w:rsid w:val="008A5973"/>
    <w:rsid w:val="008C0478"/>
    <w:rsid w:val="008C2BB5"/>
    <w:rsid w:val="008C6D2C"/>
    <w:rsid w:val="008D5AAD"/>
    <w:rsid w:val="008E16CC"/>
    <w:rsid w:val="008E5A97"/>
    <w:rsid w:val="008E6C6C"/>
    <w:rsid w:val="008E7EFA"/>
    <w:rsid w:val="008F2942"/>
    <w:rsid w:val="008F321F"/>
    <w:rsid w:val="008F57F2"/>
    <w:rsid w:val="0090201A"/>
    <w:rsid w:val="0091190F"/>
    <w:rsid w:val="00913DEB"/>
    <w:rsid w:val="0091413B"/>
    <w:rsid w:val="00925250"/>
    <w:rsid w:val="00927870"/>
    <w:rsid w:val="009302E4"/>
    <w:rsid w:val="0093118F"/>
    <w:rsid w:val="0093125A"/>
    <w:rsid w:val="0093168A"/>
    <w:rsid w:val="00936072"/>
    <w:rsid w:val="00941CE0"/>
    <w:rsid w:val="0095607A"/>
    <w:rsid w:val="0095648D"/>
    <w:rsid w:val="00965AA9"/>
    <w:rsid w:val="009708A0"/>
    <w:rsid w:val="00972AC2"/>
    <w:rsid w:val="009733A6"/>
    <w:rsid w:val="009837C3"/>
    <w:rsid w:val="00994BB3"/>
    <w:rsid w:val="009A1452"/>
    <w:rsid w:val="009A187F"/>
    <w:rsid w:val="009A3202"/>
    <w:rsid w:val="009A36EA"/>
    <w:rsid w:val="009A7794"/>
    <w:rsid w:val="009F3C20"/>
    <w:rsid w:val="009F672D"/>
    <w:rsid w:val="00A00D2C"/>
    <w:rsid w:val="00A11CD9"/>
    <w:rsid w:val="00A12F34"/>
    <w:rsid w:val="00A135D8"/>
    <w:rsid w:val="00A37371"/>
    <w:rsid w:val="00A40AE6"/>
    <w:rsid w:val="00A4208F"/>
    <w:rsid w:val="00A4428B"/>
    <w:rsid w:val="00A515EC"/>
    <w:rsid w:val="00A52261"/>
    <w:rsid w:val="00A56DF7"/>
    <w:rsid w:val="00A663E6"/>
    <w:rsid w:val="00A73787"/>
    <w:rsid w:val="00A73EED"/>
    <w:rsid w:val="00A779F1"/>
    <w:rsid w:val="00A77DF7"/>
    <w:rsid w:val="00A8285A"/>
    <w:rsid w:val="00A85C64"/>
    <w:rsid w:val="00A87B16"/>
    <w:rsid w:val="00A96859"/>
    <w:rsid w:val="00AA7133"/>
    <w:rsid w:val="00AB2963"/>
    <w:rsid w:val="00AB6CC0"/>
    <w:rsid w:val="00AC0CB4"/>
    <w:rsid w:val="00AC57FF"/>
    <w:rsid w:val="00AD0A60"/>
    <w:rsid w:val="00AE3237"/>
    <w:rsid w:val="00AF0BD6"/>
    <w:rsid w:val="00AF37DA"/>
    <w:rsid w:val="00AF3EDC"/>
    <w:rsid w:val="00AF4D38"/>
    <w:rsid w:val="00AF7451"/>
    <w:rsid w:val="00B005B8"/>
    <w:rsid w:val="00B04C9E"/>
    <w:rsid w:val="00B05EE2"/>
    <w:rsid w:val="00B064C3"/>
    <w:rsid w:val="00B10C82"/>
    <w:rsid w:val="00B3428D"/>
    <w:rsid w:val="00B46F1A"/>
    <w:rsid w:val="00B61FDB"/>
    <w:rsid w:val="00B6575A"/>
    <w:rsid w:val="00B66C41"/>
    <w:rsid w:val="00B71E87"/>
    <w:rsid w:val="00B72975"/>
    <w:rsid w:val="00B74A1E"/>
    <w:rsid w:val="00B75348"/>
    <w:rsid w:val="00B83FFE"/>
    <w:rsid w:val="00B953F9"/>
    <w:rsid w:val="00BB4828"/>
    <w:rsid w:val="00BB7804"/>
    <w:rsid w:val="00BE01D2"/>
    <w:rsid w:val="00BF0E92"/>
    <w:rsid w:val="00BF2124"/>
    <w:rsid w:val="00BF4315"/>
    <w:rsid w:val="00BF5391"/>
    <w:rsid w:val="00C03B17"/>
    <w:rsid w:val="00C04578"/>
    <w:rsid w:val="00C049C3"/>
    <w:rsid w:val="00C0547B"/>
    <w:rsid w:val="00C06144"/>
    <w:rsid w:val="00C15F15"/>
    <w:rsid w:val="00C2085D"/>
    <w:rsid w:val="00C20CBC"/>
    <w:rsid w:val="00C22A4E"/>
    <w:rsid w:val="00C35C58"/>
    <w:rsid w:val="00C3678A"/>
    <w:rsid w:val="00C42BAB"/>
    <w:rsid w:val="00C46413"/>
    <w:rsid w:val="00C46816"/>
    <w:rsid w:val="00C47F98"/>
    <w:rsid w:val="00C52776"/>
    <w:rsid w:val="00C572E8"/>
    <w:rsid w:val="00C61209"/>
    <w:rsid w:val="00C63809"/>
    <w:rsid w:val="00C741A3"/>
    <w:rsid w:val="00C76FBC"/>
    <w:rsid w:val="00C82048"/>
    <w:rsid w:val="00C84220"/>
    <w:rsid w:val="00C93BC8"/>
    <w:rsid w:val="00C94512"/>
    <w:rsid w:val="00C94C4D"/>
    <w:rsid w:val="00CA39E6"/>
    <w:rsid w:val="00CA751A"/>
    <w:rsid w:val="00CB603F"/>
    <w:rsid w:val="00CC2496"/>
    <w:rsid w:val="00CC62E5"/>
    <w:rsid w:val="00CD1328"/>
    <w:rsid w:val="00CD1EBE"/>
    <w:rsid w:val="00CD2D8A"/>
    <w:rsid w:val="00CD32D8"/>
    <w:rsid w:val="00CE001A"/>
    <w:rsid w:val="00CE4CC8"/>
    <w:rsid w:val="00CE4CD9"/>
    <w:rsid w:val="00CE4E7C"/>
    <w:rsid w:val="00CF78D7"/>
    <w:rsid w:val="00D01ABD"/>
    <w:rsid w:val="00D030A3"/>
    <w:rsid w:val="00D10F40"/>
    <w:rsid w:val="00D14204"/>
    <w:rsid w:val="00D20007"/>
    <w:rsid w:val="00D2057E"/>
    <w:rsid w:val="00D2744A"/>
    <w:rsid w:val="00D30581"/>
    <w:rsid w:val="00D36C06"/>
    <w:rsid w:val="00D40C98"/>
    <w:rsid w:val="00D44399"/>
    <w:rsid w:val="00D4768C"/>
    <w:rsid w:val="00D51585"/>
    <w:rsid w:val="00D53AE4"/>
    <w:rsid w:val="00D614F2"/>
    <w:rsid w:val="00D812E9"/>
    <w:rsid w:val="00D82162"/>
    <w:rsid w:val="00D83610"/>
    <w:rsid w:val="00D93C6D"/>
    <w:rsid w:val="00D93D8F"/>
    <w:rsid w:val="00DA50CE"/>
    <w:rsid w:val="00DA67CF"/>
    <w:rsid w:val="00DB4412"/>
    <w:rsid w:val="00DB4E7E"/>
    <w:rsid w:val="00DB6B97"/>
    <w:rsid w:val="00DB6F19"/>
    <w:rsid w:val="00DB743F"/>
    <w:rsid w:val="00DB755E"/>
    <w:rsid w:val="00DC674D"/>
    <w:rsid w:val="00DD5D79"/>
    <w:rsid w:val="00DD74A4"/>
    <w:rsid w:val="00DE0316"/>
    <w:rsid w:val="00DE568B"/>
    <w:rsid w:val="00DE6A6A"/>
    <w:rsid w:val="00DE76D8"/>
    <w:rsid w:val="00DF0620"/>
    <w:rsid w:val="00DF0B1C"/>
    <w:rsid w:val="00DF0F8C"/>
    <w:rsid w:val="00DF5673"/>
    <w:rsid w:val="00E14DF7"/>
    <w:rsid w:val="00E320F4"/>
    <w:rsid w:val="00E3321E"/>
    <w:rsid w:val="00E33666"/>
    <w:rsid w:val="00E41534"/>
    <w:rsid w:val="00E43577"/>
    <w:rsid w:val="00E60E83"/>
    <w:rsid w:val="00E73339"/>
    <w:rsid w:val="00E86AFA"/>
    <w:rsid w:val="00E87EA1"/>
    <w:rsid w:val="00E91B2E"/>
    <w:rsid w:val="00E92DC5"/>
    <w:rsid w:val="00EA3440"/>
    <w:rsid w:val="00EA65F1"/>
    <w:rsid w:val="00EA6802"/>
    <w:rsid w:val="00EB0C3F"/>
    <w:rsid w:val="00EB4876"/>
    <w:rsid w:val="00EC125A"/>
    <w:rsid w:val="00EC5A5D"/>
    <w:rsid w:val="00ED4498"/>
    <w:rsid w:val="00ED65DC"/>
    <w:rsid w:val="00EE0839"/>
    <w:rsid w:val="00EE20E2"/>
    <w:rsid w:val="00EE6DFF"/>
    <w:rsid w:val="00EE7B72"/>
    <w:rsid w:val="00EF16A5"/>
    <w:rsid w:val="00EF563B"/>
    <w:rsid w:val="00F0753A"/>
    <w:rsid w:val="00F15227"/>
    <w:rsid w:val="00F23F4E"/>
    <w:rsid w:val="00F310AF"/>
    <w:rsid w:val="00F3237E"/>
    <w:rsid w:val="00F37ABF"/>
    <w:rsid w:val="00F42770"/>
    <w:rsid w:val="00F4572E"/>
    <w:rsid w:val="00F4578D"/>
    <w:rsid w:val="00F468B8"/>
    <w:rsid w:val="00F46BDC"/>
    <w:rsid w:val="00F63BE4"/>
    <w:rsid w:val="00F85FE1"/>
    <w:rsid w:val="00F9728B"/>
    <w:rsid w:val="00FA2236"/>
    <w:rsid w:val="00FB765D"/>
    <w:rsid w:val="00FD232F"/>
    <w:rsid w:val="00FD2FBC"/>
    <w:rsid w:val="00FD72A1"/>
    <w:rsid w:val="00FE2831"/>
    <w:rsid w:val="00FE3464"/>
    <w:rsid w:val="00FE53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4134"/>
    <w:rPr>
      <w:sz w:val="24"/>
      <w:szCs w:val="24"/>
    </w:rPr>
  </w:style>
  <w:style w:type="paragraph" w:styleId="Nadpis1">
    <w:name w:val="heading 1"/>
    <w:basedOn w:val="Normln"/>
    <w:next w:val="Normln"/>
    <w:link w:val="Nadpis1Char"/>
    <w:uiPriority w:val="9"/>
    <w:qFormat/>
    <w:locked/>
    <w:rsid w:val="006D7281"/>
    <w:pPr>
      <w:keepNext/>
      <w:keepLines/>
      <w:numPr>
        <w:numId w:val="47"/>
      </w:numPr>
      <w:spacing w:before="480" w:line="276" w:lineRule="auto"/>
      <w:jc w:val="center"/>
      <w:outlineLvl w:val="0"/>
    </w:pPr>
    <w:rPr>
      <w:rFonts w:ascii="Tahoma" w:eastAsiaTheme="majorEastAsia" w:hAnsi="Tahoma" w:cstheme="majorBidi"/>
      <w:b/>
      <w:bCs/>
      <w:sz w:val="20"/>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A8285A"/>
    <w:pPr>
      <w:ind w:left="368" w:hanging="368"/>
      <w:jc w:val="both"/>
    </w:pPr>
    <w:rPr>
      <w:color w:val="000000"/>
      <w:szCs w:val="20"/>
    </w:rPr>
  </w:style>
  <w:style w:type="character" w:customStyle="1" w:styleId="ZkladntextChar">
    <w:name w:val="Základní text Char"/>
    <w:basedOn w:val="Standardnpsmoodstavce"/>
    <w:link w:val="Zkladntext"/>
    <w:uiPriority w:val="99"/>
    <w:semiHidden/>
    <w:locked/>
    <w:rPr>
      <w:rFonts w:cs="Times New Roman"/>
      <w:sz w:val="24"/>
      <w:szCs w:val="24"/>
    </w:rPr>
  </w:style>
  <w:style w:type="paragraph" w:styleId="Zpat">
    <w:name w:val="footer"/>
    <w:basedOn w:val="Normln"/>
    <w:link w:val="ZpatChar"/>
    <w:uiPriority w:val="99"/>
    <w:rsid w:val="00A8285A"/>
    <w:rPr>
      <w:color w:val="000000"/>
      <w:szCs w:val="20"/>
    </w:rPr>
  </w:style>
  <w:style w:type="character" w:customStyle="1" w:styleId="ZpatChar">
    <w:name w:val="Zápatí Char"/>
    <w:basedOn w:val="Standardnpsmoodstavce"/>
    <w:link w:val="Zpat"/>
    <w:uiPriority w:val="99"/>
    <w:locked/>
    <w:rPr>
      <w:rFonts w:cs="Times New Roman"/>
      <w:sz w:val="24"/>
      <w:szCs w:val="24"/>
    </w:rPr>
  </w:style>
  <w:style w:type="character" w:styleId="slostrnky">
    <w:name w:val="page number"/>
    <w:basedOn w:val="Standardnpsmoodstavce"/>
    <w:uiPriority w:val="99"/>
    <w:rsid w:val="00A8285A"/>
    <w:rPr>
      <w:rFonts w:cs="Times New Roman"/>
    </w:rPr>
  </w:style>
  <w:style w:type="paragraph" w:styleId="Zhlav">
    <w:name w:val="header"/>
    <w:basedOn w:val="Normln"/>
    <w:link w:val="ZhlavChar"/>
    <w:uiPriority w:val="99"/>
    <w:rsid w:val="00A8285A"/>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character" w:styleId="Hypertextovodkaz">
    <w:name w:val="Hyperlink"/>
    <w:basedOn w:val="Standardnpsmoodstavce"/>
    <w:uiPriority w:val="99"/>
    <w:rsid w:val="00A8285A"/>
    <w:rPr>
      <w:rFonts w:cs="Times New Roman"/>
      <w:color w:val="0000FF"/>
      <w:u w:val="single"/>
    </w:rPr>
  </w:style>
  <w:style w:type="character" w:styleId="Sledovanodkaz">
    <w:name w:val="FollowedHyperlink"/>
    <w:basedOn w:val="Standardnpsmoodstavce"/>
    <w:uiPriority w:val="99"/>
    <w:rsid w:val="00A8285A"/>
    <w:rPr>
      <w:rFonts w:cs="Times New Roman"/>
      <w:color w:val="800080"/>
      <w:u w:val="single"/>
    </w:rPr>
  </w:style>
  <w:style w:type="paragraph" w:customStyle="1" w:styleId="Rozloendokumentu1">
    <w:name w:val="Rozložení dokumentu1"/>
    <w:basedOn w:val="Normln"/>
    <w:uiPriority w:val="99"/>
    <w:semiHidden/>
    <w:rsid w:val="00290CD8"/>
    <w:pPr>
      <w:shd w:val="clear" w:color="auto" w:fill="000080"/>
    </w:pPr>
    <w:rPr>
      <w:rFonts w:ascii="Tahoma" w:hAnsi="Tahoma" w:cs="Tahoma"/>
      <w:sz w:val="20"/>
      <w:szCs w:val="20"/>
    </w:rPr>
  </w:style>
  <w:style w:type="paragraph" w:customStyle="1" w:styleId="Default">
    <w:name w:val="Default"/>
    <w:uiPriority w:val="99"/>
    <w:rsid w:val="00A12F34"/>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uiPriority w:val="99"/>
    <w:rsid w:val="001D7FBA"/>
    <w:pPr>
      <w:spacing w:after="120"/>
      <w:ind w:left="283"/>
    </w:pPr>
  </w:style>
  <w:style w:type="character" w:customStyle="1" w:styleId="ZkladntextodsazenChar">
    <w:name w:val="Základní text odsazený Char"/>
    <w:basedOn w:val="Standardnpsmoodstavce"/>
    <w:link w:val="Zkladntextodsazen"/>
    <w:uiPriority w:val="99"/>
    <w:locked/>
    <w:rsid w:val="001D7FBA"/>
    <w:rPr>
      <w:rFonts w:cs="Times New Roman"/>
      <w:sz w:val="24"/>
    </w:rPr>
  </w:style>
  <w:style w:type="paragraph" w:styleId="Odstavecseseznamem">
    <w:name w:val="List Paragraph"/>
    <w:basedOn w:val="Normln"/>
    <w:uiPriority w:val="99"/>
    <w:qFormat/>
    <w:rsid w:val="00B66C41"/>
    <w:pPr>
      <w:ind w:left="708"/>
    </w:pPr>
  </w:style>
  <w:style w:type="paragraph" w:customStyle="1" w:styleId="Normlncentr">
    <w:name w:val="Normální centr"/>
    <w:basedOn w:val="Normln"/>
    <w:rsid w:val="005542FB"/>
    <w:pPr>
      <w:jc w:val="center"/>
    </w:pPr>
    <w:rPr>
      <w:rFonts w:ascii="Tahoma" w:hAnsi="Tahoma"/>
      <w:sz w:val="20"/>
      <w:szCs w:val="20"/>
    </w:rPr>
  </w:style>
  <w:style w:type="character" w:styleId="Odkaznakoment">
    <w:name w:val="annotation reference"/>
    <w:basedOn w:val="Standardnpsmoodstavce"/>
    <w:rsid w:val="005542FB"/>
    <w:rPr>
      <w:rFonts w:cs="Times New Roman"/>
      <w:sz w:val="16"/>
    </w:rPr>
  </w:style>
  <w:style w:type="paragraph" w:styleId="Textbubliny">
    <w:name w:val="Balloon Text"/>
    <w:basedOn w:val="Normln"/>
    <w:link w:val="TextbublinyChar"/>
    <w:uiPriority w:val="99"/>
    <w:rsid w:val="005542FB"/>
    <w:rPr>
      <w:rFonts w:ascii="Tahoma" w:hAnsi="Tahoma"/>
      <w:sz w:val="16"/>
      <w:szCs w:val="16"/>
    </w:rPr>
  </w:style>
  <w:style w:type="character" w:customStyle="1" w:styleId="TextbublinyChar">
    <w:name w:val="Text bubliny Char"/>
    <w:basedOn w:val="Standardnpsmoodstavce"/>
    <w:link w:val="Textbubliny"/>
    <w:uiPriority w:val="99"/>
    <w:locked/>
    <w:rsid w:val="005542FB"/>
    <w:rPr>
      <w:rFonts w:ascii="Tahoma" w:hAnsi="Tahoma" w:cs="Times New Roman"/>
      <w:sz w:val="16"/>
    </w:rPr>
  </w:style>
  <w:style w:type="paragraph" w:styleId="Textkomente">
    <w:name w:val="annotation text"/>
    <w:basedOn w:val="Normln"/>
    <w:link w:val="TextkomenteChar"/>
    <w:rsid w:val="00936072"/>
    <w:rPr>
      <w:sz w:val="20"/>
      <w:szCs w:val="20"/>
    </w:rPr>
  </w:style>
  <w:style w:type="character" w:customStyle="1" w:styleId="TextkomenteChar">
    <w:name w:val="Text komentáře Char"/>
    <w:basedOn w:val="Standardnpsmoodstavce"/>
    <w:link w:val="Textkomente"/>
    <w:locked/>
    <w:rsid w:val="00936072"/>
    <w:rPr>
      <w:rFonts w:cs="Times New Roman"/>
    </w:rPr>
  </w:style>
  <w:style w:type="paragraph" w:styleId="Pedmtkomente">
    <w:name w:val="annotation subject"/>
    <w:basedOn w:val="Textkomente"/>
    <w:next w:val="Textkomente"/>
    <w:link w:val="PedmtkomenteChar"/>
    <w:uiPriority w:val="99"/>
    <w:rsid w:val="00936072"/>
    <w:rPr>
      <w:b/>
      <w:bCs/>
    </w:rPr>
  </w:style>
  <w:style w:type="character" w:customStyle="1" w:styleId="PedmtkomenteChar">
    <w:name w:val="Předmět komentáře Char"/>
    <w:basedOn w:val="TextkomenteChar"/>
    <w:link w:val="Pedmtkomente"/>
    <w:uiPriority w:val="99"/>
    <w:locked/>
    <w:rsid w:val="00936072"/>
    <w:rPr>
      <w:rFonts w:cs="Times New Roman"/>
      <w:b/>
    </w:rPr>
  </w:style>
  <w:style w:type="character" w:customStyle="1" w:styleId="Nadpis1Char">
    <w:name w:val="Nadpis 1 Char"/>
    <w:basedOn w:val="Standardnpsmoodstavce"/>
    <w:link w:val="Nadpis1"/>
    <w:uiPriority w:val="9"/>
    <w:rsid w:val="006D7281"/>
    <w:rPr>
      <w:rFonts w:ascii="Tahoma" w:eastAsiaTheme="majorEastAsia" w:hAnsi="Tahoma" w:cstheme="majorBidi"/>
      <w:b/>
      <w:bCs/>
      <w:sz w:val="20"/>
      <w:szCs w:val="28"/>
      <w:lang w:eastAsia="en-US"/>
    </w:rPr>
  </w:style>
  <w:style w:type="paragraph" w:customStyle="1" w:styleId="Styl2">
    <w:name w:val="Styl2"/>
    <w:basedOn w:val="Normln"/>
    <w:link w:val="Styl2Char"/>
    <w:qFormat/>
    <w:rsid w:val="006D7281"/>
    <w:pPr>
      <w:numPr>
        <w:ilvl w:val="1"/>
        <w:numId w:val="47"/>
      </w:numPr>
      <w:spacing w:after="200" w:line="276" w:lineRule="auto"/>
      <w:jc w:val="both"/>
    </w:pPr>
    <w:rPr>
      <w:rFonts w:asciiTheme="minorHAnsi" w:eastAsiaTheme="minorHAnsi" w:hAnsiTheme="minorHAnsi" w:cstheme="minorBidi"/>
      <w:sz w:val="22"/>
      <w:szCs w:val="22"/>
      <w:lang w:eastAsia="en-US"/>
    </w:rPr>
  </w:style>
  <w:style w:type="character" w:customStyle="1" w:styleId="Styl2Char">
    <w:name w:val="Styl2 Char"/>
    <w:basedOn w:val="Standardnpsmoodstavce"/>
    <w:link w:val="Styl2"/>
    <w:rsid w:val="006D7281"/>
    <w:rPr>
      <w:rFonts w:asciiTheme="minorHAnsi" w:eastAsiaTheme="minorHAnsi" w:hAnsiTheme="minorHAnsi" w:cstheme="minorBidi"/>
      <w:lang w:eastAsia="en-US"/>
    </w:rPr>
  </w:style>
  <w:style w:type="paragraph" w:styleId="Revize">
    <w:name w:val="Revision"/>
    <w:hidden/>
    <w:uiPriority w:val="99"/>
    <w:semiHidden/>
    <w:rsid w:val="00C47F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4134"/>
    <w:rPr>
      <w:sz w:val="24"/>
      <w:szCs w:val="24"/>
    </w:rPr>
  </w:style>
  <w:style w:type="paragraph" w:styleId="Nadpis1">
    <w:name w:val="heading 1"/>
    <w:basedOn w:val="Normln"/>
    <w:next w:val="Normln"/>
    <w:link w:val="Nadpis1Char"/>
    <w:uiPriority w:val="9"/>
    <w:qFormat/>
    <w:locked/>
    <w:rsid w:val="006D7281"/>
    <w:pPr>
      <w:keepNext/>
      <w:keepLines/>
      <w:numPr>
        <w:numId w:val="47"/>
      </w:numPr>
      <w:spacing w:before="480" w:line="276" w:lineRule="auto"/>
      <w:jc w:val="center"/>
      <w:outlineLvl w:val="0"/>
    </w:pPr>
    <w:rPr>
      <w:rFonts w:ascii="Tahoma" w:eastAsiaTheme="majorEastAsia" w:hAnsi="Tahoma" w:cstheme="majorBidi"/>
      <w:b/>
      <w:bCs/>
      <w:sz w:val="20"/>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A8285A"/>
    <w:pPr>
      <w:ind w:left="368" w:hanging="368"/>
      <w:jc w:val="both"/>
    </w:pPr>
    <w:rPr>
      <w:color w:val="000000"/>
      <w:szCs w:val="20"/>
    </w:rPr>
  </w:style>
  <w:style w:type="character" w:customStyle="1" w:styleId="ZkladntextChar">
    <w:name w:val="Základní text Char"/>
    <w:basedOn w:val="Standardnpsmoodstavce"/>
    <w:link w:val="Zkladntext"/>
    <w:uiPriority w:val="99"/>
    <w:semiHidden/>
    <w:locked/>
    <w:rPr>
      <w:rFonts w:cs="Times New Roman"/>
      <w:sz w:val="24"/>
      <w:szCs w:val="24"/>
    </w:rPr>
  </w:style>
  <w:style w:type="paragraph" w:styleId="Zpat">
    <w:name w:val="footer"/>
    <w:basedOn w:val="Normln"/>
    <w:link w:val="ZpatChar"/>
    <w:uiPriority w:val="99"/>
    <w:rsid w:val="00A8285A"/>
    <w:rPr>
      <w:color w:val="000000"/>
      <w:szCs w:val="20"/>
    </w:rPr>
  </w:style>
  <w:style w:type="character" w:customStyle="1" w:styleId="ZpatChar">
    <w:name w:val="Zápatí Char"/>
    <w:basedOn w:val="Standardnpsmoodstavce"/>
    <w:link w:val="Zpat"/>
    <w:uiPriority w:val="99"/>
    <w:locked/>
    <w:rPr>
      <w:rFonts w:cs="Times New Roman"/>
      <w:sz w:val="24"/>
      <w:szCs w:val="24"/>
    </w:rPr>
  </w:style>
  <w:style w:type="character" w:styleId="slostrnky">
    <w:name w:val="page number"/>
    <w:basedOn w:val="Standardnpsmoodstavce"/>
    <w:uiPriority w:val="99"/>
    <w:rsid w:val="00A8285A"/>
    <w:rPr>
      <w:rFonts w:cs="Times New Roman"/>
    </w:rPr>
  </w:style>
  <w:style w:type="paragraph" w:styleId="Zhlav">
    <w:name w:val="header"/>
    <w:basedOn w:val="Normln"/>
    <w:link w:val="ZhlavChar"/>
    <w:uiPriority w:val="99"/>
    <w:rsid w:val="00A8285A"/>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character" w:styleId="Hypertextovodkaz">
    <w:name w:val="Hyperlink"/>
    <w:basedOn w:val="Standardnpsmoodstavce"/>
    <w:uiPriority w:val="99"/>
    <w:rsid w:val="00A8285A"/>
    <w:rPr>
      <w:rFonts w:cs="Times New Roman"/>
      <w:color w:val="0000FF"/>
      <w:u w:val="single"/>
    </w:rPr>
  </w:style>
  <w:style w:type="character" w:styleId="Sledovanodkaz">
    <w:name w:val="FollowedHyperlink"/>
    <w:basedOn w:val="Standardnpsmoodstavce"/>
    <w:uiPriority w:val="99"/>
    <w:rsid w:val="00A8285A"/>
    <w:rPr>
      <w:rFonts w:cs="Times New Roman"/>
      <w:color w:val="800080"/>
      <w:u w:val="single"/>
    </w:rPr>
  </w:style>
  <w:style w:type="paragraph" w:customStyle="1" w:styleId="Rozloendokumentu1">
    <w:name w:val="Rozložení dokumentu1"/>
    <w:basedOn w:val="Normln"/>
    <w:uiPriority w:val="99"/>
    <w:semiHidden/>
    <w:rsid w:val="00290CD8"/>
    <w:pPr>
      <w:shd w:val="clear" w:color="auto" w:fill="000080"/>
    </w:pPr>
    <w:rPr>
      <w:rFonts w:ascii="Tahoma" w:hAnsi="Tahoma" w:cs="Tahoma"/>
      <w:sz w:val="20"/>
      <w:szCs w:val="20"/>
    </w:rPr>
  </w:style>
  <w:style w:type="paragraph" w:customStyle="1" w:styleId="Default">
    <w:name w:val="Default"/>
    <w:uiPriority w:val="99"/>
    <w:rsid w:val="00A12F34"/>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uiPriority w:val="99"/>
    <w:rsid w:val="001D7FBA"/>
    <w:pPr>
      <w:spacing w:after="120"/>
      <w:ind w:left="283"/>
    </w:pPr>
  </w:style>
  <w:style w:type="character" w:customStyle="1" w:styleId="ZkladntextodsazenChar">
    <w:name w:val="Základní text odsazený Char"/>
    <w:basedOn w:val="Standardnpsmoodstavce"/>
    <w:link w:val="Zkladntextodsazen"/>
    <w:uiPriority w:val="99"/>
    <w:locked/>
    <w:rsid w:val="001D7FBA"/>
    <w:rPr>
      <w:rFonts w:cs="Times New Roman"/>
      <w:sz w:val="24"/>
    </w:rPr>
  </w:style>
  <w:style w:type="paragraph" w:styleId="Odstavecseseznamem">
    <w:name w:val="List Paragraph"/>
    <w:basedOn w:val="Normln"/>
    <w:uiPriority w:val="99"/>
    <w:qFormat/>
    <w:rsid w:val="00B66C41"/>
    <w:pPr>
      <w:ind w:left="708"/>
    </w:pPr>
  </w:style>
  <w:style w:type="paragraph" w:customStyle="1" w:styleId="Normlncentr">
    <w:name w:val="Normální centr"/>
    <w:basedOn w:val="Normln"/>
    <w:rsid w:val="005542FB"/>
    <w:pPr>
      <w:jc w:val="center"/>
    </w:pPr>
    <w:rPr>
      <w:rFonts w:ascii="Tahoma" w:hAnsi="Tahoma"/>
      <w:sz w:val="20"/>
      <w:szCs w:val="20"/>
    </w:rPr>
  </w:style>
  <w:style w:type="character" w:styleId="Odkaznakoment">
    <w:name w:val="annotation reference"/>
    <w:basedOn w:val="Standardnpsmoodstavce"/>
    <w:rsid w:val="005542FB"/>
    <w:rPr>
      <w:rFonts w:cs="Times New Roman"/>
      <w:sz w:val="16"/>
    </w:rPr>
  </w:style>
  <w:style w:type="paragraph" w:styleId="Textbubliny">
    <w:name w:val="Balloon Text"/>
    <w:basedOn w:val="Normln"/>
    <w:link w:val="TextbublinyChar"/>
    <w:uiPriority w:val="99"/>
    <w:rsid w:val="005542FB"/>
    <w:rPr>
      <w:rFonts w:ascii="Tahoma" w:hAnsi="Tahoma"/>
      <w:sz w:val="16"/>
      <w:szCs w:val="16"/>
    </w:rPr>
  </w:style>
  <w:style w:type="character" w:customStyle="1" w:styleId="TextbublinyChar">
    <w:name w:val="Text bubliny Char"/>
    <w:basedOn w:val="Standardnpsmoodstavce"/>
    <w:link w:val="Textbubliny"/>
    <w:uiPriority w:val="99"/>
    <w:locked/>
    <w:rsid w:val="005542FB"/>
    <w:rPr>
      <w:rFonts w:ascii="Tahoma" w:hAnsi="Tahoma" w:cs="Times New Roman"/>
      <w:sz w:val="16"/>
    </w:rPr>
  </w:style>
  <w:style w:type="paragraph" w:styleId="Textkomente">
    <w:name w:val="annotation text"/>
    <w:basedOn w:val="Normln"/>
    <w:link w:val="TextkomenteChar"/>
    <w:rsid w:val="00936072"/>
    <w:rPr>
      <w:sz w:val="20"/>
      <w:szCs w:val="20"/>
    </w:rPr>
  </w:style>
  <w:style w:type="character" w:customStyle="1" w:styleId="TextkomenteChar">
    <w:name w:val="Text komentáře Char"/>
    <w:basedOn w:val="Standardnpsmoodstavce"/>
    <w:link w:val="Textkomente"/>
    <w:locked/>
    <w:rsid w:val="00936072"/>
    <w:rPr>
      <w:rFonts w:cs="Times New Roman"/>
    </w:rPr>
  </w:style>
  <w:style w:type="paragraph" w:styleId="Pedmtkomente">
    <w:name w:val="annotation subject"/>
    <w:basedOn w:val="Textkomente"/>
    <w:next w:val="Textkomente"/>
    <w:link w:val="PedmtkomenteChar"/>
    <w:uiPriority w:val="99"/>
    <w:rsid w:val="00936072"/>
    <w:rPr>
      <w:b/>
      <w:bCs/>
    </w:rPr>
  </w:style>
  <w:style w:type="character" w:customStyle="1" w:styleId="PedmtkomenteChar">
    <w:name w:val="Předmět komentáře Char"/>
    <w:basedOn w:val="TextkomenteChar"/>
    <w:link w:val="Pedmtkomente"/>
    <w:uiPriority w:val="99"/>
    <w:locked/>
    <w:rsid w:val="00936072"/>
    <w:rPr>
      <w:rFonts w:cs="Times New Roman"/>
      <w:b/>
    </w:rPr>
  </w:style>
  <w:style w:type="character" w:customStyle="1" w:styleId="Nadpis1Char">
    <w:name w:val="Nadpis 1 Char"/>
    <w:basedOn w:val="Standardnpsmoodstavce"/>
    <w:link w:val="Nadpis1"/>
    <w:uiPriority w:val="9"/>
    <w:rsid w:val="006D7281"/>
    <w:rPr>
      <w:rFonts w:ascii="Tahoma" w:eastAsiaTheme="majorEastAsia" w:hAnsi="Tahoma" w:cstheme="majorBidi"/>
      <w:b/>
      <w:bCs/>
      <w:sz w:val="20"/>
      <w:szCs w:val="28"/>
      <w:lang w:eastAsia="en-US"/>
    </w:rPr>
  </w:style>
  <w:style w:type="paragraph" w:customStyle="1" w:styleId="Styl2">
    <w:name w:val="Styl2"/>
    <w:basedOn w:val="Normln"/>
    <w:link w:val="Styl2Char"/>
    <w:qFormat/>
    <w:rsid w:val="006D7281"/>
    <w:pPr>
      <w:numPr>
        <w:ilvl w:val="1"/>
        <w:numId w:val="47"/>
      </w:numPr>
      <w:spacing w:after="200" w:line="276" w:lineRule="auto"/>
      <w:jc w:val="both"/>
    </w:pPr>
    <w:rPr>
      <w:rFonts w:asciiTheme="minorHAnsi" w:eastAsiaTheme="minorHAnsi" w:hAnsiTheme="minorHAnsi" w:cstheme="minorBidi"/>
      <w:sz w:val="22"/>
      <w:szCs w:val="22"/>
      <w:lang w:eastAsia="en-US"/>
    </w:rPr>
  </w:style>
  <w:style w:type="character" w:customStyle="1" w:styleId="Styl2Char">
    <w:name w:val="Styl2 Char"/>
    <w:basedOn w:val="Standardnpsmoodstavce"/>
    <w:link w:val="Styl2"/>
    <w:rsid w:val="006D7281"/>
    <w:rPr>
      <w:rFonts w:asciiTheme="minorHAnsi" w:eastAsiaTheme="minorHAnsi" w:hAnsiTheme="minorHAnsi" w:cstheme="minorBidi"/>
      <w:lang w:eastAsia="en-US"/>
    </w:rPr>
  </w:style>
  <w:style w:type="paragraph" w:styleId="Revize">
    <w:name w:val="Revision"/>
    <w:hidden/>
    <w:uiPriority w:val="99"/>
    <w:semiHidden/>
    <w:rsid w:val="00C47F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90518">
      <w:marLeft w:val="0"/>
      <w:marRight w:val="0"/>
      <w:marTop w:val="0"/>
      <w:marBottom w:val="0"/>
      <w:divBdr>
        <w:top w:val="none" w:sz="0" w:space="0" w:color="auto"/>
        <w:left w:val="none" w:sz="0" w:space="0" w:color="auto"/>
        <w:bottom w:val="none" w:sz="0" w:space="0" w:color="auto"/>
        <w:right w:val="none" w:sz="0" w:space="0" w:color="auto"/>
      </w:divBdr>
    </w:div>
    <w:div w:id="15292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dp.cuzk.cz/vdp/ruian/parcely/2361142101"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9E54C-9C2D-4DC1-AFDB-1233A352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8721</Words>
  <Characters>51458</Characters>
  <Application>Microsoft Office Word</Application>
  <DocSecurity>0</DocSecurity>
  <Lines>428</Lines>
  <Paragraphs>120</Paragraphs>
  <ScaleCrop>false</ScaleCrop>
  <HeadingPairs>
    <vt:vector size="2" baseType="variant">
      <vt:variant>
        <vt:lpstr>Název</vt:lpstr>
      </vt:variant>
      <vt:variant>
        <vt:i4>1</vt:i4>
      </vt:variant>
    </vt:vector>
  </HeadingPairs>
  <TitlesOfParts>
    <vt:vector size="1" baseType="lpstr">
      <vt:lpstr>Dodatek č</vt:lpstr>
    </vt:vector>
  </TitlesOfParts>
  <Company>Clarima, s.r.o.</Company>
  <LinksUpToDate>false</LinksUpToDate>
  <CharactersWithSpaces>60059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Mgr. Ing. Jiří Komárek, advokát</dc:creator>
  <cp:lastModifiedBy>1</cp:lastModifiedBy>
  <cp:revision>2</cp:revision>
  <cp:lastPrinted>2017-04-26T20:21:00Z</cp:lastPrinted>
  <dcterms:created xsi:type="dcterms:W3CDTF">2017-05-11T09:13:00Z</dcterms:created>
  <dcterms:modified xsi:type="dcterms:W3CDTF">2017-05-11T09:13:00Z</dcterms:modified>
</cp:coreProperties>
</file>