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535AF9" w:rsidRPr="00535AF9" w:rsidRDefault="00535AF9" w:rsidP="00535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r w:rsidRPr="00535AF9">
        <w:rPr>
          <w:rFonts w:ascii="Arial" w:hAnsi="Arial" w:cs="Arial"/>
          <w:b/>
          <w:bCs/>
          <w:color w:val="FFFFFF"/>
          <w:sz w:val="32"/>
          <w:szCs w:val="32"/>
        </w:rPr>
        <w:t xml:space="preserve">Poskytování služeb podpory softwarových produktů </w:t>
      </w:r>
      <w:proofErr w:type="spellStart"/>
      <w:r w:rsidRPr="00535AF9">
        <w:rPr>
          <w:rFonts w:ascii="Arial" w:hAnsi="Arial" w:cs="Arial"/>
          <w:b/>
          <w:bCs/>
          <w:color w:val="FFFFFF"/>
          <w:sz w:val="32"/>
          <w:szCs w:val="32"/>
        </w:rPr>
        <w:t>Oracle</w:t>
      </w:r>
      <w:proofErr w:type="spellEnd"/>
    </w:p>
    <w:p w:rsidR="00535AF9" w:rsidRPr="004C3427" w:rsidRDefault="00535AF9" w:rsidP="00535AF9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r w:rsidRPr="004C3427">
        <w:rPr>
          <w:rFonts w:cs="Arial"/>
          <w:sz w:val="20"/>
          <w:szCs w:val="20"/>
        </w:rPr>
        <w:t>Ev. č.: Z2016-005505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447D552" wp14:editId="52CF613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DD755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Vysvětlení zadávací dokumentace</w:t>
      </w:r>
      <w:r w:rsidR="00A31705" w:rsidRPr="00A90207">
        <w:rPr>
          <w:rFonts w:ascii="Arial" w:hAnsi="Arial" w:cs="Arial"/>
          <w:b/>
          <w:sz w:val="26"/>
          <w:szCs w:val="26"/>
        </w:rPr>
        <w:t xml:space="preserve"> č. </w:t>
      </w:r>
      <w:r w:rsidR="001254AD">
        <w:rPr>
          <w:rFonts w:ascii="Arial" w:hAnsi="Arial" w:cs="Arial"/>
          <w:b/>
          <w:sz w:val="26"/>
          <w:szCs w:val="26"/>
          <w:lang w:eastAsia="en-US" w:bidi="en-US"/>
        </w:rPr>
        <w:t>VI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DD755D">
        <w:rPr>
          <w:rFonts w:ascii="Arial" w:hAnsi="Arial" w:cs="Arial"/>
          <w:sz w:val="20"/>
          <w:szCs w:val="20"/>
        </w:rPr>
        <w:t>98</w:t>
      </w:r>
      <w:r w:rsidR="00DD755D" w:rsidRPr="00A31705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DD755D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DD755D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DD755D">
        <w:rPr>
          <w:rFonts w:ascii="Arial" w:hAnsi="Arial" w:cs="Arial"/>
          <w:sz w:val="20"/>
          <w:szCs w:val="20"/>
        </w:rPr>
        <w:t xml:space="preserve">zadávání </w:t>
      </w:r>
      <w:r w:rsidRPr="00A31705">
        <w:rPr>
          <w:rFonts w:ascii="Arial" w:hAnsi="Arial" w:cs="Arial"/>
          <w:sz w:val="20"/>
          <w:szCs w:val="20"/>
        </w:rPr>
        <w:t xml:space="preserve">veřejných </w:t>
      </w:r>
      <w:r w:rsidR="00DD755D">
        <w:rPr>
          <w:rFonts w:ascii="Arial" w:hAnsi="Arial" w:cs="Arial"/>
          <w:sz w:val="20"/>
          <w:szCs w:val="20"/>
        </w:rPr>
        <w:t>zakázek</w:t>
      </w:r>
      <w:r w:rsidRPr="00A31705">
        <w:rPr>
          <w:rFonts w:ascii="Arial" w:hAnsi="Arial" w:cs="Arial"/>
          <w:sz w:val="20"/>
          <w:szCs w:val="20"/>
        </w:rPr>
        <w:t xml:space="preserve"> 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DD755D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DD755D" w:rsidRPr="00710B2D" w:rsidRDefault="00A31705" w:rsidP="00DD755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DD755D" w:rsidRPr="00710B2D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1254AD">
        <w:rPr>
          <w:rFonts w:ascii="Arial" w:hAnsi="Arial" w:cs="Arial"/>
          <w:i/>
          <w:sz w:val="20"/>
          <w:szCs w:val="20"/>
        </w:rPr>
        <w:t>16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1254AD">
        <w:rPr>
          <w:rFonts w:ascii="Arial" w:hAnsi="Arial" w:cs="Arial"/>
          <w:i/>
          <w:sz w:val="20"/>
          <w:szCs w:val="20"/>
          <w:lang w:eastAsia="en-US" w:bidi="en-US"/>
        </w:rPr>
        <w:t>1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>. 201</w:t>
      </w:r>
      <w:r w:rsidR="001254AD">
        <w:rPr>
          <w:rFonts w:ascii="Arial" w:hAnsi="Arial" w:cs="Arial"/>
          <w:i/>
          <w:sz w:val="20"/>
          <w:szCs w:val="20"/>
          <w:lang w:eastAsia="en-US" w:bidi="en-US"/>
        </w:rPr>
        <w:t>7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="00DD755D" w:rsidRPr="00710B2D">
        <w:rPr>
          <w:rFonts w:ascii="Arial" w:hAnsi="Arial" w:cs="Arial"/>
          <w:i/>
          <w:sz w:val="20"/>
          <w:szCs w:val="20"/>
        </w:rPr>
        <w:t>žádost</w:t>
      </w:r>
      <w:r w:rsidR="00DD755D">
        <w:rPr>
          <w:rFonts w:ascii="Arial" w:hAnsi="Arial" w:cs="Arial"/>
          <w:i/>
          <w:sz w:val="20"/>
          <w:szCs w:val="20"/>
        </w:rPr>
        <w:t xml:space="preserve"> o vysvětlení zadávací dokumentace.</w:t>
      </w:r>
    </w:p>
    <w:p w:rsidR="00DD755D" w:rsidRPr="008528F2" w:rsidRDefault="00DD755D" w:rsidP="00DD755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níže uvedené</w:t>
      </w:r>
      <w:r w:rsidRPr="008528F2">
        <w:rPr>
          <w:rFonts w:ascii="Arial" w:hAnsi="Arial" w:cs="Arial"/>
          <w:sz w:val="20"/>
          <w:szCs w:val="20"/>
        </w:rPr>
        <w:t xml:space="preserve"> dotazy poskytuje zadavatel následující odpovědi:</w:t>
      </w:r>
    </w:p>
    <w:p w:rsidR="00157ABA" w:rsidRPr="004E2920" w:rsidRDefault="00157ABA" w:rsidP="00DD755D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1254AD" w:rsidRDefault="00DD755D" w:rsidP="001254A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254AD">
        <w:rPr>
          <w:rFonts w:ascii="Arial" w:hAnsi="Arial" w:cs="Arial"/>
          <w:b/>
          <w:sz w:val="20"/>
          <w:szCs w:val="20"/>
        </w:rPr>
        <w:t>Dotaz č. 1</w:t>
      </w:r>
      <w:r w:rsidRPr="001254AD">
        <w:rPr>
          <w:rFonts w:ascii="Arial" w:hAnsi="Arial" w:cs="Arial"/>
          <w:sz w:val="20"/>
          <w:szCs w:val="20"/>
        </w:rPr>
        <w:t>:</w:t>
      </w:r>
    </w:p>
    <w:p w:rsidR="001254AD" w:rsidRDefault="001254AD" w:rsidP="001254AD">
      <w:pPr>
        <w:spacing w:before="120" w:line="280" w:lineRule="atLeast"/>
        <w:jc w:val="both"/>
        <w:rPr>
          <w:rFonts w:ascii="Arial" w:eastAsia="Batang" w:hAnsi="Arial" w:cs="Arial"/>
          <w:sz w:val="20"/>
          <w:szCs w:val="20"/>
        </w:rPr>
      </w:pPr>
      <w:r w:rsidRPr="001254AD">
        <w:rPr>
          <w:rFonts w:ascii="Arial" w:eastAsia="Batang" w:hAnsi="Arial" w:cs="Arial"/>
          <w:sz w:val="20"/>
          <w:szCs w:val="20"/>
        </w:rPr>
        <w:t>Na základě DI 5 a v</w:t>
      </w:r>
      <w:r>
        <w:rPr>
          <w:rFonts w:ascii="Arial" w:eastAsia="Batang" w:hAnsi="Arial" w:cs="Arial"/>
          <w:sz w:val="20"/>
          <w:szCs w:val="20"/>
        </w:rPr>
        <w:t xml:space="preserve"> souvislosti s upravenou smlouvou</w:t>
      </w:r>
      <w:r w:rsidRPr="001254AD">
        <w:rPr>
          <w:rFonts w:ascii="Arial" w:eastAsia="Batang" w:hAnsi="Arial" w:cs="Arial"/>
          <w:sz w:val="20"/>
          <w:szCs w:val="20"/>
        </w:rPr>
        <w:t xml:space="preserve"> „SMLOUVA O POSKYTOVÁNÍ PODPORY PRODUKTŮ ORACLE“ v čl. 7, bod 7.1 Zadavatel změnil požadavek na poskytnutí jednotkové ceny programového vybavení z jednoho měsíce na jeden rok, nicméně tato změna nebyla promítnuta do Přílohy čísl</w:t>
      </w:r>
      <w:r>
        <w:rPr>
          <w:rFonts w:ascii="Arial" w:eastAsia="Batang" w:hAnsi="Arial" w:cs="Arial"/>
          <w:sz w:val="20"/>
          <w:szCs w:val="20"/>
        </w:rPr>
        <w:t xml:space="preserve">o 4 Smlouvy a hodnotící tabulky </w:t>
      </w:r>
      <w:r w:rsidRPr="001254AD">
        <w:rPr>
          <w:rFonts w:ascii="Arial" w:eastAsia="Batang" w:hAnsi="Arial" w:cs="Arial"/>
          <w:sz w:val="20"/>
          <w:szCs w:val="20"/>
        </w:rPr>
        <w:t>"P5_Oracle_Tabulka_pro_zpracování_nabídkové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1254AD">
        <w:rPr>
          <w:rFonts w:ascii="Arial" w:eastAsia="Batang" w:hAnsi="Arial" w:cs="Arial"/>
          <w:sz w:val="20"/>
          <w:szCs w:val="20"/>
        </w:rPr>
        <w:t>_ceny.xlsx"</w:t>
      </w:r>
    </w:p>
    <w:p w:rsidR="00DD755D" w:rsidRPr="001254AD" w:rsidRDefault="00DD755D" w:rsidP="001254A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1254AD" w:rsidRDefault="00DD755D" w:rsidP="001254A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254A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1254AD" w:rsidRPr="001254AD" w:rsidRDefault="001254AD" w:rsidP="001254AD">
      <w:pPr>
        <w:spacing w:before="120" w:line="280" w:lineRule="atLeast"/>
        <w:jc w:val="both"/>
        <w:rPr>
          <w:rFonts w:ascii="Arial" w:hAnsi="Arial" w:cs="Arial"/>
          <w:iCs/>
          <w:sz w:val="20"/>
          <w:szCs w:val="20"/>
        </w:rPr>
      </w:pPr>
      <w:r w:rsidRPr="001254AD">
        <w:rPr>
          <w:rFonts w:ascii="Arial" w:hAnsi="Arial" w:cs="Arial"/>
          <w:iCs/>
          <w:sz w:val="20"/>
          <w:szCs w:val="20"/>
        </w:rPr>
        <w:t>Dle ustanovení čl. 8.1 návrhu Smlouvy bude cena za poskytování Služeb podpory Objednatelem hrazena jedenkrát ročně předem na základě řádného daňového dokladu (faktury), přičemž daňový doklad bude Poskytovatelem vystaven vždy k prvnímu dni příslušného kalendářního roku, v němž budou Služby podpory poskytnuty. Vzhledem k tomu, že s ohledem na předpokládaný termín uzavření smlouvy za rok 2017 nebude čerpána cena</w:t>
      </w:r>
      <w:r>
        <w:rPr>
          <w:rFonts w:ascii="Arial" w:hAnsi="Arial" w:cs="Arial"/>
          <w:iCs/>
          <w:sz w:val="20"/>
          <w:szCs w:val="20"/>
        </w:rPr>
        <w:t xml:space="preserve"> za celé roční plnění (nicméně z</w:t>
      </w:r>
      <w:r w:rsidRPr="001254AD">
        <w:rPr>
          <w:rFonts w:ascii="Arial" w:hAnsi="Arial" w:cs="Arial"/>
          <w:iCs/>
          <w:sz w:val="20"/>
          <w:szCs w:val="20"/>
        </w:rPr>
        <w:t xml:space="preserve">adavatel tímto nijak nepopírá svůj případný závazek uhradit poplatek za dobu, kdy nevyužíval služby </w:t>
      </w:r>
      <w:proofErr w:type="spellStart"/>
      <w:r w:rsidRPr="001254AD">
        <w:rPr>
          <w:rFonts w:ascii="Arial" w:hAnsi="Arial" w:cs="Arial"/>
          <w:iCs/>
          <w:sz w:val="20"/>
          <w:szCs w:val="20"/>
        </w:rPr>
        <w:t>maintenance</w:t>
      </w:r>
      <w:proofErr w:type="spellEnd"/>
      <w:r w:rsidRPr="001254AD">
        <w:rPr>
          <w:rFonts w:ascii="Arial" w:hAnsi="Arial" w:cs="Arial"/>
          <w:iCs/>
          <w:sz w:val="20"/>
          <w:szCs w:val="20"/>
        </w:rPr>
        <w:t xml:space="preserve">, dle standardních dokumentů </w:t>
      </w:r>
      <w:proofErr w:type="spellStart"/>
      <w:r w:rsidRPr="001254AD">
        <w:rPr>
          <w:rFonts w:ascii="Arial" w:hAnsi="Arial" w:cs="Arial"/>
          <w:iCs/>
          <w:sz w:val="20"/>
          <w:szCs w:val="20"/>
        </w:rPr>
        <w:t>Oracle</w:t>
      </w:r>
      <w:proofErr w:type="spellEnd"/>
      <w:r w:rsidRPr="001254AD">
        <w:rPr>
          <w:rFonts w:ascii="Arial" w:hAnsi="Arial" w:cs="Arial"/>
          <w:iCs/>
          <w:sz w:val="20"/>
          <w:szCs w:val="20"/>
        </w:rPr>
        <w:t xml:space="preserve">, jak dříve sdělil), je v Příloze č. 4 uvedena jednotková cena v měsících. Dle ustanovení čl. 7.1, věty druhé návrhu Smlouvy, bude cena </w:t>
      </w:r>
      <w:r w:rsidRPr="001254AD">
        <w:rPr>
          <w:rFonts w:ascii="Arial" w:hAnsi="Arial" w:cs="Arial"/>
          <w:iCs/>
          <w:sz w:val="20"/>
          <w:szCs w:val="20"/>
          <w:u w:val="single"/>
        </w:rPr>
        <w:t>vypočtena</w:t>
      </w:r>
      <w:r w:rsidRPr="001254AD">
        <w:rPr>
          <w:rFonts w:ascii="Arial" w:hAnsi="Arial" w:cs="Arial"/>
          <w:iCs/>
          <w:sz w:val="20"/>
          <w:szCs w:val="20"/>
        </w:rPr>
        <w:t xml:space="preserve"> dle Přílohy č. 4 Smlouvy, přičemž </w:t>
      </w:r>
      <w:r>
        <w:rPr>
          <w:rFonts w:ascii="Arial" w:hAnsi="Arial" w:cs="Arial"/>
          <w:iCs/>
          <w:sz w:val="20"/>
          <w:szCs w:val="20"/>
        </w:rPr>
        <w:t>z</w:t>
      </w:r>
      <w:r w:rsidRPr="001254AD">
        <w:rPr>
          <w:rFonts w:ascii="Arial" w:hAnsi="Arial" w:cs="Arial"/>
          <w:iCs/>
          <w:sz w:val="20"/>
          <w:szCs w:val="20"/>
        </w:rPr>
        <w:t xml:space="preserve">adavatel pro výpočet roční ceny za služby předpokládá prosté vynásobení jednotkové měsíční ceny na dobu zúčtovacího období (kterým je kalendářní rok). </w:t>
      </w:r>
    </w:p>
    <w:p w:rsidR="00E84BF7" w:rsidRPr="001254AD" w:rsidRDefault="00E84BF7" w:rsidP="001254AD">
      <w:pPr>
        <w:spacing w:before="120"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84BF7" w:rsidRPr="00FB5E4E" w:rsidRDefault="00FB5E4E" w:rsidP="00FB5E4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313D17">
        <w:rPr>
          <w:rFonts w:ascii="Arial" w:hAnsi="Arial" w:cs="Arial"/>
          <w:b/>
          <w:sz w:val="20"/>
          <w:szCs w:val="20"/>
        </w:rPr>
        <w:t>Zadavatel oznamuje, že vzhledem k povaze obsahu žádosti a odpovědi zadavatele, kterou se nemění zadávací podmínky, se ve smyslu § 99 odst. 2 ZZVZ lhůta pro podání nabídek v souvislosti s tímto vysvětlením zadávací dokumentace neprodlužuje.</w:t>
      </w:r>
    </w:p>
    <w:p w:rsidR="00FB5E4E" w:rsidRDefault="00FB5E4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B5E4E" w:rsidRDefault="00FB5E4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1254AD">
        <w:rPr>
          <w:rFonts w:ascii="Arial" w:hAnsi="Arial" w:cs="Arial"/>
          <w:sz w:val="20"/>
          <w:szCs w:val="20"/>
        </w:rPr>
        <w:t>16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1254AD">
        <w:rPr>
          <w:rFonts w:ascii="Arial" w:hAnsi="Arial" w:cs="Arial"/>
          <w:sz w:val="20"/>
          <w:szCs w:val="20"/>
          <w:lang w:eastAsia="en-US" w:bidi="en-US"/>
        </w:rPr>
        <w:t>1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</w:t>
      </w:r>
      <w:r w:rsidR="001254AD">
        <w:rPr>
          <w:rFonts w:ascii="Arial" w:hAnsi="Arial" w:cs="Arial"/>
          <w:sz w:val="20"/>
          <w:szCs w:val="20"/>
          <w:lang w:eastAsia="en-US" w:bidi="en-US"/>
        </w:rPr>
        <w:t>7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A5" w:rsidRDefault="002633A5">
      <w:r>
        <w:separator/>
      </w:r>
    </w:p>
  </w:endnote>
  <w:endnote w:type="continuationSeparator" w:id="0">
    <w:p w:rsidR="002633A5" w:rsidRDefault="002633A5">
      <w:r>
        <w:continuationSeparator/>
      </w:r>
    </w:p>
  </w:endnote>
  <w:endnote w:type="continuationNotice" w:id="1">
    <w:p w:rsidR="002633A5" w:rsidRDefault="0026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261E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261E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A5" w:rsidRDefault="002633A5">
      <w:r>
        <w:separator/>
      </w:r>
    </w:p>
  </w:footnote>
  <w:footnote w:type="continuationSeparator" w:id="0">
    <w:p w:rsidR="002633A5" w:rsidRDefault="002633A5">
      <w:r>
        <w:continuationSeparator/>
      </w:r>
    </w:p>
  </w:footnote>
  <w:footnote w:type="continuationNotice" w:id="1">
    <w:p w:rsidR="002633A5" w:rsidRDefault="00263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547659"/>
    <w:multiLevelType w:val="hybridMultilevel"/>
    <w:tmpl w:val="154698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05441"/>
    <w:multiLevelType w:val="hybridMultilevel"/>
    <w:tmpl w:val="ADDAFA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6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7"/>
  </w:num>
  <w:num w:numId="4">
    <w:abstractNumId w:val="1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2"/>
  </w:num>
  <w:num w:numId="11">
    <w:abstractNumId w:val="5"/>
  </w:num>
  <w:num w:numId="12">
    <w:abstractNumId w:val="11"/>
  </w:num>
  <w:num w:numId="13">
    <w:abstractNumId w:val="18"/>
  </w:num>
  <w:num w:numId="14">
    <w:abstractNumId w:val="31"/>
  </w:num>
  <w:num w:numId="15">
    <w:abstractNumId w:val="29"/>
  </w:num>
  <w:num w:numId="16">
    <w:abstractNumId w:val="22"/>
  </w:num>
  <w:num w:numId="17">
    <w:abstractNumId w:val="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3"/>
  </w:num>
  <w:num w:numId="21">
    <w:abstractNumId w:val="16"/>
  </w:num>
  <w:num w:numId="22">
    <w:abstractNumId w:val="19"/>
  </w:num>
  <w:num w:numId="23">
    <w:abstractNumId w:val="33"/>
  </w:num>
  <w:num w:numId="24">
    <w:abstractNumId w:val="9"/>
  </w:num>
  <w:num w:numId="25">
    <w:abstractNumId w:val="8"/>
  </w:num>
  <w:num w:numId="26">
    <w:abstractNumId w:val="25"/>
  </w:num>
  <w:num w:numId="27">
    <w:abstractNumId w:val="28"/>
  </w:num>
  <w:num w:numId="28">
    <w:abstractNumId w:val="4"/>
  </w:num>
  <w:num w:numId="29">
    <w:abstractNumId w:val="6"/>
  </w:num>
  <w:num w:numId="30">
    <w:abstractNumId w:val="21"/>
  </w:num>
  <w:num w:numId="31">
    <w:abstractNumId w:val="30"/>
  </w:num>
  <w:num w:numId="32">
    <w:abstractNumId w:val="7"/>
  </w:num>
  <w:num w:numId="33">
    <w:abstractNumId w:val="26"/>
  </w:num>
  <w:num w:numId="34">
    <w:abstractNumId w:val="24"/>
  </w:num>
  <w:num w:numId="35">
    <w:abstractNumId w:val="15"/>
  </w:num>
  <w:num w:numId="36">
    <w:abstractNumId w:val="14"/>
  </w:num>
  <w:num w:numId="3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22D7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29B9"/>
    <w:rsid w:val="001250A2"/>
    <w:rsid w:val="001254AD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261E1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183E"/>
    <w:rsid w:val="00313D17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0BE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35AF9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0B2D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0BF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2416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55D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7A0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84BF7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E4E"/>
    <w:rsid w:val="00FB5F8C"/>
    <w:rsid w:val="00FB7DAA"/>
    <w:rsid w:val="00FC2F78"/>
    <w:rsid w:val="00FC710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7Z4ZHOBN9X/29N2FdDvT2+AZZng=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8PHV5f98MkI9L+IqGVbXdHAWNY8=</DigestValue>
    </Reference>
  </SignedInfo>
  <SignatureValue>e6XhUHWlOU3JqB1Y2cz/jkTSEgG2ulQ6f5BYORAZDiaPJXwVryNF4LtfY6KT2obwXAIy4pBJVFUj
5LkmCatiywjOMI2Ft2wRcAgsR8KoocueofWKELufVNtRim6ZHNp6GR+eVbTndjphyeSd1s+OkBQl
myQnePVktYiiIajTzqQQyr+mLZPI5NiTKpvbMXZQh5+tnBDh1lPEXmoS0Rk4ldbJjyOiP76gZNzU
KJIt0dMUjuH1G9QS5i2fJcH7qZ0oX4d/RPz8Yv8wCwP+PsLritJN4ngdwhq1m5OWtqtAZV94/O4g
MpOgrXlxrKfy8xCcY+hR98VDqJdb8/FsXQl8hg==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LHyosM8jiTN1HlRreb7ti0DTzLk=</DigestValue>
      </Reference>
      <Reference URI="/word/webSettings.xml?ContentType=application/vnd.openxmlformats-officedocument.wordprocessingml.webSettings+xml">
        <DigestMethod Algorithm="http://www.w3.org/2000/09/xmldsig#sha1"/>
        <DigestValue>/onUxb39bToXLtKgwdUA9ILgVD0=</DigestValue>
      </Reference>
      <Reference URI="/word/numbering.xml?ContentType=application/vnd.openxmlformats-officedocument.wordprocessingml.numbering+xml">
        <DigestMethod Algorithm="http://www.w3.org/2000/09/xmldsig#sha1"/>
        <DigestValue>EBuzlqH1j0DOu0naX8X4ZzPmQeo=</DigestValue>
      </Reference>
      <Reference URI="/word/styles.xml?ContentType=application/vnd.openxmlformats-officedocument.wordprocessingml.styles+xml">
        <DigestMethod Algorithm="http://www.w3.org/2000/09/xmldsig#sha1"/>
        <DigestValue>PUnhFbWz8DHXQThPMi58o+pTD0c=</DigestValue>
      </Reference>
      <Reference URI="/word/fontTable.xml?ContentType=application/vnd.openxmlformats-officedocument.wordprocessingml.fontTable+xml">
        <DigestMethod Algorithm="http://www.w3.org/2000/09/xmldsig#sha1"/>
        <DigestValue>UaqlUWlY4Lv3AnQWuy6JqkfJNJ4=</DigestValue>
      </Reference>
      <Reference URI="/word/footer2.xml?ContentType=application/vnd.openxmlformats-officedocument.wordprocessingml.footer+xml">
        <DigestMethod Algorithm="http://www.w3.org/2000/09/xmldsig#sha1"/>
        <DigestValue>bafqWi8laqoVlmSOZv1ucrSt5rk=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S7maCNgHHqhIwBRr7B3xpbwZAZ4=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pGvxiGNkKRM511K1ldEuAGGPPyM=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wGt2jJuCzbbVO6AMXIDdr9z5UA4=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2017-01-16T16:09:13Z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2017-01-16T16:09:13Z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FF4674-BE6F-4A2F-9C21-A4973683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314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2186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21</cp:revision>
  <cp:lastPrinted>2017-01-16T16:09:00Z</cp:lastPrinted>
  <dcterms:created xsi:type="dcterms:W3CDTF">2016-07-25T11:22:00Z</dcterms:created>
  <dcterms:modified xsi:type="dcterms:W3CDTF">2017-01-16T16:09:00Z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