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0" w:rsidRPr="002F2827" w:rsidRDefault="00017717" w:rsidP="00C1296E">
      <w:pPr>
        <w:keepNext/>
        <w:spacing w:after="0" w:line="240" w:lineRule="auto"/>
        <w:ind w:left="-180" w:hanging="360"/>
        <w:jc w:val="right"/>
        <w:outlineLvl w:val="7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2F2827">
        <w:rPr>
          <w:rFonts w:ascii="Calibri" w:eastAsia="Times New Roman" w:hAnsi="Calibri" w:cs="Calibri"/>
          <w:b/>
          <w:sz w:val="24"/>
          <w:szCs w:val="24"/>
          <w:lang w:eastAsia="ar-SA"/>
        </w:rPr>
        <w:t>Příloha č. 1</w:t>
      </w:r>
      <w:r w:rsidR="00C1296E" w:rsidRPr="002F282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ZD</w:t>
      </w:r>
    </w:p>
    <w:p w:rsidR="004E7A50" w:rsidRPr="002F2827" w:rsidRDefault="004E7A50" w:rsidP="004E7A50">
      <w:pPr>
        <w:keepNext/>
        <w:spacing w:after="0" w:line="240" w:lineRule="auto"/>
        <w:ind w:left="-180" w:hanging="360"/>
        <w:jc w:val="both"/>
        <w:outlineLvl w:val="7"/>
        <w:rPr>
          <w:rFonts w:eastAsia="Times New Roman" w:cstheme="minorHAnsi"/>
          <w:sz w:val="20"/>
          <w:szCs w:val="20"/>
          <w:lang w:eastAsia="ar-SA"/>
        </w:rPr>
      </w:pPr>
    </w:p>
    <w:p w:rsidR="004E7A50" w:rsidRPr="002F2827" w:rsidRDefault="00C1296E" w:rsidP="004E7A50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2F2827">
        <w:rPr>
          <w:rFonts w:ascii="Calibri" w:eastAsia="Times New Roman" w:hAnsi="Calibri" w:cs="Calibri"/>
          <w:b/>
          <w:sz w:val="32"/>
          <w:szCs w:val="32"/>
          <w:lang w:eastAsia="cs-CZ"/>
        </w:rPr>
        <w:t>Specifikace a technické podmínky jednotlivých rekvalifikačních kurzů</w:t>
      </w:r>
    </w:p>
    <w:p w:rsidR="004E7A50" w:rsidRPr="002F2827" w:rsidRDefault="004E7A50" w:rsidP="004E7A5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="001C5396" w:rsidRPr="002F2827" w:rsidRDefault="001C5396" w:rsidP="002F2827">
      <w:pPr>
        <w:pStyle w:val="Nadpis1"/>
      </w:pPr>
      <w:r w:rsidRPr="002F2827">
        <w:t>Část č. 1</w:t>
      </w:r>
      <w:r w:rsidR="00887D21">
        <w:t xml:space="preserve"> </w:t>
      </w:r>
      <w:r w:rsidRPr="002F2827">
        <w:t xml:space="preserve">– </w:t>
      </w:r>
      <w:r w:rsidR="00887D21" w:rsidRPr="00887D21">
        <w:t>Svařování - Benešov</w:t>
      </w:r>
    </w:p>
    <w:p w:rsidR="001C5396" w:rsidRPr="00374D2F" w:rsidRDefault="001C5396" w:rsidP="00374D2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3460D8" w:rsidRPr="00374D2F" w:rsidTr="00663068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887D21" w:rsidRPr="00374D2F" w:rsidTr="0066306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887D21" w:rsidRDefault="00887D21" w:rsidP="00887D21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7D21" w:rsidRPr="00374D2F" w:rsidTr="0066306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887D21" w:rsidRDefault="00887D21" w:rsidP="00887D21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7D21" w:rsidRPr="00374D2F" w:rsidTr="0066306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887D21" w:rsidRDefault="00887D21" w:rsidP="00887D21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87D21" w:rsidRPr="00374D2F" w:rsidTr="0066306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887D21" w:rsidRDefault="00887D21" w:rsidP="00887D21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D21" w:rsidRPr="00374D2F" w:rsidRDefault="00887D21" w:rsidP="0066306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460D8" w:rsidRPr="00374D2F" w:rsidTr="00663068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460D8" w:rsidRPr="00374D2F" w:rsidRDefault="003460D8" w:rsidP="0066306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460D8" w:rsidRPr="00374D2F" w:rsidRDefault="003460D8" w:rsidP="00374D2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3460D8" w:rsidRPr="00374D2F" w:rsidRDefault="003460D8" w:rsidP="00374D2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1C5396" w:rsidRPr="00703CE2" w:rsidRDefault="001C5396" w:rsidP="00703CE2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 w:rsidR="00887D21">
        <w:rPr>
          <w:rFonts w:ascii="Calibri" w:eastAsia="Times New Roman" w:hAnsi="Calibri" w:cs="Calibri"/>
          <w:b/>
          <w:sz w:val="24"/>
          <w:szCs w:val="24"/>
          <w:lang w:eastAsia="cs-CZ"/>
        </w:rPr>
        <w:t>116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6E0433" w:rsidRPr="00703CE2" w:rsidRDefault="006E0433" w:rsidP="00703CE2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2B1261" w:rsidRPr="00703CE2" w:rsidRDefault="006E0433" w:rsidP="002B126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EF2D54" w:rsidRPr="00703CE2" w:rsidRDefault="00EF2D54" w:rsidP="002B126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>)</w:t>
      </w:r>
      <w:r w:rsidR="001D5B9D"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 w:rsidR="00887D21"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87D21" w:rsidRDefault="00887D21" w:rsidP="002B126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2387E" w:rsidRPr="00703CE2" w:rsidRDefault="006E0433" w:rsidP="002B126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6E0433" w:rsidRPr="00703CE2" w:rsidRDefault="006E0433" w:rsidP="002B126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="00B8546E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</w:t>
      </w:r>
      <w:bookmarkStart w:id="0" w:name="_GoBack"/>
      <w:bookmarkEnd w:id="0"/>
      <w:r w:rsidR="00364664"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97CD1" w:rsidRDefault="006E0433" w:rsidP="002B126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="00B8546E"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="00287E0C"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B8546E"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="00A97CD1"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B8546E" w:rsidRPr="00703CE2" w:rsidRDefault="00B8546E" w:rsidP="002B126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6E0433" w:rsidRPr="00703CE2" w:rsidRDefault="006E0433" w:rsidP="002B126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="00B8546E">
        <w:rPr>
          <w:rFonts w:asciiTheme="minorHAnsi" w:hAnsiTheme="minorHAnsi" w:cstheme="minorHAnsi"/>
          <w:b/>
          <w:sz w:val="22"/>
          <w:szCs w:val="22"/>
          <w:lang w:eastAsia="cs-CZ"/>
        </w:rPr>
        <w:t>okres Benešov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A97CD1" w:rsidRPr="00644DDC" w:rsidRDefault="001D5B9D" w:rsidP="003350F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lastRenderedPageBreak/>
        <w:t>Požadovaný</w:t>
      </w:r>
      <w:r w:rsidRPr="00644DDC">
        <w:rPr>
          <w:rFonts w:eastAsia="Times New Roman" w:cstheme="minorHAnsi"/>
          <w:u w:val="single"/>
          <w:lang w:eastAsia="cs-CZ"/>
        </w:rPr>
        <w:t xml:space="preserve"> </w:t>
      </w:r>
      <w:r w:rsidR="00A97CD1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B8546E" w:rsidRPr="00644DDC" w:rsidRDefault="00B8546E" w:rsidP="00A97CD1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374D2F" w:rsidRDefault="00374D2F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3350FF" w:rsidRPr="002F2827" w:rsidRDefault="003350FF" w:rsidP="003350FF">
      <w:pPr>
        <w:pStyle w:val="Nadpis1"/>
      </w:pPr>
      <w:r>
        <w:lastRenderedPageBreak/>
        <w:t xml:space="preserve">Část č. 2 </w:t>
      </w:r>
      <w:r w:rsidRPr="002F2827">
        <w:t xml:space="preserve">– </w:t>
      </w:r>
      <w:r w:rsidRPr="00887D21">
        <w:t>Svařování - Be</w:t>
      </w:r>
      <w:r>
        <w:t>roun</w:t>
      </w:r>
    </w:p>
    <w:p w:rsidR="003350FF" w:rsidRPr="00374D2F" w:rsidRDefault="003350FF" w:rsidP="003350F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3350FF" w:rsidRPr="00374D2F" w:rsidTr="003350FF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350FF" w:rsidRPr="00374D2F" w:rsidRDefault="003350FF" w:rsidP="003350F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3350FF" w:rsidRPr="00374D2F" w:rsidRDefault="003350FF" w:rsidP="003350F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3350FF" w:rsidRPr="00703CE2" w:rsidRDefault="003350FF" w:rsidP="003350FF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599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3350FF" w:rsidRPr="00703CE2" w:rsidRDefault="003350FF" w:rsidP="003350F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>)</w:t>
      </w:r>
      <w:r w:rsidR="001D5B9D"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3350FF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Beroun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3350FF" w:rsidRPr="00644DDC" w:rsidRDefault="001D5B9D" w:rsidP="003350F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1D5B9D">
        <w:rPr>
          <w:rFonts w:eastAsia="Times New Roman" w:cstheme="minorHAnsi"/>
          <w:u w:val="single"/>
          <w:lang w:eastAsia="cs-CZ"/>
        </w:rPr>
        <w:t xml:space="preserve"> </w:t>
      </w:r>
      <w:r w:rsidR="003350FF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3350FF" w:rsidRPr="00644DDC" w:rsidRDefault="003350FF" w:rsidP="003350FF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3350FF" w:rsidRPr="002F2827" w:rsidRDefault="003350FF" w:rsidP="003350FF">
      <w:pPr>
        <w:pStyle w:val="Nadpis1"/>
      </w:pPr>
      <w:r>
        <w:t xml:space="preserve">Část č. 3 </w:t>
      </w:r>
      <w:r w:rsidRPr="002F2827">
        <w:t xml:space="preserve">– </w:t>
      </w:r>
      <w:r w:rsidRPr="00887D21">
        <w:t xml:space="preserve">Svařování - </w:t>
      </w:r>
      <w:r>
        <w:t>Kladno</w:t>
      </w:r>
    </w:p>
    <w:p w:rsidR="003350FF" w:rsidRPr="00374D2F" w:rsidRDefault="003350FF" w:rsidP="003350F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3350FF" w:rsidRPr="00374D2F" w:rsidTr="003350FF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887D21" w:rsidRDefault="003350FF" w:rsidP="003350FF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350FF" w:rsidRPr="00374D2F" w:rsidTr="003350FF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350FF" w:rsidRPr="00374D2F" w:rsidRDefault="003350FF" w:rsidP="003350F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350FF" w:rsidRPr="00374D2F" w:rsidRDefault="003350FF" w:rsidP="003350F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3350FF" w:rsidRPr="00374D2F" w:rsidRDefault="003350FF" w:rsidP="003350F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3350FF" w:rsidRPr="00703CE2" w:rsidRDefault="003350FF" w:rsidP="003350FF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980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3350FF" w:rsidRPr="00703CE2" w:rsidRDefault="003350FF" w:rsidP="003350F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3350FF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3350FF" w:rsidRPr="00703CE2" w:rsidRDefault="003350FF" w:rsidP="003350F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Kladno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3350FF" w:rsidRPr="00644DDC" w:rsidRDefault="00EA13A3" w:rsidP="003350F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3350FF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3350FF" w:rsidRPr="00644DDC" w:rsidRDefault="003350FF" w:rsidP="003350FF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6E2D03" w:rsidRPr="002F2827" w:rsidRDefault="006E2D03" w:rsidP="006E2D03">
      <w:pPr>
        <w:pStyle w:val="Nadpis1"/>
      </w:pPr>
      <w:r>
        <w:t xml:space="preserve">Část č. 4 </w:t>
      </w:r>
      <w:r w:rsidRPr="002F2827">
        <w:t xml:space="preserve">– </w:t>
      </w:r>
      <w:r w:rsidRPr="00887D21">
        <w:t xml:space="preserve">Svařování - </w:t>
      </w:r>
      <w:r>
        <w:t>Kolín</w:t>
      </w:r>
    </w:p>
    <w:p w:rsidR="006E2D03" w:rsidRPr="00374D2F" w:rsidRDefault="006E2D03" w:rsidP="006E2D0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6E2D03" w:rsidRPr="00374D2F" w:rsidTr="005E6758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6E2D03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887D21" w:rsidRDefault="006E2D03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E2D03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887D21" w:rsidRDefault="006E2D03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E2D03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887D21" w:rsidRDefault="006E2D03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E2D03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887D21" w:rsidRDefault="006E2D03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E2D03" w:rsidRPr="00374D2F" w:rsidTr="005E6758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6E2D03" w:rsidRPr="00374D2F" w:rsidRDefault="006E2D03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6E2D03" w:rsidRPr="00374D2F" w:rsidRDefault="006E2D03" w:rsidP="006E2D0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6E2D03" w:rsidRPr="00374D2F" w:rsidRDefault="006E2D03" w:rsidP="006E2D0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6E2D03" w:rsidRPr="00703CE2" w:rsidRDefault="006E2D03" w:rsidP="006E2D03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980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6E2D03" w:rsidRPr="00703CE2" w:rsidRDefault="006E2D03" w:rsidP="006E2D03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E2D03" w:rsidRDefault="006E2D03" w:rsidP="006E2D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6E2D03" w:rsidRDefault="006E2D03" w:rsidP="006E2D0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6E2D03" w:rsidRPr="00703CE2" w:rsidRDefault="006E2D03" w:rsidP="006E2D0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Kolín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6E2D03" w:rsidRPr="00644DDC" w:rsidRDefault="00EA13A3" w:rsidP="006E2D03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6E2D03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6E2D03" w:rsidRPr="00644DDC" w:rsidRDefault="006E2D03" w:rsidP="006E2D03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6222EE" w:rsidRPr="002F2827" w:rsidRDefault="006222EE" w:rsidP="006222EE">
      <w:pPr>
        <w:pStyle w:val="Nadpis1"/>
      </w:pPr>
      <w:r>
        <w:t xml:space="preserve">Část č. 5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Kutná Hora</w:t>
      </w:r>
    </w:p>
    <w:p w:rsidR="006222EE" w:rsidRPr="00374D2F" w:rsidRDefault="006222EE" w:rsidP="006222E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6222EE" w:rsidRPr="00374D2F" w:rsidTr="005E6758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6222EE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887D21" w:rsidRDefault="006222EE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222EE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887D21" w:rsidRDefault="006222EE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222EE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887D21" w:rsidRDefault="006222EE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222EE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887D21" w:rsidRDefault="006222EE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222EE" w:rsidRPr="00374D2F" w:rsidTr="005E6758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6222EE" w:rsidRPr="00374D2F" w:rsidRDefault="006222EE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6222EE" w:rsidRPr="00374D2F" w:rsidRDefault="006222EE" w:rsidP="006222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6222EE" w:rsidRPr="00374D2F" w:rsidRDefault="006222EE" w:rsidP="006222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6222EE" w:rsidRPr="00703CE2" w:rsidRDefault="006222EE" w:rsidP="006222EE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569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6222EE" w:rsidRPr="00703CE2" w:rsidRDefault="006222EE" w:rsidP="006222EE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222EE" w:rsidRDefault="006222EE" w:rsidP="006222E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6222EE" w:rsidRDefault="006222EE" w:rsidP="006222EE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6222EE" w:rsidRPr="00703CE2" w:rsidRDefault="006222EE" w:rsidP="006222E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Kutná Hora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6222EE" w:rsidRPr="00644DDC" w:rsidRDefault="00EA13A3" w:rsidP="006222EE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6222EE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6222EE" w:rsidRPr="00644DDC" w:rsidRDefault="006222EE" w:rsidP="006222EE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5E6758" w:rsidRPr="002F2827" w:rsidRDefault="005E6758" w:rsidP="005E6758">
      <w:pPr>
        <w:pStyle w:val="Nadpis1"/>
      </w:pPr>
      <w:r>
        <w:t xml:space="preserve">Část č. </w:t>
      </w:r>
      <w:r w:rsidR="00317856">
        <w:t>6</w:t>
      </w:r>
      <w:r>
        <w:t xml:space="preserve">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 w:rsidR="00317856">
        <w:t>Mělník</w:t>
      </w:r>
    </w:p>
    <w:p w:rsidR="005E6758" w:rsidRPr="00374D2F" w:rsidRDefault="005E6758" w:rsidP="005E675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5E6758" w:rsidRPr="00374D2F" w:rsidTr="005E6758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5E6758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887D21" w:rsidRDefault="005E6758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317856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E6758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887D21" w:rsidRDefault="005E6758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317856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E6758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887D21" w:rsidRDefault="005E6758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317856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E6758" w:rsidRPr="00374D2F" w:rsidTr="005E6758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887D21" w:rsidRDefault="005E6758" w:rsidP="005E6758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317856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E6758" w:rsidRPr="00374D2F" w:rsidTr="005E6758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5E6758" w:rsidRPr="00374D2F" w:rsidRDefault="005E6758" w:rsidP="005E675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E6758" w:rsidRPr="00374D2F" w:rsidRDefault="005E6758" w:rsidP="005E675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5E6758" w:rsidRPr="00374D2F" w:rsidRDefault="005E6758" w:rsidP="005E675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5E6758" w:rsidRPr="00703CE2" w:rsidRDefault="005E6758" w:rsidP="005E6758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 w:rsidR="00317856">
        <w:rPr>
          <w:rFonts w:ascii="Calibri" w:eastAsia="Times New Roman" w:hAnsi="Calibri" w:cs="Calibri"/>
          <w:b/>
          <w:sz w:val="24"/>
          <w:szCs w:val="24"/>
          <w:lang w:eastAsia="cs-CZ"/>
        </w:rPr>
        <w:t>980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5E6758" w:rsidRPr="00703CE2" w:rsidRDefault="005E6758" w:rsidP="005E675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E6758" w:rsidRDefault="005E6758" w:rsidP="005E67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5E6758" w:rsidRDefault="005E6758" w:rsidP="005E675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5E6758" w:rsidRPr="00703CE2" w:rsidRDefault="005E6758" w:rsidP="005E67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 w:rsidR="00317856">
        <w:rPr>
          <w:rFonts w:asciiTheme="minorHAnsi" w:hAnsiTheme="minorHAnsi" w:cstheme="minorHAnsi"/>
          <w:b/>
          <w:sz w:val="22"/>
          <w:szCs w:val="22"/>
          <w:lang w:eastAsia="cs-CZ"/>
        </w:rPr>
        <w:t>Mělník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5E6758" w:rsidRPr="00644DDC" w:rsidRDefault="00EA13A3" w:rsidP="005E6758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5E6758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5E6758" w:rsidRPr="00644DDC" w:rsidRDefault="005E6758" w:rsidP="005E6758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F8622D" w:rsidRPr="002F2827" w:rsidRDefault="00F8622D" w:rsidP="00F8622D">
      <w:pPr>
        <w:pStyle w:val="Nadpis1"/>
      </w:pPr>
      <w:r>
        <w:t xml:space="preserve">Část č. 7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Mladá Boleslav</w:t>
      </w:r>
    </w:p>
    <w:p w:rsidR="00F8622D" w:rsidRPr="00374D2F" w:rsidRDefault="00F8622D" w:rsidP="00F8622D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F8622D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F8622D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887D21" w:rsidRDefault="00F8622D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8622D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887D21" w:rsidRDefault="00F8622D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8622D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887D21" w:rsidRDefault="00F8622D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8622D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887D21" w:rsidRDefault="00F8622D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8622D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8622D" w:rsidRPr="00374D2F" w:rsidRDefault="00F8622D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F8622D" w:rsidRPr="00374D2F" w:rsidRDefault="00F8622D" w:rsidP="00F862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F8622D" w:rsidRPr="00374D2F" w:rsidRDefault="00F8622D" w:rsidP="00F8622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F8622D" w:rsidRPr="00703CE2" w:rsidRDefault="00F8622D" w:rsidP="00F8622D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599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F8622D" w:rsidRPr="00703CE2" w:rsidRDefault="00F8622D" w:rsidP="00F8622D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8622D" w:rsidRDefault="00F8622D" w:rsidP="00F862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F8622D" w:rsidRDefault="00F8622D" w:rsidP="00F8622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F8622D" w:rsidRPr="00703CE2" w:rsidRDefault="00F8622D" w:rsidP="00F8622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Mladá Boleslav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F8622D" w:rsidRPr="00644DDC" w:rsidRDefault="00EA13A3" w:rsidP="00F8622D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F8622D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F8622D" w:rsidRPr="00644DDC" w:rsidRDefault="00F8622D" w:rsidP="00F8622D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0E2D18" w:rsidRPr="002F2827" w:rsidRDefault="000E2D18" w:rsidP="000E2D18">
      <w:pPr>
        <w:pStyle w:val="Nadpis1"/>
      </w:pPr>
      <w:r>
        <w:t xml:space="preserve">Část č. 8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Nymburk</w:t>
      </w:r>
    </w:p>
    <w:p w:rsidR="000E2D18" w:rsidRPr="00374D2F" w:rsidRDefault="000E2D18" w:rsidP="000E2D1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0E2D18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0E2D18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887D21" w:rsidRDefault="000E2D18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E2D18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887D21" w:rsidRDefault="000E2D18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E2D18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887D21" w:rsidRDefault="000E2D18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E2D18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887D21" w:rsidRDefault="000E2D18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E2D18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0E2D18" w:rsidRPr="00374D2F" w:rsidRDefault="000E2D18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0E2D18" w:rsidRPr="00374D2F" w:rsidRDefault="000E2D18" w:rsidP="000E2D1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0E2D18" w:rsidRPr="00374D2F" w:rsidRDefault="000E2D18" w:rsidP="000E2D18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0E2D18" w:rsidRPr="00703CE2" w:rsidRDefault="000E2D18" w:rsidP="000E2D18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1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719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0E2D18" w:rsidRPr="00703CE2" w:rsidRDefault="000E2D18" w:rsidP="000E2D18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E2D18" w:rsidRDefault="000E2D18" w:rsidP="000E2D1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0E2D18" w:rsidRDefault="000E2D18" w:rsidP="000E2D1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0E2D18" w:rsidRPr="00703CE2" w:rsidRDefault="000E2D18" w:rsidP="000E2D1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Nymburk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0E2D18" w:rsidRPr="00644DDC" w:rsidRDefault="00EA13A3" w:rsidP="000E2D18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0E2D18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0E2D18" w:rsidRPr="00644DDC" w:rsidRDefault="000E2D18" w:rsidP="000E2D18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2633CF" w:rsidRPr="002F2827" w:rsidRDefault="002633CF" w:rsidP="002633CF">
      <w:pPr>
        <w:pStyle w:val="Nadpis1"/>
      </w:pPr>
      <w:r>
        <w:t xml:space="preserve">Část č. 9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Praha</w:t>
      </w:r>
    </w:p>
    <w:p w:rsidR="002633CF" w:rsidRPr="00374D2F" w:rsidRDefault="002633CF" w:rsidP="002633C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2633CF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2633CF" w:rsidRPr="00374D2F" w:rsidRDefault="002633CF" w:rsidP="002633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2633CF" w:rsidRPr="00374D2F" w:rsidRDefault="002633CF" w:rsidP="002633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2633CF" w:rsidRPr="00703CE2" w:rsidRDefault="002633CF" w:rsidP="002633CF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086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2633CF" w:rsidRPr="00703CE2" w:rsidRDefault="002633CF" w:rsidP="002633C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2633CF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2633CF" w:rsidRPr="00644DDC" w:rsidRDefault="00EA13A3" w:rsidP="002633C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2633CF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2633CF" w:rsidRPr="00644DDC" w:rsidRDefault="002633CF" w:rsidP="002633CF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2633CF" w:rsidRPr="002F2827" w:rsidRDefault="002633CF" w:rsidP="007E2BC1">
      <w:pPr>
        <w:pStyle w:val="Nadpis1"/>
        <w:tabs>
          <w:tab w:val="left" w:pos="4215"/>
        </w:tabs>
      </w:pPr>
      <w:r>
        <w:t xml:space="preserve">Část č. 10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Příbram</w:t>
      </w:r>
      <w:r w:rsidR="007E2BC1">
        <w:tab/>
      </w:r>
    </w:p>
    <w:p w:rsidR="002633CF" w:rsidRPr="00374D2F" w:rsidRDefault="002633CF" w:rsidP="002633C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2633CF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887D21" w:rsidRDefault="002633CF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633CF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633CF" w:rsidRPr="00374D2F" w:rsidRDefault="002633CF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2633CF" w:rsidRPr="00374D2F" w:rsidRDefault="002633CF" w:rsidP="002633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2633CF" w:rsidRPr="00374D2F" w:rsidRDefault="002633CF" w:rsidP="002633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2633CF" w:rsidRPr="00703CE2" w:rsidRDefault="002633CF" w:rsidP="002633CF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300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2633CF" w:rsidRPr="00703CE2" w:rsidRDefault="002633CF" w:rsidP="002633CF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2633CF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2633CF" w:rsidRPr="00703CE2" w:rsidRDefault="002633CF" w:rsidP="002633C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Příbram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2633CF" w:rsidRPr="00644DDC" w:rsidRDefault="00EA13A3" w:rsidP="002633CF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2633CF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2633CF" w:rsidRPr="00644DDC" w:rsidRDefault="002633CF" w:rsidP="002633CF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7E2BC1" w:rsidRPr="002F2827" w:rsidRDefault="007E2BC1" w:rsidP="007E2BC1">
      <w:pPr>
        <w:pStyle w:val="Nadpis1"/>
        <w:tabs>
          <w:tab w:val="left" w:pos="4215"/>
        </w:tabs>
      </w:pPr>
      <w:r>
        <w:t xml:space="preserve">Část č. 11 </w:t>
      </w:r>
      <w:r w:rsidRPr="002F2827">
        <w:t xml:space="preserve">– </w:t>
      </w:r>
      <w:r w:rsidRPr="00887D21">
        <w:t xml:space="preserve">Svařování </w:t>
      </w:r>
      <w:r>
        <w:t>–</w:t>
      </w:r>
      <w:r w:rsidRPr="00887D21">
        <w:t xml:space="preserve"> </w:t>
      </w:r>
      <w:r>
        <w:t>Rakovník</w:t>
      </w:r>
      <w:r>
        <w:tab/>
      </w:r>
    </w:p>
    <w:p w:rsidR="007E2BC1" w:rsidRPr="00374D2F" w:rsidRDefault="007E2BC1" w:rsidP="007E2BC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7E2BC1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7E2BC1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887D21" w:rsidRDefault="007E2BC1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111 1.1 svařování elektrickým obloukem obalenou elektrodou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2BC1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887D21" w:rsidRDefault="007E2BC1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135 1.1 svařování elektrickým obloukem v ochranné atmosféře CO2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2BC1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887D21" w:rsidRDefault="007E2BC1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Základní kurz svařování dle ČSN 05 0705: ZK 311 1.1 svařování plamenem a řezání kyslíkem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2BC1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887D21" w:rsidRDefault="007E2BC1" w:rsidP="002420B9">
            <w:pPr>
              <w:spacing w:after="0" w:line="240" w:lineRule="auto"/>
              <w:rPr>
                <w:rFonts w:cstheme="minorHAnsi"/>
              </w:rPr>
            </w:pPr>
            <w:r w:rsidRPr="00887D21">
              <w:rPr>
                <w:rFonts w:cstheme="minorHAnsi"/>
              </w:rPr>
              <w:t>Rozšíření ze ZKS 111 1.1 na ZKS 135 1.1 a naopak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7E2BC1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7E2BC1" w:rsidRPr="00374D2F" w:rsidRDefault="007E2BC1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7E2BC1" w:rsidRPr="00374D2F" w:rsidRDefault="007E2BC1" w:rsidP="007E2BC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7E2BC1" w:rsidRPr="00374D2F" w:rsidRDefault="007E2BC1" w:rsidP="007E2BC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7E2BC1" w:rsidRPr="00703CE2" w:rsidRDefault="007E2BC1" w:rsidP="007E2BC1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2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070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7E2BC1" w:rsidRPr="00703CE2" w:rsidRDefault="007E2BC1" w:rsidP="007E2BC1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kurzu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1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E2BC1" w:rsidRDefault="007E2BC1" w:rsidP="007E2B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7D21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normami a předpisy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7E2BC1" w:rsidRDefault="007E2BC1" w:rsidP="007E2BC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B8546E">
        <w:rPr>
          <w:rFonts w:asciiTheme="minorHAnsi" w:hAnsiTheme="minorHAnsi" w:cstheme="minorHAnsi"/>
          <w:b/>
          <w:sz w:val="22"/>
          <w:szCs w:val="22"/>
          <w:lang w:eastAsia="cs-CZ"/>
        </w:rPr>
        <w:t>8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cs="Arial"/>
          <w:lang w:eastAsia="cs-CZ"/>
        </w:rPr>
        <w:t xml:space="preserve">Po úspěšném zakončení vzdělávacího programu bude vydáno </w:t>
      </w:r>
      <w:r w:rsidRPr="009A7D04">
        <w:rPr>
          <w:rFonts w:cs="Arial"/>
          <w:lang w:eastAsia="cs-CZ"/>
        </w:rPr>
        <w:t>Osvědčení a svářečský průkaz.</w:t>
      </w:r>
    </w:p>
    <w:p w:rsidR="007E2BC1" w:rsidRPr="00703CE2" w:rsidRDefault="007E2BC1" w:rsidP="007E2BC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okres Rakovník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7E2BC1" w:rsidRPr="00644DDC" w:rsidRDefault="00EA13A3" w:rsidP="007E2BC1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7E2BC1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7E2BC1" w:rsidRPr="00644DDC" w:rsidRDefault="007E2BC1" w:rsidP="007E2BC1">
      <w:pPr>
        <w:pStyle w:val="Odstavecseseznamem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8546E">
        <w:rPr>
          <w:rFonts w:asciiTheme="minorHAnsi" w:hAnsiTheme="minorHAnsi" w:cstheme="minorHAnsi"/>
          <w:sz w:val="22"/>
          <w:szCs w:val="22"/>
          <w:lang w:eastAsia="cs-CZ"/>
        </w:rPr>
        <w:t>rozsah i obsah rekvalifikací a odborných zkoušek bude odpovídat platným právním normám a předpisům u jednotlivých typů sváření</w:t>
      </w:r>
    </w:p>
    <w:p w:rsidR="002420B9" w:rsidRPr="002F2827" w:rsidRDefault="002420B9" w:rsidP="002420B9">
      <w:pPr>
        <w:pStyle w:val="Nadpis1"/>
      </w:pPr>
      <w:r w:rsidRPr="002F2827">
        <w:t xml:space="preserve">Část č. </w:t>
      </w:r>
      <w:r>
        <w:t>12</w:t>
      </w:r>
      <w:r w:rsidRPr="002F2827">
        <w:t xml:space="preserve"> – Rozšíření řidičských oprávnění, profesní průkaz - </w:t>
      </w:r>
      <w:r>
        <w:t>Benešov</w:t>
      </w:r>
    </w:p>
    <w:p w:rsidR="002420B9" w:rsidRPr="00374D2F" w:rsidRDefault="002420B9" w:rsidP="002420B9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2420B9" w:rsidRPr="00374D2F" w:rsidTr="002420B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 C+E (RC/C+E)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T (RB/T)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56AC1">
              <w:rPr>
                <w:rFonts w:eastAsia="Times New Roman" w:cstheme="minorHAnsi"/>
                <w:lang w:eastAsia="cs-CZ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 -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F56AC1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420B9" w:rsidRPr="00374D2F" w:rsidTr="002420B9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2420B9" w:rsidRPr="00374D2F" w:rsidRDefault="002420B9" w:rsidP="002420B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2420B9" w:rsidRPr="00374D2F" w:rsidRDefault="002420B9" w:rsidP="002420B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2420B9" w:rsidRPr="00374D2F" w:rsidRDefault="002420B9" w:rsidP="002420B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2420B9" w:rsidRPr="00703CE2" w:rsidRDefault="002420B9" w:rsidP="002420B9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 w:rsidR="00D34145">
        <w:rPr>
          <w:rFonts w:ascii="Calibri" w:eastAsia="Times New Roman" w:hAnsi="Calibri" w:cs="Calibri"/>
          <w:b/>
          <w:sz w:val="24"/>
          <w:szCs w:val="24"/>
          <w:lang w:eastAsia="cs-CZ"/>
        </w:rPr>
        <w:t>3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</w:t>
      </w:r>
      <w:r w:rsidR="00D34145">
        <w:rPr>
          <w:rFonts w:ascii="Calibri" w:eastAsia="Times New Roman" w:hAnsi="Calibri" w:cs="Calibri"/>
          <w:b/>
          <w:sz w:val="24"/>
          <w:szCs w:val="24"/>
          <w:lang w:eastAsia="cs-CZ"/>
        </w:rPr>
        <w:t>079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2420B9" w:rsidRPr="00703CE2" w:rsidRDefault="002420B9" w:rsidP="002420B9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a bezpečnostními předpisy.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Náklady na zkoušky u příslušného obecního úřadu obce s rozšířenou působností zahrne vzdělávací středisko do kalkulace nákladů rekvalifikace.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2420B9" w:rsidRPr="00703CE2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 w:rsidR="00D34145">
        <w:rPr>
          <w:rFonts w:asciiTheme="minorHAnsi" w:hAnsiTheme="minorHAnsi" w:cstheme="minorHAnsi"/>
          <w:b/>
          <w:sz w:val="22"/>
          <w:szCs w:val="22"/>
          <w:lang w:eastAsia="cs-CZ"/>
        </w:rPr>
        <w:t>Benešov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420B9" w:rsidRPr="00644DDC" w:rsidRDefault="00EA13A3" w:rsidP="002420B9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2420B9" w:rsidRPr="00644DDC">
        <w:rPr>
          <w:rFonts w:eastAsia="Times New Roman" w:cstheme="minorHAnsi"/>
          <w:u w:val="single"/>
          <w:lang w:eastAsia="cs-CZ"/>
        </w:rPr>
        <w:t>obsah rekvalifikační</w:t>
      </w:r>
      <w:r w:rsidR="002420B9">
        <w:rPr>
          <w:rFonts w:eastAsia="Times New Roman" w:cstheme="minorHAnsi"/>
          <w:u w:val="single"/>
          <w:lang w:eastAsia="cs-CZ"/>
        </w:rPr>
        <w:t>c</w:t>
      </w:r>
      <w:r w:rsidR="002420B9" w:rsidRPr="00644DDC">
        <w:rPr>
          <w:rFonts w:eastAsia="Times New Roman" w:cstheme="minorHAnsi"/>
          <w:u w:val="single"/>
          <w:lang w:eastAsia="cs-CZ"/>
        </w:rPr>
        <w:t>h kurz</w:t>
      </w:r>
      <w:r w:rsidR="002420B9">
        <w:rPr>
          <w:rFonts w:eastAsia="Times New Roman" w:cstheme="minorHAnsi"/>
          <w:u w:val="single"/>
          <w:lang w:eastAsia="cs-CZ"/>
        </w:rPr>
        <w:t>ů</w:t>
      </w:r>
      <w:r w:rsidR="002420B9" w:rsidRPr="00644DDC">
        <w:rPr>
          <w:rFonts w:eastAsia="Times New Roman" w:cstheme="minorHAnsi"/>
          <w:u w:val="single"/>
          <w:lang w:eastAsia="cs-CZ"/>
        </w:rPr>
        <w:t>:</w:t>
      </w:r>
    </w:p>
    <w:p w:rsidR="002420B9" w:rsidRPr="00370BE5" w:rsidRDefault="002420B9" w:rsidP="002420B9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Řidičské oprávnění skupiny C, C+E, D, T</w:t>
      </w:r>
    </w:p>
    <w:p w:rsidR="002420B9" w:rsidRPr="00370BE5" w:rsidRDefault="002420B9" w:rsidP="002420B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 w:rsidR="00D34145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2420B9" w:rsidRPr="00370BE5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po ukončení výuku a výcviku zajistí a písemně přihlásí účastníky kurzu (žadatele) ke zkoušce z odborné způsobilosti k řízení motorového vozidla pro získání příslušného řidičského oprávnění u obecního úřadu obce s rozšířenou působností (podle místa provozovny provozovatele autoškoly).</w:t>
      </w:r>
    </w:p>
    <w:p w:rsidR="002420B9" w:rsidRPr="00370BE5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bude vydán řidičský průkaz s příslušným oprávněním.</w:t>
      </w:r>
    </w:p>
    <w:p w:rsidR="002420B9" w:rsidRPr="00370BE5" w:rsidRDefault="002420B9" w:rsidP="002420B9">
      <w:pPr>
        <w:spacing w:after="0" w:line="240" w:lineRule="auto"/>
        <w:jc w:val="both"/>
        <w:rPr>
          <w:rFonts w:eastAsia="Times New Roman" w:cstheme="minorHAnsi"/>
          <w:i/>
          <w:u w:val="single"/>
          <w:lang w:eastAsia="cs-CZ"/>
        </w:rPr>
      </w:pPr>
    </w:p>
    <w:p w:rsidR="002420B9" w:rsidRPr="00370BE5" w:rsidRDefault="002420B9" w:rsidP="002420B9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Profesní způsobilost řidiče, Profesní způsobilost řidiče – zvláštní část</w:t>
      </w:r>
    </w:p>
    <w:p w:rsidR="002420B9" w:rsidRPr="00370BE5" w:rsidRDefault="002420B9" w:rsidP="002420B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 w:rsidR="00D34145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2420B9" w:rsidRPr="00370BE5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rekvalifikace Potvrzení o absolvované výuce a výcviku.</w:t>
      </w:r>
    </w:p>
    <w:p w:rsidR="002420B9" w:rsidRPr="00370BE5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zajistí nejbližší termín zkoušky u příslušného obecního úřadu obce s rozšířenou působností.</w:t>
      </w:r>
    </w:p>
    <w:p w:rsidR="002420B9" w:rsidRPr="00370BE5" w:rsidRDefault="002420B9" w:rsidP="002420B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u příslušného obecního úřadu obce s rozšířenou působností bude vydáno Potvrzení o vykonání zkoušky a následně vydán řidičský průkaz se záznamem o získání profesní způsobilosti řidiče.</w:t>
      </w:r>
    </w:p>
    <w:p w:rsidR="003350FF" w:rsidRDefault="002420B9" w:rsidP="002420B9">
      <w:pPr>
        <w:pStyle w:val="Nadpis1"/>
      </w:pPr>
      <w:r w:rsidRPr="002F2827">
        <w:rPr>
          <w:sz w:val="20"/>
          <w:szCs w:val="20"/>
        </w:rPr>
        <w:br w:type="page"/>
      </w:r>
    </w:p>
    <w:p w:rsidR="006C73B4" w:rsidRPr="002F2827" w:rsidRDefault="006C73B4" w:rsidP="006C73B4">
      <w:pPr>
        <w:pStyle w:val="Nadpis1"/>
      </w:pPr>
      <w:r w:rsidRPr="002F2827">
        <w:t xml:space="preserve">Část č. </w:t>
      </w:r>
      <w:r>
        <w:t>13</w:t>
      </w:r>
      <w:r w:rsidRPr="002F2827">
        <w:t xml:space="preserve"> – Rozšíření řidičských oprávnění, profesní průkaz - </w:t>
      </w:r>
      <w:r>
        <w:t>Beroun</w:t>
      </w:r>
    </w:p>
    <w:p w:rsidR="006C73B4" w:rsidRPr="00374D2F" w:rsidRDefault="006C73B4" w:rsidP="006C73B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6C73B4" w:rsidRPr="00374D2F" w:rsidTr="00872654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 C+E (RC/C+E)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T (RB/T)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56AC1">
              <w:rPr>
                <w:rFonts w:eastAsia="Times New Roman" w:cstheme="minorHAnsi"/>
                <w:lang w:eastAsia="cs-CZ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 -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6C73B4" w:rsidRPr="00374D2F" w:rsidTr="00872654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6C73B4" w:rsidRPr="00374D2F" w:rsidRDefault="006C73B4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6C73B4" w:rsidRPr="00374D2F" w:rsidRDefault="006C73B4" w:rsidP="006C73B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6C73B4" w:rsidRPr="00374D2F" w:rsidRDefault="006C73B4" w:rsidP="006C73B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6C73B4" w:rsidRPr="00703CE2" w:rsidRDefault="006C73B4" w:rsidP="006C73B4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3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409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6C73B4" w:rsidRPr="00703CE2" w:rsidRDefault="006C73B4" w:rsidP="006C73B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a bezpečnostními předpisy.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Náklady na zkoušky u příslušného obecního úřadu obce s rozšířenou působností zahrne vzdělávací středisko do kalkulace nákladů rekvalifikace.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6C73B4" w:rsidRPr="00703CE2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Beroun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C73B4" w:rsidRPr="00644DDC" w:rsidRDefault="00EA13A3" w:rsidP="006C73B4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6C73B4" w:rsidRPr="00644DDC">
        <w:rPr>
          <w:rFonts w:eastAsia="Times New Roman" w:cstheme="minorHAnsi"/>
          <w:u w:val="single"/>
          <w:lang w:eastAsia="cs-CZ"/>
        </w:rPr>
        <w:t>obsah rekvalifikační</w:t>
      </w:r>
      <w:r w:rsidR="006C73B4">
        <w:rPr>
          <w:rFonts w:eastAsia="Times New Roman" w:cstheme="minorHAnsi"/>
          <w:u w:val="single"/>
          <w:lang w:eastAsia="cs-CZ"/>
        </w:rPr>
        <w:t>c</w:t>
      </w:r>
      <w:r w:rsidR="006C73B4" w:rsidRPr="00644DDC">
        <w:rPr>
          <w:rFonts w:eastAsia="Times New Roman" w:cstheme="minorHAnsi"/>
          <w:u w:val="single"/>
          <w:lang w:eastAsia="cs-CZ"/>
        </w:rPr>
        <w:t>h kurz</w:t>
      </w:r>
      <w:r w:rsidR="006C73B4">
        <w:rPr>
          <w:rFonts w:eastAsia="Times New Roman" w:cstheme="minorHAnsi"/>
          <w:u w:val="single"/>
          <w:lang w:eastAsia="cs-CZ"/>
        </w:rPr>
        <w:t>ů</w:t>
      </w:r>
      <w:r w:rsidR="006C73B4" w:rsidRPr="00644DDC">
        <w:rPr>
          <w:rFonts w:eastAsia="Times New Roman" w:cstheme="minorHAnsi"/>
          <w:u w:val="single"/>
          <w:lang w:eastAsia="cs-CZ"/>
        </w:rPr>
        <w:t>:</w:t>
      </w:r>
    </w:p>
    <w:p w:rsidR="006C73B4" w:rsidRPr="00370BE5" w:rsidRDefault="006C73B4" w:rsidP="006C73B4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Řidičské oprávnění skupiny C, C+E, D, T</w:t>
      </w:r>
    </w:p>
    <w:p w:rsidR="006C73B4" w:rsidRPr="00370BE5" w:rsidRDefault="006C73B4" w:rsidP="006C73B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6C73B4" w:rsidRPr="00370BE5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po ukončení výuku a výcviku zajistí a písemně přihlásí účastníky kurzu (žadatele) ke zkoušce z odborné způsobilosti k řízení motorového vozidla pro získání příslušného řidičského oprávnění u obecního úřadu obce s rozšířenou působností (podle místa provozovny provozovatele autoškoly).</w:t>
      </w:r>
    </w:p>
    <w:p w:rsidR="006C73B4" w:rsidRPr="00370BE5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bude vydán řidičský průkaz s příslušným oprávněním.</w:t>
      </w:r>
    </w:p>
    <w:p w:rsidR="006C73B4" w:rsidRPr="00370BE5" w:rsidRDefault="006C73B4" w:rsidP="006C73B4">
      <w:pPr>
        <w:spacing w:after="0" w:line="240" w:lineRule="auto"/>
        <w:jc w:val="both"/>
        <w:rPr>
          <w:rFonts w:eastAsia="Times New Roman" w:cstheme="minorHAnsi"/>
          <w:i/>
          <w:u w:val="single"/>
          <w:lang w:eastAsia="cs-CZ"/>
        </w:rPr>
      </w:pPr>
    </w:p>
    <w:p w:rsidR="006C73B4" w:rsidRPr="00370BE5" w:rsidRDefault="006C73B4" w:rsidP="006C73B4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Profesní způsobilost řidiče, Profesní způsobilost řidiče – zvláštní část</w:t>
      </w:r>
    </w:p>
    <w:p w:rsidR="006C73B4" w:rsidRPr="00370BE5" w:rsidRDefault="006C73B4" w:rsidP="006C73B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6C73B4" w:rsidRPr="00370BE5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rekvalifikace Potvrzení o absolvované výuce a výcviku.</w:t>
      </w:r>
    </w:p>
    <w:p w:rsidR="006C73B4" w:rsidRPr="00370BE5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zajistí nejbližší termín zkoušky u příslušného obecního úřadu obce s rozšířenou působností.</w:t>
      </w:r>
    </w:p>
    <w:p w:rsidR="006C73B4" w:rsidRPr="00370BE5" w:rsidRDefault="006C73B4" w:rsidP="006C73B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u příslušného obecního úřadu obce s rozšířenou působností bude vydáno Potvrzení o vykonání zkoušky a následně vydán řidičský průkaz se záznamem o získání profesní způsobilosti řidiče.</w:t>
      </w:r>
    </w:p>
    <w:p w:rsidR="006C73B4" w:rsidRDefault="006C73B4" w:rsidP="006C73B4">
      <w:pPr>
        <w:pStyle w:val="Nadpis1"/>
      </w:pPr>
      <w:r w:rsidRPr="002F2827">
        <w:rPr>
          <w:sz w:val="20"/>
          <w:szCs w:val="20"/>
        </w:rPr>
        <w:br w:type="page"/>
      </w:r>
    </w:p>
    <w:p w:rsidR="005542AB" w:rsidRPr="002F2827" w:rsidRDefault="005542AB" w:rsidP="005542AB">
      <w:pPr>
        <w:pStyle w:val="Nadpis1"/>
      </w:pPr>
      <w:r w:rsidRPr="002F2827">
        <w:t xml:space="preserve">Část č. </w:t>
      </w:r>
      <w:r>
        <w:t>14</w:t>
      </w:r>
      <w:r w:rsidRPr="002F2827">
        <w:t xml:space="preserve"> – Rozšíření řidičských oprávnění, profesní průkaz </w:t>
      </w:r>
      <w:r>
        <w:t>–</w:t>
      </w:r>
      <w:r w:rsidRPr="002F2827">
        <w:t xml:space="preserve"> </w:t>
      </w:r>
      <w:r>
        <w:t>Kutná Hora</w:t>
      </w:r>
    </w:p>
    <w:p w:rsidR="005542AB" w:rsidRPr="00374D2F" w:rsidRDefault="005542AB" w:rsidP="005542A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5542AB" w:rsidRPr="00374D2F" w:rsidTr="00872654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C (RB/C)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 C+E (RC/C+E)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T (RB/T)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F56AC1">
              <w:rPr>
                <w:rFonts w:eastAsia="Times New Roman" w:cstheme="minorHAnsi"/>
                <w:lang w:eastAsia="cs-CZ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 -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542AB" w:rsidRPr="00374D2F" w:rsidRDefault="005542AB" w:rsidP="005542A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5542AB" w:rsidRPr="00374D2F" w:rsidRDefault="005542AB" w:rsidP="005542A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5542AB" w:rsidRPr="00703CE2" w:rsidRDefault="005542AB" w:rsidP="005542AB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3 493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5542AB" w:rsidRPr="00703CE2" w:rsidRDefault="005542AB" w:rsidP="005542A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a bezpečnostními předpisy.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Náklady na zkoušky u příslušného obecního úřadu obce s rozšířenou působností zahrne vzdělávací středisko do kalkulace nákladů rekvalifikace.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Kutná Hora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542AB" w:rsidRPr="00644DDC" w:rsidRDefault="00EA13A3" w:rsidP="005542AB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5542AB" w:rsidRPr="00644DDC">
        <w:rPr>
          <w:rFonts w:eastAsia="Times New Roman" w:cstheme="minorHAnsi"/>
          <w:u w:val="single"/>
          <w:lang w:eastAsia="cs-CZ"/>
        </w:rPr>
        <w:t>obsah rekvalifikační</w:t>
      </w:r>
      <w:r w:rsidR="005542AB">
        <w:rPr>
          <w:rFonts w:eastAsia="Times New Roman" w:cstheme="minorHAnsi"/>
          <w:u w:val="single"/>
          <w:lang w:eastAsia="cs-CZ"/>
        </w:rPr>
        <w:t>c</w:t>
      </w:r>
      <w:r w:rsidR="005542AB" w:rsidRPr="00644DDC">
        <w:rPr>
          <w:rFonts w:eastAsia="Times New Roman" w:cstheme="minorHAnsi"/>
          <w:u w:val="single"/>
          <w:lang w:eastAsia="cs-CZ"/>
        </w:rPr>
        <w:t>h kurz</w:t>
      </w:r>
      <w:r w:rsidR="005542AB">
        <w:rPr>
          <w:rFonts w:eastAsia="Times New Roman" w:cstheme="minorHAnsi"/>
          <w:u w:val="single"/>
          <w:lang w:eastAsia="cs-CZ"/>
        </w:rPr>
        <w:t>ů</w:t>
      </w:r>
      <w:r w:rsidR="005542AB" w:rsidRPr="00644DDC">
        <w:rPr>
          <w:rFonts w:eastAsia="Times New Roman" w:cstheme="minorHAnsi"/>
          <w:u w:val="single"/>
          <w:lang w:eastAsia="cs-CZ"/>
        </w:rPr>
        <w:t>:</w:t>
      </w:r>
    </w:p>
    <w:p w:rsidR="005542AB" w:rsidRPr="00370BE5" w:rsidRDefault="005542AB" w:rsidP="005542AB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Řidičské oprávnění skupiny C, C+E, D, T</w:t>
      </w:r>
    </w:p>
    <w:p w:rsidR="005542AB" w:rsidRPr="00370BE5" w:rsidRDefault="005542AB" w:rsidP="005542A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po ukončení výuku a výcviku zajistí a písemně přihlásí účastníky kurzu (žadatele) ke zkoušce z odborné způsobilosti k řízení motorového vozidla pro získání příslušného řidičského oprávnění u obecního úřadu obce s rozšířenou působností (podle místa provozovny provozovatele autoškoly).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bude vydán řidičský průkaz s příslušným oprávněním.</w:t>
      </w:r>
    </w:p>
    <w:p w:rsidR="005542AB" w:rsidRPr="00370BE5" w:rsidRDefault="005542AB" w:rsidP="005542AB">
      <w:pPr>
        <w:spacing w:after="0" w:line="240" w:lineRule="auto"/>
        <w:jc w:val="both"/>
        <w:rPr>
          <w:rFonts w:eastAsia="Times New Roman" w:cstheme="minorHAnsi"/>
          <w:i/>
          <w:u w:val="single"/>
          <w:lang w:eastAsia="cs-CZ"/>
        </w:rPr>
      </w:pPr>
    </w:p>
    <w:p w:rsidR="005542AB" w:rsidRPr="00370BE5" w:rsidRDefault="005542AB" w:rsidP="005542AB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Profesní způsobilost řidiče, Profesní způsobilost řidiče – zvláštní část</w:t>
      </w:r>
    </w:p>
    <w:p w:rsidR="005542AB" w:rsidRPr="00370BE5" w:rsidRDefault="005542AB" w:rsidP="005542A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rekvalifikace Potvrzení o absolvované výuce a výcviku.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zajistí nejbližší termín zkoušky u příslušného obecního úřadu obce s rozšířenou působností.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u příslušného obecního úřadu obce s rozšířenou působností bude vydáno Potvrzení o vykonání zkoušky a následně vydán řidičský průkaz se záznamem o získání profesní způsobilosti řidiče.</w:t>
      </w:r>
    </w:p>
    <w:p w:rsidR="005542AB" w:rsidRDefault="005542AB" w:rsidP="005542AB">
      <w:pPr>
        <w:pStyle w:val="Nadpis1"/>
      </w:pPr>
      <w:r w:rsidRPr="002F2827">
        <w:rPr>
          <w:sz w:val="20"/>
          <w:szCs w:val="20"/>
        </w:rPr>
        <w:br w:type="page"/>
      </w:r>
    </w:p>
    <w:p w:rsidR="005542AB" w:rsidRPr="002F2827" w:rsidRDefault="005542AB" w:rsidP="005542AB">
      <w:pPr>
        <w:pStyle w:val="Nadpis1"/>
      </w:pPr>
      <w:r w:rsidRPr="002F2827">
        <w:t xml:space="preserve">Část č. </w:t>
      </w:r>
      <w:r>
        <w:t>15</w:t>
      </w:r>
      <w:r w:rsidRPr="002F2827">
        <w:t xml:space="preserve"> – Rozšíření řidičských oprávnění, profesní průkaz </w:t>
      </w:r>
      <w:r>
        <w:t>–</w:t>
      </w:r>
      <w:r w:rsidRPr="002F2827">
        <w:t xml:space="preserve"> </w:t>
      </w:r>
      <w:r>
        <w:t>Příbram</w:t>
      </w:r>
    </w:p>
    <w:p w:rsidR="005542AB" w:rsidRPr="00374D2F" w:rsidRDefault="005542AB" w:rsidP="005542A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5542AB" w:rsidRPr="00374D2F" w:rsidTr="00872654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(RC/D)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Řidičské oprávnění skupiny D (RB/D)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rPr>
                <w:rFonts w:cstheme="minorHAnsi"/>
              </w:rPr>
            </w:pPr>
            <w:r w:rsidRPr="00374D2F">
              <w:rPr>
                <w:rFonts w:cstheme="minorHAnsi"/>
              </w:rPr>
              <w:t>Profesní způsobilost řidiče - zvláštní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542AB" w:rsidRPr="00374D2F" w:rsidTr="00872654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5542AB" w:rsidRPr="00374D2F" w:rsidRDefault="005542A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542AB" w:rsidRPr="00374D2F" w:rsidRDefault="005542AB" w:rsidP="005542A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5542AB" w:rsidRPr="00374D2F" w:rsidRDefault="005542AB" w:rsidP="005542A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5542AB" w:rsidRPr="00703CE2" w:rsidRDefault="005542AB" w:rsidP="005542AB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2 480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5542AB" w:rsidRPr="00703CE2" w:rsidRDefault="005542AB" w:rsidP="005542A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kurzy budou probíhat v souladu s platnými právními a bezpečnostními předpisy.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Náklady na zkoušky u příslušného obecního úřadu obce s rozšířenou působností zahrne vzdělávací středisko do kalkulace nákladů rekvalifikace.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5542AB" w:rsidRPr="00703CE2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Příbram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542AB" w:rsidRPr="00644DDC" w:rsidRDefault="00EA13A3" w:rsidP="005542AB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5542AB" w:rsidRPr="00644DDC">
        <w:rPr>
          <w:rFonts w:eastAsia="Times New Roman" w:cstheme="minorHAnsi"/>
          <w:u w:val="single"/>
          <w:lang w:eastAsia="cs-CZ"/>
        </w:rPr>
        <w:t>obsah rekvalifikační</w:t>
      </w:r>
      <w:r w:rsidR="005542AB">
        <w:rPr>
          <w:rFonts w:eastAsia="Times New Roman" w:cstheme="minorHAnsi"/>
          <w:u w:val="single"/>
          <w:lang w:eastAsia="cs-CZ"/>
        </w:rPr>
        <w:t>c</w:t>
      </w:r>
      <w:r w:rsidR="005542AB" w:rsidRPr="00644DDC">
        <w:rPr>
          <w:rFonts w:eastAsia="Times New Roman" w:cstheme="minorHAnsi"/>
          <w:u w:val="single"/>
          <w:lang w:eastAsia="cs-CZ"/>
        </w:rPr>
        <w:t>h kurz</w:t>
      </w:r>
      <w:r w:rsidR="005542AB">
        <w:rPr>
          <w:rFonts w:eastAsia="Times New Roman" w:cstheme="minorHAnsi"/>
          <w:u w:val="single"/>
          <w:lang w:eastAsia="cs-CZ"/>
        </w:rPr>
        <w:t>ů</w:t>
      </w:r>
      <w:r w:rsidR="005542AB" w:rsidRPr="00644DDC">
        <w:rPr>
          <w:rFonts w:eastAsia="Times New Roman" w:cstheme="minorHAnsi"/>
          <w:u w:val="single"/>
          <w:lang w:eastAsia="cs-CZ"/>
        </w:rPr>
        <w:t>:</w:t>
      </w:r>
    </w:p>
    <w:p w:rsidR="005542AB" w:rsidRPr="00370BE5" w:rsidRDefault="005542AB" w:rsidP="005542AB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Řidičské oprávnění skupiny D</w:t>
      </w:r>
    </w:p>
    <w:p w:rsidR="005542AB" w:rsidRPr="00370BE5" w:rsidRDefault="005542AB" w:rsidP="005542A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po ukončení výuku a výcviku zajistí a písemně přihlásí účastníky kurzu (žadatele) ke zkoušce z odborné způsobilosti k řízení motorového vozidla pro získání příslušného řidičského oprávnění u obecního úřadu obce s rozšířenou působností (podle místa provozovny provozovatele autoškoly).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bude vydán řidičský průkaz s příslušným oprávněním.</w:t>
      </w:r>
    </w:p>
    <w:p w:rsidR="005542AB" w:rsidRPr="00370BE5" w:rsidRDefault="005542AB" w:rsidP="005542AB">
      <w:pPr>
        <w:spacing w:after="0" w:line="240" w:lineRule="auto"/>
        <w:jc w:val="both"/>
        <w:rPr>
          <w:rFonts w:eastAsia="Times New Roman" w:cstheme="minorHAnsi"/>
          <w:i/>
          <w:u w:val="single"/>
          <w:lang w:eastAsia="cs-CZ"/>
        </w:rPr>
      </w:pPr>
    </w:p>
    <w:p w:rsidR="005542AB" w:rsidRPr="00370BE5" w:rsidRDefault="005542AB" w:rsidP="005542AB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70BE5">
        <w:rPr>
          <w:rFonts w:cstheme="minorHAnsi"/>
          <w:i/>
          <w:u w:val="single"/>
        </w:rPr>
        <w:t>Profesní způsobilost řidiče, Profesní způsobilost řidiče – zvláštní část</w:t>
      </w:r>
    </w:p>
    <w:p w:rsidR="005542AB" w:rsidRPr="00370BE5" w:rsidRDefault="005542AB" w:rsidP="005542AB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Výuka a výcvik bude probíhat dle zákona 247/2000 Sb., ve znění pozdějších předpisů a v souladu s vyhláškami 156/2008 Sb. a  167/2002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>, ve znění pozdějších předpisů.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Vzdělávací zařízení (autoškola) vydá při ukončení rekvalifikace Potvrzení o absolvované výuce a výcviku.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Vzdělávací zařízení (autoškola) </w:t>
      </w:r>
      <w:r w:rsidRPr="00370BE5">
        <w:rPr>
          <w:rFonts w:asciiTheme="minorHAnsi" w:hAnsiTheme="minorHAnsi" w:cstheme="minorHAnsi"/>
          <w:b/>
          <w:sz w:val="22"/>
          <w:szCs w:val="22"/>
          <w:lang w:eastAsia="cs-CZ"/>
        </w:rPr>
        <w:t>neprodleně</w:t>
      </w:r>
      <w:r w:rsidRPr="00370BE5">
        <w:rPr>
          <w:rFonts w:asciiTheme="minorHAnsi" w:hAnsiTheme="minorHAnsi" w:cstheme="minorHAnsi"/>
          <w:sz w:val="22"/>
          <w:szCs w:val="22"/>
          <w:lang w:eastAsia="cs-CZ"/>
        </w:rPr>
        <w:t xml:space="preserve"> zajistí nejbližší termín zkoušky u příslušného obecního úřadu obce s rozšířenou působností.</w:t>
      </w:r>
    </w:p>
    <w:p w:rsidR="005542AB" w:rsidRPr="00370BE5" w:rsidRDefault="005542AB" w:rsidP="005542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70BE5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u příslušného obecního úřadu obce s rozšířenou působností bude vydáno Potvrzení o vykonání zkoušky a následně vydán řidičský průkaz se záznamem o získání profesní způsobilosti řidiče.</w:t>
      </w:r>
    </w:p>
    <w:p w:rsidR="003350FF" w:rsidRDefault="005542AB" w:rsidP="005542AB">
      <w:pPr>
        <w:pStyle w:val="Nadpis1"/>
      </w:pPr>
      <w:r w:rsidRPr="002F2827">
        <w:rPr>
          <w:sz w:val="20"/>
          <w:szCs w:val="20"/>
        </w:rPr>
        <w:br w:type="page"/>
      </w:r>
    </w:p>
    <w:p w:rsidR="00FF00DB" w:rsidRPr="002F2827" w:rsidRDefault="00FF00DB" w:rsidP="00FF00DB">
      <w:pPr>
        <w:pStyle w:val="Nadpis1"/>
      </w:pPr>
      <w:r w:rsidRPr="002F2827">
        <w:t xml:space="preserve">Část č. </w:t>
      </w:r>
      <w:r>
        <w:t>16</w:t>
      </w:r>
      <w:r w:rsidRPr="002F2827">
        <w:t xml:space="preserve"> – </w:t>
      </w:r>
      <w:r w:rsidRPr="00FF00DB">
        <w:t>Obsluha zdvihacích zařízení (jeřáby třídy "A")</w:t>
      </w:r>
    </w:p>
    <w:p w:rsidR="00FF00DB" w:rsidRPr="00374D2F" w:rsidRDefault="00FF00DB" w:rsidP="00FF00D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FF00DB" w:rsidRPr="00374D2F" w:rsidTr="00872654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FF00DB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rPr>
                <w:rFonts w:cstheme="minorHAnsi"/>
              </w:rPr>
            </w:pPr>
            <w:r w:rsidRPr="00FF00DB">
              <w:rPr>
                <w:rFonts w:cstheme="minorHAnsi"/>
              </w:rPr>
              <w:t>Obsluha zdvihacích zařízení (jeřáby třídy "A")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FF00DB" w:rsidRPr="00374D2F" w:rsidTr="00872654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FF00DB" w:rsidRPr="00374D2F" w:rsidRDefault="00FF00DB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FF00DB" w:rsidRPr="00374D2F" w:rsidRDefault="00FF00DB" w:rsidP="00FF00D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FF00DB" w:rsidRPr="00374D2F" w:rsidRDefault="00FF00DB" w:rsidP="00FF00DB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FF00DB" w:rsidRPr="00703CE2" w:rsidRDefault="00FF00DB" w:rsidP="00FF00DB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480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FF00DB" w:rsidRPr="00703CE2" w:rsidRDefault="00FF00DB" w:rsidP="00FF00DB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FF00DB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FF00DB" w:rsidRPr="00703CE2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 xml:space="preserve">Maximální počet účastníků </w:t>
      </w:r>
      <w:r w:rsidR="001D5B9D">
        <w:rPr>
          <w:rFonts w:asciiTheme="minorHAnsi" w:hAnsiTheme="minorHAnsi" w:cstheme="minorHAnsi"/>
          <w:sz w:val="22"/>
          <w:szCs w:val="22"/>
          <w:lang w:eastAsia="cs-CZ"/>
        </w:rPr>
        <w:t>kurzu (</w:t>
      </w:r>
      <w:r w:rsidR="001D5B9D" w:rsidRPr="00010513">
        <w:rPr>
          <w:rFonts w:asciiTheme="minorHAnsi" w:hAnsiTheme="minorHAnsi" w:cstheme="minorHAnsi"/>
          <w:sz w:val="24"/>
          <w:szCs w:val="24"/>
        </w:rPr>
        <w:t>v jednom běhu</w:t>
      </w:r>
      <w:r w:rsidR="001D5B9D">
        <w:rPr>
          <w:rFonts w:asciiTheme="minorHAnsi" w:hAnsiTheme="minorHAnsi" w:cstheme="minorHAnsi"/>
          <w:sz w:val="24"/>
          <w:szCs w:val="24"/>
        </w:rPr>
        <w:t xml:space="preserve">) </w:t>
      </w:r>
      <w:r w:rsidRPr="00FF00DB">
        <w:rPr>
          <w:rFonts w:asciiTheme="minorHAnsi" w:hAnsiTheme="minorHAnsi" w:cstheme="minorHAnsi"/>
          <w:sz w:val="22"/>
          <w:szCs w:val="22"/>
          <w:lang w:eastAsia="cs-CZ"/>
        </w:rPr>
        <w:t xml:space="preserve">bude </w:t>
      </w:r>
      <w:r w:rsidRPr="00FF00DB">
        <w:rPr>
          <w:rFonts w:asciiTheme="minorHAnsi" w:hAnsiTheme="minorHAnsi" w:cstheme="minorHAnsi"/>
          <w:b/>
          <w:sz w:val="22"/>
          <w:szCs w:val="22"/>
          <w:lang w:eastAsia="cs-CZ"/>
        </w:rPr>
        <w:t>12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F00DB" w:rsidRPr="00703CE2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FF00DB">
        <w:rPr>
          <w:rFonts w:asciiTheme="minorHAnsi" w:hAnsiTheme="minorHAnsi" w:cstheme="minorHAnsi"/>
          <w:sz w:val="22"/>
          <w:szCs w:val="22"/>
          <w:lang w:eastAsia="cs-CZ"/>
        </w:rPr>
        <w:t>, popř. v rámci oboru vzdělávání, který má škola zapsaný v rejstříku škol a školských zařízení a dle platných právních předpisů a norem.</w:t>
      </w:r>
    </w:p>
    <w:p w:rsidR="00FF00DB" w:rsidRPr="00703CE2" w:rsidRDefault="00FF00DB" w:rsidP="00FF00DB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FF00DB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FF00DB" w:rsidRPr="00FF00DB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FF00DB">
        <w:rPr>
          <w:rFonts w:asciiTheme="minorHAnsi" w:hAnsiTheme="minorHAnsi" w:cstheme="minorHAnsi"/>
          <w:b/>
          <w:sz w:val="22"/>
          <w:szCs w:val="22"/>
          <w:lang w:eastAsia="cs-CZ"/>
        </w:rPr>
        <w:t>5 týdnů</w:t>
      </w:r>
      <w:r w:rsidRPr="00FF00D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F00DB" w:rsidRPr="00703CE2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>Při úspěšném zakončení vzdělávacího programu bude vydáno Osvědčení o rekvalifikaci nebo Potvrzení o účasti v akreditovaném vzdělávacím programu a odborný průkaz.</w:t>
      </w:r>
    </w:p>
    <w:p w:rsidR="00FF00DB" w:rsidRPr="00703CE2" w:rsidRDefault="00FF00DB" w:rsidP="00FF00D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okres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Kutná Hora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FF00DB" w:rsidRPr="00644DDC" w:rsidRDefault="00EA13A3" w:rsidP="00FF00DB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FF00DB" w:rsidRPr="00644DDC">
        <w:rPr>
          <w:rFonts w:eastAsia="Times New Roman" w:cstheme="minorHAnsi"/>
          <w:u w:val="single"/>
          <w:lang w:eastAsia="cs-CZ"/>
        </w:rPr>
        <w:t>obsah rekvalifikační</w:t>
      </w:r>
      <w:r w:rsidR="00587E2D">
        <w:rPr>
          <w:rFonts w:eastAsia="Times New Roman" w:cstheme="minorHAnsi"/>
          <w:u w:val="single"/>
          <w:lang w:eastAsia="cs-CZ"/>
        </w:rPr>
        <w:t>ho</w:t>
      </w:r>
      <w:r w:rsidR="00FF00DB" w:rsidRPr="00644DDC">
        <w:rPr>
          <w:rFonts w:eastAsia="Times New Roman" w:cstheme="minorHAnsi"/>
          <w:u w:val="single"/>
          <w:lang w:eastAsia="cs-CZ"/>
        </w:rPr>
        <w:t xml:space="preserve"> kurz</w:t>
      </w:r>
      <w:r w:rsidR="00587E2D">
        <w:rPr>
          <w:rFonts w:eastAsia="Times New Roman" w:cstheme="minorHAnsi"/>
          <w:u w:val="single"/>
          <w:lang w:eastAsia="cs-CZ"/>
        </w:rPr>
        <w:t>u</w:t>
      </w:r>
      <w:r w:rsidR="00FF00DB" w:rsidRPr="00644DDC">
        <w:rPr>
          <w:rFonts w:eastAsia="Times New Roman" w:cstheme="minorHAnsi"/>
          <w:u w:val="single"/>
          <w:lang w:eastAsia="cs-CZ"/>
        </w:rPr>
        <w:t>:</w:t>
      </w:r>
    </w:p>
    <w:p w:rsidR="00FF00DB" w:rsidRPr="00370BE5" w:rsidRDefault="00DC6D56" w:rsidP="00FF00DB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>
        <w:rPr>
          <w:rFonts w:cs="Arial"/>
          <w:i/>
          <w:u w:val="single"/>
          <w:lang w:eastAsia="cs-CZ"/>
        </w:rPr>
        <w:t>Obsluha zdvihacích zařízení (jeřáby třídy „A“)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Bezpečnost a ochrana zdraví při práci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Části strojů a zřízení jeřábů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Elektrická zařízení jeřábů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Technika mazání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Platné zákony, vyhlášky a normy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Bezpečnost práce v jeřábové dopravě podle platné normy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Rizika při provozu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Komunikační systém a zakázané manipulace</w:t>
      </w:r>
    </w:p>
    <w:p w:rsidR="00DC6D56" w:rsidRPr="00DC6D56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Ochrana proti úrazu elektrickým proudem</w:t>
      </w:r>
    </w:p>
    <w:p w:rsidR="00DC6D56" w:rsidRPr="00370BE5" w:rsidRDefault="00DC6D56" w:rsidP="00DC6D5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C6D56">
        <w:rPr>
          <w:rFonts w:asciiTheme="minorHAnsi" w:hAnsiTheme="minorHAnsi" w:cstheme="minorHAnsi"/>
          <w:sz w:val="21"/>
          <w:szCs w:val="21"/>
          <w:lang w:eastAsia="cs-CZ"/>
        </w:rPr>
        <w:t>Praxe</w:t>
      </w:r>
    </w:p>
    <w:p w:rsidR="00872654" w:rsidRPr="002F2827" w:rsidRDefault="00872654" w:rsidP="00872654">
      <w:pPr>
        <w:pStyle w:val="Nadpis1"/>
      </w:pPr>
      <w:r w:rsidRPr="002F2827">
        <w:t>Část č. 1</w:t>
      </w:r>
      <w:r>
        <w:t>7</w:t>
      </w:r>
      <w:r w:rsidRPr="002F2827">
        <w:t xml:space="preserve"> – </w:t>
      </w:r>
      <w:r w:rsidRPr="00872654">
        <w:t>Zedník (profesní kvalifikace)</w:t>
      </w:r>
    </w:p>
    <w:p w:rsidR="00872654" w:rsidRPr="00374D2F" w:rsidRDefault="00872654" w:rsidP="0087265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872654" w:rsidRPr="00374D2F" w:rsidTr="00872654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87265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5B4AB6" w:rsidRDefault="00872654" w:rsidP="00872654">
            <w:pPr>
              <w:spacing w:after="0" w:line="240" w:lineRule="auto"/>
              <w:rPr>
                <w:rFonts w:cstheme="minorHAnsi"/>
              </w:rPr>
            </w:pPr>
            <w:r w:rsidRPr="005B4AB6">
              <w:rPr>
                <w:rFonts w:cstheme="minorHAnsi"/>
              </w:rPr>
              <w:t>Zedník (kód: 36-020-H)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72654" w:rsidRPr="00374D2F" w:rsidTr="00872654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5B4AB6" w:rsidRDefault="00872654" w:rsidP="00872654">
            <w:pPr>
              <w:spacing w:after="0" w:line="240" w:lineRule="auto"/>
              <w:rPr>
                <w:rFonts w:cstheme="minorHAnsi"/>
              </w:rPr>
            </w:pPr>
            <w:r w:rsidRPr="005B4AB6">
              <w:rPr>
                <w:rFonts w:cstheme="minorHAnsi"/>
              </w:rPr>
              <w:t>Montér suchých staveb</w:t>
            </w:r>
          </w:p>
          <w:p w:rsidR="00872654" w:rsidRPr="005B4AB6" w:rsidRDefault="00872654" w:rsidP="00872654">
            <w:pPr>
              <w:spacing w:after="0" w:line="240" w:lineRule="auto"/>
              <w:rPr>
                <w:rFonts w:cstheme="minorHAnsi"/>
              </w:rPr>
            </w:pPr>
            <w:r w:rsidRPr="005B4AB6">
              <w:rPr>
                <w:rFonts w:cstheme="minorHAnsi"/>
              </w:rPr>
              <w:t>(kód: 36-021-H)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72654" w:rsidRPr="00374D2F" w:rsidTr="00872654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872654" w:rsidRPr="00374D2F" w:rsidRDefault="00872654" w:rsidP="0087265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872654" w:rsidRPr="00374D2F" w:rsidRDefault="00872654" w:rsidP="0087265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872654" w:rsidRPr="00374D2F" w:rsidRDefault="00872654" w:rsidP="00872654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872654" w:rsidRPr="00703CE2" w:rsidRDefault="00872654" w:rsidP="00872654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1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480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872654" w:rsidRPr="00703CE2" w:rsidRDefault="00872654" w:rsidP="00872654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Název rekvalifikace, učební plán, učební osnovy, profil absolventa i závěrečná zkouška musí naplňovat požadavky hodnotícího standardu uvedené profesní kvalifikace dle Národní soustavy kvalifikací.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12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Při ukončení rekvalifikačního kurzu bude vydáno Potvrzení o účasti v akreditovaném vzdělávacím programu.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Při úspěšném zakončení zkoušky před autorizovanou osobou bude vydáno Osvědčení o získání profesní kvalifikace.</w:t>
      </w:r>
    </w:p>
    <w:p w:rsidR="00872654" w:rsidRPr="00703CE2" w:rsidRDefault="00872654" w:rsidP="008726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72654">
        <w:rPr>
          <w:rFonts w:asciiTheme="minorHAnsi" w:hAnsiTheme="minorHAnsi" w:cstheme="minorHAnsi"/>
          <w:b/>
          <w:sz w:val="22"/>
          <w:szCs w:val="22"/>
          <w:lang w:eastAsia="cs-CZ"/>
        </w:rPr>
        <w:t>Praha, praktická část může probíhat dle možností v jednotlivých okresech Středočeského kraje (v okolí bydliště účastníků rekvalifikace)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872654" w:rsidRPr="00644DDC" w:rsidRDefault="00EA13A3" w:rsidP="00872654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872654" w:rsidRPr="00644DDC">
        <w:rPr>
          <w:rFonts w:eastAsia="Times New Roman" w:cstheme="minorHAnsi"/>
          <w:u w:val="single"/>
          <w:lang w:eastAsia="cs-CZ"/>
        </w:rPr>
        <w:t>obsah rekvalifikační</w:t>
      </w:r>
      <w:r w:rsidR="00587E2D">
        <w:rPr>
          <w:rFonts w:eastAsia="Times New Roman" w:cstheme="minorHAnsi"/>
          <w:u w:val="single"/>
          <w:lang w:eastAsia="cs-CZ"/>
        </w:rPr>
        <w:t>ch</w:t>
      </w:r>
      <w:r w:rsidR="00872654" w:rsidRPr="00644DDC">
        <w:rPr>
          <w:rFonts w:eastAsia="Times New Roman" w:cstheme="minorHAnsi"/>
          <w:u w:val="single"/>
          <w:lang w:eastAsia="cs-CZ"/>
        </w:rPr>
        <w:t xml:space="preserve"> kurz</w:t>
      </w:r>
      <w:r w:rsidR="00587E2D">
        <w:rPr>
          <w:rFonts w:eastAsia="Times New Roman" w:cstheme="minorHAnsi"/>
          <w:u w:val="single"/>
          <w:lang w:eastAsia="cs-CZ"/>
        </w:rPr>
        <w:t>ů</w:t>
      </w:r>
      <w:r w:rsidR="00872654" w:rsidRPr="00644DDC">
        <w:rPr>
          <w:rFonts w:eastAsia="Times New Roman" w:cstheme="minorHAnsi"/>
          <w:u w:val="single"/>
          <w:lang w:eastAsia="cs-CZ"/>
        </w:rPr>
        <w:t>:</w:t>
      </w:r>
    </w:p>
    <w:p w:rsidR="00872654" w:rsidRPr="00370BE5" w:rsidRDefault="00BD7C9F" w:rsidP="00872654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BD7C9F">
        <w:rPr>
          <w:rFonts w:cstheme="minorHAnsi"/>
          <w:i/>
          <w:u w:val="single"/>
        </w:rPr>
        <w:t>Zedník (kód: 36-020-H)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Orientace ve stavebních výkresech a dokumentaci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Orientace v pracovních postupech zdění předepsaných normami, výrobci stavebních materiálů nebo projektanty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Orientace v pracovních postupech omítkářských prací předepsaných normami, výrobci stavebních materiálů nebo projektanty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Návrh pracovních postupů zdění nosných stěn, volně stojících nosných pilířů, příček a komínů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Návrh pracovních postupů omítkářských prací, včetně konečné úpravy povrchu omítek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Posuzování kvality stavebních materiálů dostupnými prostředky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Vytyčování konstrukčních prvků při provádění zednických  prací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Výpočty spotřeby materiálu pro zdění a omítání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Provádění a opravy vícevrstvých omítek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Provádění a opravy tenkovrstvých omítek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Výroba malt a čerstvého betonu ze suchých směsí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Zdění nosných stěn, volně stojících nosných pilířů, příček a komínů, včetně osazování a zazdívání zárubní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Provádění svislých konstrukcí z betonu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a osazování výztuže jednoduchých železobetonových konstrukcí vyráběných na stavbě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Betonování vodorovných konstrukcí z betonu a železobetonu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Zdění komínů jednovrstvých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Stavění komínů vícevrstvých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Osazování prefabrikátů montovaných vodorovných konstrukcí, překladů a schodišť</w:t>
      </w:r>
    </w:p>
    <w:p w:rsidR="00872654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Obsluha strojních zařízení pro zednické práce a omítkářské práce</w:t>
      </w:r>
    </w:p>
    <w:p w:rsidR="00BD7C9F" w:rsidRDefault="00BD7C9F" w:rsidP="00BD7C9F">
      <w:pPr>
        <w:keepNext/>
        <w:spacing w:after="0"/>
        <w:ind w:left="357"/>
        <w:jc w:val="both"/>
        <w:rPr>
          <w:rFonts w:cstheme="minorHAnsi"/>
          <w:i/>
          <w:u w:val="single"/>
        </w:rPr>
      </w:pPr>
    </w:p>
    <w:p w:rsidR="00BD7C9F" w:rsidRPr="00BD7C9F" w:rsidRDefault="00BD7C9F" w:rsidP="00BD7C9F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BD7C9F">
        <w:rPr>
          <w:rFonts w:cstheme="minorHAnsi"/>
          <w:i/>
          <w:u w:val="single"/>
        </w:rPr>
        <w:t>Montér suchých staveb (kód: 36-021-H)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Orientace ve stavební dokumentaci pozemních staveb, používání technické dokumentace konstrukcí suchých staveb, čtení prováděcích výkresů konstrukcí suchých staveb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Orientace v technologických postupech montáže konstrukcí suchých staveb stanovených výrobci a technickými předpisy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Návrh pracovních postupů, volba materiálů, nářadí a pomůcek pro provádění suchých staveb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Vyměřování polohy nosných konstrukcí stěn suchých staveb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Výpočet spotřeby materiálů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Doprava a skladování materiálů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Upravování rozměrů a tvarů desek a konstrukčních materiálů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Dokončovací úpravy opláštění suchých staveb tmelením a broušením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nosných dřevěných a kovových konstrukcí stěn suchých staveb včetně jejich napojování na navazující stavební konstrukce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Opláštění stěn stavebních konstrukcí a stěn suchých staveb deskami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Instalace tepelné a zvukové izolace do konstrukcí suchých staveb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Příprava pro elektrické instalace ve stěnách a stropních podhledech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instalačních příček, předsazených stěn a instalačních stěn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Upevňování předmětů na stěny a stropní podhledy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Napojování stěn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Osazování zárubní a rámů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Opláštění nosníků a sloupů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nosných konstrukcí stropních podhledů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Opláštění stropních podhledů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podhledových systémů kazetových podhledů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obloukových konstrukcí stěn a podhledů</w:t>
      </w:r>
    </w:p>
    <w:p w:rsidR="00BD7C9F" w:rsidRPr="005B4AB6" w:rsidRDefault="00BD7C9F" w:rsidP="00BD7C9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Zhotovování půdních vestaveb systémem suchých staveb s dřevěnými a kovovými nosnými konstrukcemi</w:t>
      </w:r>
    </w:p>
    <w:p w:rsidR="003350FF" w:rsidRPr="005B4AB6" w:rsidRDefault="00BD7C9F" w:rsidP="002F2827">
      <w:pPr>
        <w:pStyle w:val="Odstavecseseznamem"/>
        <w:numPr>
          <w:ilvl w:val="0"/>
          <w:numId w:val="3"/>
        </w:numPr>
        <w:jc w:val="both"/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Provádění suchých plovoucích podlah</w:t>
      </w:r>
    </w:p>
    <w:p w:rsidR="005B4AB6" w:rsidRDefault="005B4AB6" w:rsidP="005B4AB6">
      <w:pPr>
        <w:jc w:val="both"/>
      </w:pPr>
    </w:p>
    <w:p w:rsidR="005B4AB6" w:rsidRDefault="005B4AB6">
      <w:r>
        <w:br w:type="page"/>
      </w:r>
    </w:p>
    <w:p w:rsidR="005B4AB6" w:rsidRPr="002F2827" w:rsidRDefault="005B4AB6" w:rsidP="005B4AB6">
      <w:pPr>
        <w:pStyle w:val="Nadpis1"/>
      </w:pPr>
      <w:r w:rsidRPr="002F2827">
        <w:t>Část č. 1</w:t>
      </w:r>
      <w:r>
        <w:t>8</w:t>
      </w:r>
      <w:r w:rsidRPr="002F2827">
        <w:t xml:space="preserve"> – </w:t>
      </w:r>
      <w:r w:rsidRPr="005B4AB6">
        <w:t>Výroba zákusků a dortů (profesní kvalifikace)</w:t>
      </w:r>
    </w:p>
    <w:p w:rsidR="005B4AB6" w:rsidRPr="00374D2F" w:rsidRDefault="005B4AB6" w:rsidP="005B4AB6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5B4AB6" w:rsidRPr="00374D2F" w:rsidTr="005B4AB6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5B4AB6" w:rsidRPr="00374D2F" w:rsidTr="005B4AB6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5B4AB6" w:rsidRDefault="005B4AB6" w:rsidP="005B4AB6">
            <w:pPr>
              <w:spacing w:after="0" w:line="240" w:lineRule="auto"/>
              <w:rPr>
                <w:rFonts w:cstheme="minorHAnsi"/>
              </w:rPr>
            </w:pPr>
            <w:r w:rsidRPr="005B4AB6">
              <w:rPr>
                <w:rFonts w:cstheme="minorHAnsi"/>
              </w:rPr>
              <w:t>Výroba zákusků a dortů</w:t>
            </w:r>
          </w:p>
          <w:p w:rsidR="005B4AB6" w:rsidRPr="00900CB5" w:rsidRDefault="005B4AB6" w:rsidP="005B4A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AB6">
              <w:rPr>
                <w:rFonts w:cstheme="minorHAnsi"/>
              </w:rPr>
              <w:t>(kód: 29-007-H)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5B4AB6" w:rsidRPr="00374D2F" w:rsidTr="005B4AB6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5B4AB6" w:rsidRPr="00374D2F" w:rsidRDefault="005B4AB6" w:rsidP="005B4AB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5B4AB6" w:rsidRPr="00374D2F" w:rsidRDefault="005B4AB6" w:rsidP="005B4AB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5B4AB6" w:rsidRPr="00374D2F" w:rsidRDefault="005B4AB6" w:rsidP="005B4AB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5B4AB6" w:rsidRPr="00703CE2" w:rsidRDefault="005B4AB6" w:rsidP="005B4AB6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750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 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5B4AB6" w:rsidRPr="00703CE2" w:rsidRDefault="005B4AB6" w:rsidP="005B4AB6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Název rekvalifikace, učební plán, učební osnovy, profil absolventa i závěrečná zkouška musí naplňovat požadavky hodnotícího standardu uvedené profesní kvalifikace dle Národní soustavy kvalifikací.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5B4AB6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B4AB6">
        <w:rPr>
          <w:rFonts w:asciiTheme="minorHAnsi" w:hAnsiTheme="minorHAnsi" w:cstheme="minorHAnsi"/>
          <w:sz w:val="22"/>
          <w:szCs w:val="22"/>
          <w:lang w:eastAsia="cs-CZ"/>
        </w:rPr>
        <w:t>Suroviny spotřebované během výuky budou zahrnuty v kalkulaci nákladů rekvalifikace a budou účastníkovi poskytnuty zdarma.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týdnů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Při ukončení rekvalifikačního kurzu bude vydáno Potvrzení o účasti v akreditovaném vzdělávacím programu.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Při úspěšném zakončení zkoušky před autorizovanou osobou bude vydáno Osvědčení o získání profesní kvalifikace.</w:t>
      </w:r>
    </w:p>
    <w:p w:rsidR="005B4AB6" w:rsidRPr="00703CE2" w:rsidRDefault="005B4AB6" w:rsidP="005B4AB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72654">
        <w:rPr>
          <w:rFonts w:asciiTheme="minorHAnsi" w:hAnsiTheme="minorHAnsi" w:cstheme="minorHAnsi"/>
          <w:b/>
          <w:sz w:val="22"/>
          <w:szCs w:val="22"/>
          <w:lang w:eastAsia="cs-CZ"/>
        </w:rPr>
        <w:t>Praha, praktická část může probíhat dle možností v jednotlivých okresech Středočeského kraje (v okolí bydliště účastníků rekvalifikace)</w:t>
      </w:r>
      <w:r w:rsidRPr="00703CE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="005B4AB6" w:rsidRPr="00644DDC" w:rsidRDefault="00EA13A3" w:rsidP="005B4AB6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5B4AB6" w:rsidRPr="00644DDC">
        <w:rPr>
          <w:rFonts w:eastAsia="Times New Roman" w:cstheme="minorHAnsi"/>
          <w:u w:val="single"/>
          <w:lang w:eastAsia="cs-CZ"/>
        </w:rPr>
        <w:t>obsah rekvalifikačního kurzu:</w:t>
      </w:r>
    </w:p>
    <w:p w:rsidR="005B4AB6" w:rsidRPr="00370BE5" w:rsidRDefault="003F0ECA" w:rsidP="005B4AB6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3F0ECA">
        <w:rPr>
          <w:rFonts w:cstheme="minorHAnsi"/>
          <w:i/>
          <w:u w:val="single"/>
        </w:rPr>
        <w:t>Výroba zákusků a dortů (kód: 29-007-H)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Příjem a uchovávání surovin a polotovarů pro výrobu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Volba technologického postupu pro výrobu zákusků a dortů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Příprava, výpočet spotřeby a úprava surovin pro přípravu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Zhotovování cukrářských těst, hmot a polotovarů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Dělení, tvarování, plnění těst a dávkování hmot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Příprava a použití základních náplní a polev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Tepelná úprava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Dohotovování a zdobení zákusků a dortů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Uchovávání, balení a expedice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Posuzování jakosti cukrářských surovin, polotovarů a hotových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Prodej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Obsluha a seřizování strojů a zařízení na výrobu cukrářských výrobků</w:t>
      </w:r>
    </w:p>
    <w:p w:rsidR="003F0ECA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Provádění hygienicko-sanitační činnosti v cukrářské výrobě, dodržování bezpečnostních předpisů a zásad bezpečnosti potravin</w:t>
      </w:r>
    </w:p>
    <w:p w:rsidR="005B4AB6" w:rsidRPr="003F0ECA" w:rsidRDefault="003F0ECA" w:rsidP="003F0EC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Vedení provozní evidence při výrobě a prodeji cukrářských výrobků</w:t>
      </w:r>
    </w:p>
    <w:p w:rsidR="003F0ECA" w:rsidRDefault="003F0ECA" w:rsidP="003F0ECA">
      <w:pPr>
        <w:jc w:val="both"/>
        <w:rPr>
          <w:rFonts w:cstheme="minorHAnsi"/>
          <w:lang w:eastAsia="cs-CZ"/>
        </w:rPr>
      </w:pPr>
    </w:p>
    <w:p w:rsidR="003F0ECA" w:rsidRDefault="003F0ECA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="003F0ECA" w:rsidRPr="002F2827" w:rsidRDefault="003F0ECA" w:rsidP="003F0ECA">
      <w:pPr>
        <w:pStyle w:val="Nadpis1"/>
      </w:pPr>
      <w:r w:rsidRPr="002F2827">
        <w:t xml:space="preserve">Část č. </w:t>
      </w:r>
      <w:r>
        <w:t>19</w:t>
      </w:r>
      <w:r w:rsidRPr="002F2827">
        <w:t xml:space="preserve"> – </w:t>
      </w:r>
      <w:r w:rsidRPr="003F0ECA">
        <w:t>Všeobecný sanitář</w:t>
      </w:r>
    </w:p>
    <w:p w:rsidR="003F0ECA" w:rsidRPr="00374D2F" w:rsidRDefault="003F0ECA" w:rsidP="003F0ECA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374D2F">
        <w:rPr>
          <w:rFonts w:ascii="Calibri" w:eastAsia="Times New Roman" w:hAnsi="Calibri" w:cs="Calibri"/>
          <w:b/>
          <w:sz w:val="24"/>
          <w:szCs w:val="24"/>
          <w:lang w:eastAsia="cs-CZ"/>
        </w:rPr>
        <w:t>Specifikace předmětu plnění:</w:t>
      </w:r>
    </w:p>
    <w:tbl>
      <w:tblPr>
        <w:tblW w:w="9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276"/>
        <w:gridCol w:w="992"/>
        <w:gridCol w:w="567"/>
        <w:gridCol w:w="1701"/>
        <w:gridCol w:w="9"/>
      </w:tblGrid>
      <w:tr w:rsidR="003F0ECA" w:rsidRPr="00374D2F" w:rsidTr="003F0ECA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Typ rekvalifikačního kurzu (RK)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rozsah kurzu bez zkoušek (počet hodin)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Minimální počet účastníků nutných pro realizaci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Předpokládaný počet účastníků za celou dobu plnění VZ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>Nabízená cena kurzu na jednu osobu bez DPH v Kč (včetně příslušné závěrečné zkoušky)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374D2F">
              <w:rPr>
                <w:rFonts w:eastAsia="Times New Roman" w:cstheme="minorHAnsi"/>
                <w:lang w:eastAsia="cs-CZ"/>
              </w:rPr>
              <w:t xml:space="preserve">Celková cena za typ RK v Kč (bez DPH)* </w:t>
            </w:r>
          </w:p>
        </w:tc>
      </w:tr>
      <w:tr w:rsidR="003F0ECA" w:rsidRPr="00374D2F" w:rsidTr="003F0ECA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rPr>
                <w:rFonts w:cstheme="minorHAnsi"/>
              </w:rPr>
            </w:pPr>
            <w:r w:rsidRPr="003F0ECA">
              <w:rPr>
                <w:rFonts w:cstheme="minorHAnsi"/>
              </w:rPr>
              <w:t>Akreditovaný kvalifikační kurz pro sanitáře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F0ECA" w:rsidRPr="00374D2F" w:rsidTr="003F0ECA">
        <w:trPr>
          <w:gridAfter w:val="1"/>
          <w:wAfter w:w="9" w:type="dxa"/>
          <w:trHeight w:val="27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374D2F">
              <w:rPr>
                <w:rFonts w:eastAsia="Times New Roman" w:cstheme="minorHAnsi"/>
                <w:b/>
                <w:lang w:eastAsia="cs-CZ"/>
              </w:rPr>
              <w:t>Celková cena za danou část**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F0ECA" w:rsidRPr="00374D2F" w:rsidRDefault="003F0ECA" w:rsidP="003F0EC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</w:tr>
    </w:tbl>
    <w:p w:rsidR="003F0ECA" w:rsidRPr="00374D2F" w:rsidRDefault="003F0ECA" w:rsidP="003F0E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 Celková cena za typ RK v Kč (bez DPH) = předpokládaný počet účastníků za celou dobu plnění VZ násobený nabízenou cenou kurzu na jednu osobu bez DPH v Kč (včetně příslušné závěrečné zkoušky).</w:t>
      </w:r>
    </w:p>
    <w:p w:rsidR="003F0ECA" w:rsidRPr="00374D2F" w:rsidRDefault="003F0ECA" w:rsidP="003F0EC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  <w:r w:rsidRPr="00374D2F">
        <w:rPr>
          <w:rFonts w:ascii="Calibri" w:eastAsia="Times New Roman" w:hAnsi="Calibri" w:cs="Calibri"/>
          <w:sz w:val="18"/>
          <w:szCs w:val="18"/>
          <w:lang w:eastAsia="cs-CZ"/>
        </w:rPr>
        <w:t>** Celková cena za danou část = součet celkových cen za typ RK v Kč (bez DPH).</w:t>
      </w:r>
    </w:p>
    <w:p w:rsidR="003F0ECA" w:rsidRPr="00703CE2" w:rsidRDefault="003F0ECA" w:rsidP="003F0ECA">
      <w:pPr>
        <w:spacing w:before="240" w:after="36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Předpokládaná cena plnění je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750 </w:t>
      </w: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000,- Kč</w:t>
      </w:r>
      <w:r w:rsidRPr="00703CE2">
        <w:rPr>
          <w:rFonts w:ascii="Calibri" w:eastAsia="Times New Roman" w:hAnsi="Calibri" w:cs="Calibri"/>
          <w:sz w:val="24"/>
          <w:szCs w:val="24"/>
          <w:lang w:eastAsia="cs-CZ"/>
        </w:rPr>
        <w:t xml:space="preserve"> bez DPH.</w:t>
      </w:r>
    </w:p>
    <w:p w:rsidR="003F0ECA" w:rsidRPr="00703CE2" w:rsidRDefault="003F0ECA" w:rsidP="003F0ECA">
      <w:pPr>
        <w:spacing w:before="120"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3CE2">
        <w:rPr>
          <w:rFonts w:ascii="Calibri" w:eastAsia="Times New Roman" w:hAnsi="Calibri" w:cs="Calibri"/>
          <w:b/>
          <w:sz w:val="24"/>
          <w:szCs w:val="24"/>
          <w:lang w:eastAsia="cs-CZ"/>
        </w:rPr>
        <w:t>Specifické technické podmínky předmětu veřejné zakázky:</w:t>
      </w:r>
    </w:p>
    <w:p w:rsidR="003F0ECA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Dodavatel musí být schopen realizovat kurz při uvedeném minimálním počtu účastníků.</w:t>
      </w:r>
    </w:p>
    <w:p w:rsidR="003F0ECA" w:rsidRPr="00703CE2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F0ECA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zákona 96/2004 Sb. v platném znění a všemi souvisejícími platnými předpisy.</w:t>
      </w:r>
    </w:p>
    <w:p w:rsidR="003F0ECA" w:rsidRPr="00703CE2" w:rsidRDefault="003F0ECA" w:rsidP="003F0EC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>Účastníci rekvalifikačních kurzů budou v praktické přípravě vybaveni předepsanými ochrannými pracovními prostředky. Náklady na ochranné pracovní prostředky, mycí, čistící a dezinfekční prostředky poskytnuté účastníkům rekvalifikace zahrne dodavatel do kalkulace nákladů rekvalifikace (§ 2 odst. 2 písm. b) vyhlášky č. 519/2004 Sb., o rekvalifikaci uchazečů o zaměstnání, zájemců o zaměstnání a o rekvalifikaci zaměstnanců).</w:t>
      </w:r>
    </w:p>
    <w:p w:rsidR="003F0ECA" w:rsidRDefault="00587E2D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Dodavatel zajistí účastníkům kurzu první dvě vakcíny povinného očkování proti hepatitidě typu 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F0ECA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="003F0ECA" w:rsidRPr="00FF00DB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="00587E2D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FF00DB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týdnů</w:t>
      </w:r>
      <w:r w:rsidRPr="00FF00DB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F0ECA" w:rsidRPr="00703CE2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F00DB">
        <w:rPr>
          <w:rFonts w:asciiTheme="minorHAnsi" w:hAnsiTheme="minorHAnsi" w:cstheme="minorHAnsi"/>
          <w:sz w:val="22"/>
          <w:szCs w:val="22"/>
          <w:lang w:eastAsia="cs-CZ"/>
        </w:rPr>
        <w:t>Při úspěšném zakončení vzdělávacího programu bude vydáno Osvědčení o rekvalifikaci.</w:t>
      </w:r>
    </w:p>
    <w:p w:rsidR="003F0ECA" w:rsidRPr="00703CE2" w:rsidRDefault="003F0ECA" w:rsidP="003F0EC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3CE2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="00587E2D" w:rsidRPr="00587E2D">
        <w:rPr>
          <w:rFonts w:asciiTheme="minorHAnsi" w:hAnsiTheme="minorHAnsi" w:cstheme="minorHAnsi"/>
          <w:b/>
          <w:sz w:val="22"/>
          <w:szCs w:val="22"/>
          <w:lang w:eastAsia="cs-CZ"/>
        </w:rPr>
        <w:t>Praha, praktická část může probíhat dle možností v jednotlivých okresech Středočeského kraje (v okolí bydliště účastníků rekvalifikace)</w:t>
      </w:r>
      <w:r w:rsidRPr="00703CE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3F0ECA" w:rsidRPr="00644DDC" w:rsidRDefault="00EA13A3" w:rsidP="003F0ECA">
      <w:pPr>
        <w:keepNext/>
        <w:spacing w:before="360" w:after="120" w:line="240" w:lineRule="auto"/>
        <w:ind w:left="142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Požadovaný</w:t>
      </w:r>
      <w:r w:rsidRPr="00644DDC" w:rsidDel="00EA13A3">
        <w:rPr>
          <w:rFonts w:eastAsia="Times New Roman" w:cstheme="minorHAnsi"/>
          <w:u w:val="single"/>
          <w:lang w:eastAsia="cs-CZ"/>
        </w:rPr>
        <w:t xml:space="preserve"> </w:t>
      </w:r>
      <w:r w:rsidR="003F0ECA" w:rsidRPr="00644DDC">
        <w:rPr>
          <w:rFonts w:eastAsia="Times New Roman" w:cstheme="minorHAnsi"/>
          <w:u w:val="single"/>
          <w:lang w:eastAsia="cs-CZ"/>
        </w:rPr>
        <w:t>obsah rekvalifikační</w:t>
      </w:r>
      <w:r w:rsidR="00587E2D">
        <w:rPr>
          <w:rFonts w:eastAsia="Times New Roman" w:cstheme="minorHAnsi"/>
          <w:u w:val="single"/>
          <w:lang w:eastAsia="cs-CZ"/>
        </w:rPr>
        <w:t>ho</w:t>
      </w:r>
      <w:r w:rsidR="003F0ECA" w:rsidRPr="00644DDC">
        <w:rPr>
          <w:rFonts w:eastAsia="Times New Roman" w:cstheme="minorHAnsi"/>
          <w:u w:val="single"/>
          <w:lang w:eastAsia="cs-CZ"/>
        </w:rPr>
        <w:t xml:space="preserve"> kurz</w:t>
      </w:r>
      <w:r w:rsidR="00587E2D">
        <w:rPr>
          <w:rFonts w:eastAsia="Times New Roman" w:cstheme="minorHAnsi"/>
          <w:u w:val="single"/>
          <w:lang w:eastAsia="cs-CZ"/>
        </w:rPr>
        <w:t>u</w:t>
      </w:r>
      <w:r w:rsidR="003F0ECA" w:rsidRPr="00644DDC">
        <w:rPr>
          <w:rFonts w:eastAsia="Times New Roman" w:cstheme="minorHAnsi"/>
          <w:u w:val="single"/>
          <w:lang w:eastAsia="cs-CZ"/>
        </w:rPr>
        <w:t>:</w:t>
      </w:r>
    </w:p>
    <w:p w:rsidR="003F0ECA" w:rsidRPr="00370BE5" w:rsidRDefault="00587E2D" w:rsidP="003F0ECA">
      <w:pPr>
        <w:keepNext/>
        <w:spacing w:after="0"/>
        <w:ind w:left="357"/>
        <w:jc w:val="both"/>
        <w:rPr>
          <w:rFonts w:cstheme="minorHAnsi"/>
          <w:i/>
          <w:u w:val="single"/>
        </w:rPr>
      </w:pPr>
      <w:r w:rsidRPr="00587E2D">
        <w:rPr>
          <w:rFonts w:cs="Arial"/>
          <w:i/>
          <w:u w:val="single"/>
          <w:lang w:eastAsia="cs-CZ"/>
        </w:rPr>
        <w:t>Kurz pro pracovníky v sociálních službách se zaměřením na vykonávání přímé obslužné péče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Základy veřejného zdravotnictví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Somatologie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Mikrobiologie, epidemiologie a hygiena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Specifika jednotlivých pracovišť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Postupy a techniky při zajišťování zdravotní a ošetřovatelské péče</w:t>
      </w:r>
    </w:p>
    <w:p w:rsidR="00587E2D" w:rsidRPr="00587E2D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Základní zdravotnická psychologie, etika a komunikace</w:t>
      </w:r>
    </w:p>
    <w:p w:rsidR="003F0ECA" w:rsidRPr="00370BE5" w:rsidRDefault="00587E2D" w:rsidP="00587E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87E2D">
        <w:rPr>
          <w:rFonts w:asciiTheme="minorHAnsi" w:hAnsiTheme="minorHAnsi" w:cstheme="minorHAnsi"/>
          <w:sz w:val="22"/>
          <w:szCs w:val="22"/>
          <w:lang w:eastAsia="cs-CZ"/>
        </w:rPr>
        <w:t>Odborná praxe v akreditovaných zařízeních</w:t>
      </w:r>
    </w:p>
    <w:sectPr w:rsidR="003F0ECA" w:rsidRPr="00370BE5" w:rsidSect="009832A9">
      <w:headerReference w:type="default" r:id="rId9"/>
      <w:footerReference w:type="even" r:id="rId10"/>
      <w:footerReference w:type="default" r:id="rId11"/>
      <w:pgSz w:w="11906" w:h="16838"/>
      <w:pgMar w:top="1871" w:right="1106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9D" w:rsidRDefault="001D5B9D">
      <w:pPr>
        <w:spacing w:after="0" w:line="240" w:lineRule="auto"/>
      </w:pPr>
      <w:r>
        <w:separator/>
      </w:r>
    </w:p>
  </w:endnote>
  <w:endnote w:type="continuationSeparator" w:id="0">
    <w:p w:rsidR="001D5B9D" w:rsidRDefault="001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Default="001D5B9D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B9D" w:rsidRDefault="001D5B9D" w:rsidP="005E37D8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Default="001D5B9D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86F">
      <w:rPr>
        <w:rStyle w:val="slostrnky"/>
        <w:noProof/>
      </w:rPr>
      <w:t>21</w:t>
    </w:r>
    <w:r>
      <w:rPr>
        <w:rStyle w:val="slostrnky"/>
      </w:rPr>
      <w:fldChar w:fldCharType="end"/>
    </w:r>
  </w:p>
  <w:p w:rsidR="001D5B9D" w:rsidRPr="00B3063D" w:rsidRDefault="001D5B9D" w:rsidP="00DF6557">
    <w:pPr>
      <w:pStyle w:val="Zpat"/>
      <w:ind w:right="360" w:firstLine="360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9D" w:rsidRDefault="001D5B9D">
      <w:pPr>
        <w:spacing w:after="0" w:line="240" w:lineRule="auto"/>
      </w:pPr>
      <w:r>
        <w:separator/>
      </w:r>
    </w:p>
  </w:footnote>
  <w:footnote w:type="continuationSeparator" w:id="0">
    <w:p w:rsidR="001D5B9D" w:rsidRDefault="001D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Default="001D5B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B9C5ED9" wp14:editId="68EF948E">
          <wp:simplePos x="0" y="0"/>
          <wp:positionH relativeFrom="column">
            <wp:posOffset>43180</wp:posOffset>
          </wp:positionH>
          <wp:positionV relativeFrom="paragraph">
            <wp:posOffset>78740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B9D" w:rsidRDefault="001D5B9D" w:rsidP="00146F99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4A4376D"/>
    <w:multiLevelType w:val="hybridMultilevel"/>
    <w:tmpl w:val="BA7217C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8EE3ACB"/>
    <w:multiLevelType w:val="hybridMultilevel"/>
    <w:tmpl w:val="E97E4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5D30"/>
    <w:multiLevelType w:val="hybridMultilevel"/>
    <w:tmpl w:val="69CC4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8">
    <w:nsid w:val="3B933EF1"/>
    <w:multiLevelType w:val="hybridMultilevel"/>
    <w:tmpl w:val="B1C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1226"/>
    <w:multiLevelType w:val="hybridMultilevel"/>
    <w:tmpl w:val="426EF262"/>
    <w:lvl w:ilvl="0" w:tplc="E8221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3D4D38"/>
    <w:multiLevelType w:val="hybridMultilevel"/>
    <w:tmpl w:val="E3ACED90"/>
    <w:lvl w:ilvl="0" w:tplc="DABC134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530BD"/>
    <w:multiLevelType w:val="hybridMultilevel"/>
    <w:tmpl w:val="D58269D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037FD"/>
    <w:rsid w:val="00005FEE"/>
    <w:rsid w:val="00007D3A"/>
    <w:rsid w:val="0001762B"/>
    <w:rsid w:val="00017717"/>
    <w:rsid w:val="000511B3"/>
    <w:rsid w:val="0005426D"/>
    <w:rsid w:val="00061978"/>
    <w:rsid w:val="00062F93"/>
    <w:rsid w:val="00063918"/>
    <w:rsid w:val="0008417E"/>
    <w:rsid w:val="0008510B"/>
    <w:rsid w:val="00096882"/>
    <w:rsid w:val="000A4F88"/>
    <w:rsid w:val="000B0B75"/>
    <w:rsid w:val="000C1889"/>
    <w:rsid w:val="000C394F"/>
    <w:rsid w:val="000E2D18"/>
    <w:rsid w:val="000E586F"/>
    <w:rsid w:val="000F16F6"/>
    <w:rsid w:val="000F2A40"/>
    <w:rsid w:val="001113D9"/>
    <w:rsid w:val="00120B5B"/>
    <w:rsid w:val="001233D7"/>
    <w:rsid w:val="00124BA3"/>
    <w:rsid w:val="00130614"/>
    <w:rsid w:val="0013135B"/>
    <w:rsid w:val="00134805"/>
    <w:rsid w:val="0013634B"/>
    <w:rsid w:val="00146F99"/>
    <w:rsid w:val="00166FA7"/>
    <w:rsid w:val="001872B9"/>
    <w:rsid w:val="00187A59"/>
    <w:rsid w:val="00191EFE"/>
    <w:rsid w:val="0019218A"/>
    <w:rsid w:val="00192330"/>
    <w:rsid w:val="001A5708"/>
    <w:rsid w:val="001B0750"/>
    <w:rsid w:val="001C07B6"/>
    <w:rsid w:val="001C5396"/>
    <w:rsid w:val="001C6241"/>
    <w:rsid w:val="001D1405"/>
    <w:rsid w:val="001D5B9D"/>
    <w:rsid w:val="001E4492"/>
    <w:rsid w:val="00213FEC"/>
    <w:rsid w:val="00216D4C"/>
    <w:rsid w:val="00241BE1"/>
    <w:rsid w:val="002420B9"/>
    <w:rsid w:val="00251134"/>
    <w:rsid w:val="002633CF"/>
    <w:rsid w:val="00265E4A"/>
    <w:rsid w:val="002747FF"/>
    <w:rsid w:val="002807FD"/>
    <w:rsid w:val="002871A3"/>
    <w:rsid w:val="00287E0C"/>
    <w:rsid w:val="00292445"/>
    <w:rsid w:val="00294462"/>
    <w:rsid w:val="002946E5"/>
    <w:rsid w:val="002B1261"/>
    <w:rsid w:val="002C6C77"/>
    <w:rsid w:val="002D4923"/>
    <w:rsid w:val="002F2827"/>
    <w:rsid w:val="002F4FAB"/>
    <w:rsid w:val="00317856"/>
    <w:rsid w:val="00327F7D"/>
    <w:rsid w:val="003350FF"/>
    <w:rsid w:val="00341EE2"/>
    <w:rsid w:val="003460D8"/>
    <w:rsid w:val="00355955"/>
    <w:rsid w:val="0036027A"/>
    <w:rsid w:val="00364664"/>
    <w:rsid w:val="0036484B"/>
    <w:rsid w:val="00365567"/>
    <w:rsid w:val="00365E7A"/>
    <w:rsid w:val="00370BE5"/>
    <w:rsid w:val="00374D2F"/>
    <w:rsid w:val="00381722"/>
    <w:rsid w:val="00393FCA"/>
    <w:rsid w:val="00394099"/>
    <w:rsid w:val="00396040"/>
    <w:rsid w:val="003A5BE6"/>
    <w:rsid w:val="003B2B1F"/>
    <w:rsid w:val="003B2B91"/>
    <w:rsid w:val="003C6A50"/>
    <w:rsid w:val="003E16DF"/>
    <w:rsid w:val="003E5132"/>
    <w:rsid w:val="003E772E"/>
    <w:rsid w:val="003F0ECA"/>
    <w:rsid w:val="003F1FEE"/>
    <w:rsid w:val="003F24D7"/>
    <w:rsid w:val="003F59DE"/>
    <w:rsid w:val="00413391"/>
    <w:rsid w:val="00420E80"/>
    <w:rsid w:val="0045436A"/>
    <w:rsid w:val="00454AD7"/>
    <w:rsid w:val="00481901"/>
    <w:rsid w:val="004821F0"/>
    <w:rsid w:val="0049007E"/>
    <w:rsid w:val="004A2C17"/>
    <w:rsid w:val="004A356A"/>
    <w:rsid w:val="004B3F30"/>
    <w:rsid w:val="004C2D9D"/>
    <w:rsid w:val="004D4E34"/>
    <w:rsid w:val="004E043A"/>
    <w:rsid w:val="004E7304"/>
    <w:rsid w:val="004E7A50"/>
    <w:rsid w:val="004F467D"/>
    <w:rsid w:val="004F53B0"/>
    <w:rsid w:val="0050048A"/>
    <w:rsid w:val="0051678F"/>
    <w:rsid w:val="00522664"/>
    <w:rsid w:val="00522799"/>
    <w:rsid w:val="0052387E"/>
    <w:rsid w:val="00547BBF"/>
    <w:rsid w:val="00553411"/>
    <w:rsid w:val="005542AB"/>
    <w:rsid w:val="0055778D"/>
    <w:rsid w:val="00580C76"/>
    <w:rsid w:val="00587E2D"/>
    <w:rsid w:val="005A08E7"/>
    <w:rsid w:val="005A344C"/>
    <w:rsid w:val="005B1276"/>
    <w:rsid w:val="005B4AB6"/>
    <w:rsid w:val="005C3413"/>
    <w:rsid w:val="005D1ABA"/>
    <w:rsid w:val="005E0853"/>
    <w:rsid w:val="005E25C2"/>
    <w:rsid w:val="005E37D8"/>
    <w:rsid w:val="005E6758"/>
    <w:rsid w:val="005F07FB"/>
    <w:rsid w:val="00614EF8"/>
    <w:rsid w:val="006151EE"/>
    <w:rsid w:val="0062075B"/>
    <w:rsid w:val="006222EE"/>
    <w:rsid w:val="006226D3"/>
    <w:rsid w:val="006273AF"/>
    <w:rsid w:val="00627E23"/>
    <w:rsid w:val="006325E7"/>
    <w:rsid w:val="00636AC3"/>
    <w:rsid w:val="00644DDC"/>
    <w:rsid w:val="00656166"/>
    <w:rsid w:val="00663068"/>
    <w:rsid w:val="006669C8"/>
    <w:rsid w:val="00670B3A"/>
    <w:rsid w:val="0067161C"/>
    <w:rsid w:val="0067169F"/>
    <w:rsid w:val="00683D3B"/>
    <w:rsid w:val="00693711"/>
    <w:rsid w:val="006974AE"/>
    <w:rsid w:val="006A6791"/>
    <w:rsid w:val="006B0AB7"/>
    <w:rsid w:val="006C32C4"/>
    <w:rsid w:val="006C73B4"/>
    <w:rsid w:val="006E0433"/>
    <w:rsid w:val="006E2D03"/>
    <w:rsid w:val="0070166B"/>
    <w:rsid w:val="00703CE2"/>
    <w:rsid w:val="00704958"/>
    <w:rsid w:val="00713C4A"/>
    <w:rsid w:val="00722C55"/>
    <w:rsid w:val="00723D79"/>
    <w:rsid w:val="00736B7A"/>
    <w:rsid w:val="00742812"/>
    <w:rsid w:val="00755E84"/>
    <w:rsid w:val="00776D73"/>
    <w:rsid w:val="00780023"/>
    <w:rsid w:val="007840A5"/>
    <w:rsid w:val="007A08E9"/>
    <w:rsid w:val="007A4D10"/>
    <w:rsid w:val="007B4F6E"/>
    <w:rsid w:val="007B64E9"/>
    <w:rsid w:val="007C03A5"/>
    <w:rsid w:val="007D7348"/>
    <w:rsid w:val="007E0C77"/>
    <w:rsid w:val="007E0CC6"/>
    <w:rsid w:val="007E2BC1"/>
    <w:rsid w:val="00805300"/>
    <w:rsid w:val="008122C6"/>
    <w:rsid w:val="008212E7"/>
    <w:rsid w:val="0083082F"/>
    <w:rsid w:val="00840412"/>
    <w:rsid w:val="008474EB"/>
    <w:rsid w:val="00851B0E"/>
    <w:rsid w:val="00852514"/>
    <w:rsid w:val="008627DE"/>
    <w:rsid w:val="00862BA0"/>
    <w:rsid w:val="00871C43"/>
    <w:rsid w:val="00872654"/>
    <w:rsid w:val="00877D94"/>
    <w:rsid w:val="00887D21"/>
    <w:rsid w:val="0089651E"/>
    <w:rsid w:val="008A4AEE"/>
    <w:rsid w:val="008B0832"/>
    <w:rsid w:val="008B3E34"/>
    <w:rsid w:val="008C5A77"/>
    <w:rsid w:val="008D17C8"/>
    <w:rsid w:val="008E3D16"/>
    <w:rsid w:val="00900CB5"/>
    <w:rsid w:val="00924C1F"/>
    <w:rsid w:val="009437FA"/>
    <w:rsid w:val="00944AA2"/>
    <w:rsid w:val="00954F5E"/>
    <w:rsid w:val="009561B2"/>
    <w:rsid w:val="0096669C"/>
    <w:rsid w:val="00970D64"/>
    <w:rsid w:val="009745CC"/>
    <w:rsid w:val="0097659A"/>
    <w:rsid w:val="009832A9"/>
    <w:rsid w:val="00995AA3"/>
    <w:rsid w:val="009A7D04"/>
    <w:rsid w:val="009B3D84"/>
    <w:rsid w:val="009C0EDA"/>
    <w:rsid w:val="009D5C97"/>
    <w:rsid w:val="009F2147"/>
    <w:rsid w:val="009F3714"/>
    <w:rsid w:val="00A21532"/>
    <w:rsid w:val="00A30439"/>
    <w:rsid w:val="00A42FB1"/>
    <w:rsid w:val="00A46E15"/>
    <w:rsid w:val="00A54242"/>
    <w:rsid w:val="00A71B2A"/>
    <w:rsid w:val="00A822D3"/>
    <w:rsid w:val="00A87891"/>
    <w:rsid w:val="00A97CD1"/>
    <w:rsid w:val="00AA19F6"/>
    <w:rsid w:val="00AF0BE1"/>
    <w:rsid w:val="00B10E4A"/>
    <w:rsid w:val="00B16DBE"/>
    <w:rsid w:val="00B2473A"/>
    <w:rsid w:val="00B30B22"/>
    <w:rsid w:val="00B3612D"/>
    <w:rsid w:val="00B41749"/>
    <w:rsid w:val="00B421EE"/>
    <w:rsid w:val="00B43680"/>
    <w:rsid w:val="00B520F4"/>
    <w:rsid w:val="00B81799"/>
    <w:rsid w:val="00B8546E"/>
    <w:rsid w:val="00B865EE"/>
    <w:rsid w:val="00B92446"/>
    <w:rsid w:val="00B9711A"/>
    <w:rsid w:val="00BB6DF8"/>
    <w:rsid w:val="00BB7E25"/>
    <w:rsid w:val="00BC4BEF"/>
    <w:rsid w:val="00BD4284"/>
    <w:rsid w:val="00BD721D"/>
    <w:rsid w:val="00BD7C9F"/>
    <w:rsid w:val="00BE6201"/>
    <w:rsid w:val="00C1296E"/>
    <w:rsid w:val="00C1326F"/>
    <w:rsid w:val="00C3700D"/>
    <w:rsid w:val="00C41034"/>
    <w:rsid w:val="00C62577"/>
    <w:rsid w:val="00C65198"/>
    <w:rsid w:val="00C70C27"/>
    <w:rsid w:val="00C741FA"/>
    <w:rsid w:val="00C86A67"/>
    <w:rsid w:val="00C86F20"/>
    <w:rsid w:val="00C87271"/>
    <w:rsid w:val="00C9175C"/>
    <w:rsid w:val="00CA0E28"/>
    <w:rsid w:val="00CB3DFE"/>
    <w:rsid w:val="00CC1108"/>
    <w:rsid w:val="00CE07C8"/>
    <w:rsid w:val="00CF1FD3"/>
    <w:rsid w:val="00D0473D"/>
    <w:rsid w:val="00D34145"/>
    <w:rsid w:val="00D345B1"/>
    <w:rsid w:val="00D55064"/>
    <w:rsid w:val="00D60D06"/>
    <w:rsid w:val="00D62475"/>
    <w:rsid w:val="00D62B0B"/>
    <w:rsid w:val="00D66917"/>
    <w:rsid w:val="00D8572A"/>
    <w:rsid w:val="00D900A1"/>
    <w:rsid w:val="00D91569"/>
    <w:rsid w:val="00D94C29"/>
    <w:rsid w:val="00DB29B7"/>
    <w:rsid w:val="00DC6D56"/>
    <w:rsid w:val="00DD1215"/>
    <w:rsid w:val="00DD5763"/>
    <w:rsid w:val="00DE186F"/>
    <w:rsid w:val="00DE6ECE"/>
    <w:rsid w:val="00DF6557"/>
    <w:rsid w:val="00E07A2A"/>
    <w:rsid w:val="00E17450"/>
    <w:rsid w:val="00E17B0A"/>
    <w:rsid w:val="00E416CA"/>
    <w:rsid w:val="00E446E3"/>
    <w:rsid w:val="00E527E1"/>
    <w:rsid w:val="00E53143"/>
    <w:rsid w:val="00E66265"/>
    <w:rsid w:val="00E748D6"/>
    <w:rsid w:val="00E77EB8"/>
    <w:rsid w:val="00E9482A"/>
    <w:rsid w:val="00EA13A3"/>
    <w:rsid w:val="00EA63A3"/>
    <w:rsid w:val="00ED5F32"/>
    <w:rsid w:val="00EE3B26"/>
    <w:rsid w:val="00EF25C8"/>
    <w:rsid w:val="00EF2D54"/>
    <w:rsid w:val="00EF5A37"/>
    <w:rsid w:val="00F04120"/>
    <w:rsid w:val="00F11693"/>
    <w:rsid w:val="00F51CB3"/>
    <w:rsid w:val="00F56AC1"/>
    <w:rsid w:val="00F62BE4"/>
    <w:rsid w:val="00F740D6"/>
    <w:rsid w:val="00F8622D"/>
    <w:rsid w:val="00F8642C"/>
    <w:rsid w:val="00F87012"/>
    <w:rsid w:val="00FA09BE"/>
    <w:rsid w:val="00FA6B79"/>
    <w:rsid w:val="00FA6D9D"/>
    <w:rsid w:val="00FB126B"/>
    <w:rsid w:val="00FB78D4"/>
    <w:rsid w:val="00FC27AE"/>
    <w:rsid w:val="00FD08D9"/>
    <w:rsid w:val="00FD2D0A"/>
    <w:rsid w:val="00FF00DB"/>
    <w:rsid w:val="00FF022F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2827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color w:val="7030A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left="-180" w:hanging="360"/>
      <w:jc w:val="both"/>
      <w:outlineLvl w:val="7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827"/>
    <w:rPr>
      <w:rFonts w:ascii="Calibri" w:eastAsia="Times New Roman" w:hAnsi="Calibri" w:cs="Calibri"/>
      <w:b/>
      <w:color w:val="7030A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spacing w:after="0" w:line="240" w:lineRule="auto"/>
      <w:ind w:left="850" w:hanging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b/>
      <w:bCs/>
      <w:cap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pPr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FF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70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F2827"/>
    <w:pPr>
      <w:spacing w:before="120" w:after="240" w:line="240" w:lineRule="auto"/>
      <w:jc w:val="both"/>
      <w:outlineLvl w:val="0"/>
    </w:pPr>
    <w:rPr>
      <w:rFonts w:ascii="Calibri" w:eastAsia="Times New Roman" w:hAnsi="Calibri" w:cs="Calibri"/>
      <w:b/>
      <w:color w:val="7030A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spacing w:after="0" w:line="240" w:lineRule="auto"/>
      <w:ind w:left="1080" w:hanging="72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left="-180" w:hanging="360"/>
      <w:jc w:val="both"/>
      <w:outlineLvl w:val="7"/>
    </w:pPr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827"/>
    <w:rPr>
      <w:rFonts w:ascii="Calibri" w:eastAsia="Times New Roman" w:hAnsi="Calibri" w:cs="Calibri"/>
      <w:b/>
      <w:color w:val="7030A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spacing w:after="0" w:line="240" w:lineRule="auto"/>
      <w:ind w:left="850" w:hanging="425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b/>
      <w:bCs/>
      <w:cap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pPr>
      <w:spacing w:after="0" w:line="240" w:lineRule="auto"/>
    </w:pPr>
    <w:rPr>
      <w:rFonts w:ascii="Arial" w:eastAsia="Times New Roman" w:hAnsi="Arial" w:cs="Times New Roman"/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eastAsia="Times New Roman" w:hAnsi="Arial" w:cs="Times New Roman"/>
      <w:color w:val="0000FF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70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73B6-8236-4A99-9F71-3FFD483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5654</TotalTime>
  <Pages>27</Pages>
  <Words>7540</Words>
  <Characters>44486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MPSV</cp:lastModifiedBy>
  <cp:revision>90</cp:revision>
  <cp:lastPrinted>2014-04-07T08:54:00Z</cp:lastPrinted>
  <dcterms:created xsi:type="dcterms:W3CDTF">2014-03-14T12:03:00Z</dcterms:created>
  <dcterms:modified xsi:type="dcterms:W3CDTF">2015-11-12T09:18:00Z</dcterms:modified>
</cp:coreProperties>
</file>